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F9" w:rsidRDefault="00C412F9">
      <w:pPr>
        <w:spacing w:before="4" w:line="150" w:lineRule="exact"/>
        <w:rPr>
          <w:sz w:val="15"/>
          <w:szCs w:val="15"/>
          <w:lang w:eastAsia="zh-CN"/>
        </w:rPr>
      </w:pPr>
    </w:p>
    <w:p w:rsidR="00DF651E" w:rsidRDefault="00DF651E" w:rsidP="00DF651E">
      <w:pPr>
        <w:pStyle w:val="a3"/>
        <w:spacing w:line="301" w:lineRule="exact"/>
        <w:ind w:left="20"/>
      </w:pPr>
      <w:r>
        <w:t>附件</w:t>
      </w:r>
      <w:r>
        <w:rPr>
          <w:spacing w:val="2"/>
        </w:rPr>
        <w:t>二</w:t>
      </w:r>
      <w:r>
        <w:t>：</w:t>
      </w:r>
    </w:p>
    <w:p w:rsidR="00C412F9" w:rsidRDefault="00C412F9">
      <w:pPr>
        <w:spacing w:line="200" w:lineRule="exact"/>
        <w:rPr>
          <w:sz w:val="20"/>
          <w:szCs w:val="20"/>
          <w:lang w:eastAsia="zh-CN"/>
        </w:rPr>
      </w:pPr>
    </w:p>
    <w:p w:rsidR="00C412F9" w:rsidRDefault="00F17FF2">
      <w:pPr>
        <w:pStyle w:val="Heading2"/>
        <w:spacing w:line="419" w:lineRule="exact"/>
        <w:jc w:val="center"/>
      </w:pPr>
      <w:r>
        <w:rPr>
          <w:spacing w:val="2"/>
        </w:rPr>
        <w:t>会议回执</w:t>
      </w:r>
    </w:p>
    <w:p w:rsidR="00C412F9" w:rsidRDefault="00C412F9">
      <w:pPr>
        <w:spacing w:before="2" w:line="170" w:lineRule="exact"/>
        <w:rPr>
          <w:sz w:val="17"/>
          <w:szCs w:val="17"/>
        </w:rPr>
      </w:pPr>
    </w:p>
    <w:p w:rsidR="00C412F9" w:rsidRDefault="00C412F9">
      <w:pPr>
        <w:spacing w:line="200" w:lineRule="exact"/>
        <w:rPr>
          <w:sz w:val="20"/>
          <w:szCs w:val="20"/>
        </w:rPr>
      </w:pPr>
    </w:p>
    <w:tbl>
      <w:tblPr>
        <w:tblStyle w:val="TableNormal"/>
        <w:tblW w:w="0" w:type="auto"/>
        <w:tblInd w:w="89" w:type="dxa"/>
        <w:tblLayout w:type="fixed"/>
        <w:tblLook w:val="01E0"/>
      </w:tblPr>
      <w:tblGrid>
        <w:gridCol w:w="1724"/>
        <w:gridCol w:w="1294"/>
        <w:gridCol w:w="1145"/>
        <w:gridCol w:w="2091"/>
        <w:gridCol w:w="1292"/>
        <w:gridCol w:w="2324"/>
      </w:tblGrid>
      <w:tr w:rsidR="00C412F9">
        <w:trPr>
          <w:trHeight w:hRule="exact" w:val="587"/>
        </w:trPr>
        <w:tc>
          <w:tcPr>
            <w:tcW w:w="1724" w:type="dxa"/>
            <w:tcBorders>
              <w:top w:val="single" w:sz="13" w:space="0" w:color="000000"/>
              <w:left w:val="single" w:sz="12" w:space="0" w:color="000000"/>
              <w:bottom w:val="single" w:sz="5" w:space="0" w:color="000000"/>
              <w:right w:val="single" w:sz="5" w:space="0" w:color="000000"/>
            </w:tcBorders>
          </w:tcPr>
          <w:p w:rsidR="00C412F9" w:rsidRDefault="00F17FF2">
            <w:pPr>
              <w:pStyle w:val="TableParagraph"/>
              <w:spacing w:before="7"/>
              <w:ind w:left="282"/>
              <w:rPr>
                <w:rFonts w:ascii="仿宋_GB2312" w:eastAsia="仿宋_GB2312" w:hAnsi="仿宋_GB2312" w:cs="仿宋_GB2312"/>
                <w:sz w:val="28"/>
                <w:szCs w:val="28"/>
              </w:rPr>
            </w:pPr>
            <w:r>
              <w:rPr>
                <w:rFonts w:ascii="仿宋_GB2312" w:eastAsia="仿宋_GB2312" w:hAnsi="仿宋_GB2312" w:cs="仿宋_GB2312"/>
                <w:sz w:val="28"/>
                <w:szCs w:val="28"/>
              </w:rPr>
              <w:t>单位</w:t>
            </w:r>
            <w:r>
              <w:rPr>
                <w:rFonts w:ascii="仿宋_GB2312" w:eastAsia="仿宋_GB2312" w:hAnsi="仿宋_GB2312" w:cs="仿宋_GB2312"/>
                <w:spacing w:val="2"/>
                <w:sz w:val="28"/>
                <w:szCs w:val="28"/>
              </w:rPr>
              <w:t>名</w:t>
            </w:r>
            <w:r>
              <w:rPr>
                <w:rFonts w:ascii="仿宋_GB2312" w:eastAsia="仿宋_GB2312" w:hAnsi="仿宋_GB2312" w:cs="仿宋_GB2312"/>
                <w:sz w:val="28"/>
                <w:szCs w:val="28"/>
              </w:rPr>
              <w:t>称</w:t>
            </w:r>
          </w:p>
        </w:tc>
        <w:tc>
          <w:tcPr>
            <w:tcW w:w="4530" w:type="dxa"/>
            <w:gridSpan w:val="3"/>
            <w:tcBorders>
              <w:top w:val="single" w:sz="13" w:space="0" w:color="000000"/>
              <w:left w:val="single" w:sz="5" w:space="0" w:color="000000"/>
              <w:bottom w:val="single" w:sz="5" w:space="0" w:color="000000"/>
              <w:right w:val="single" w:sz="5" w:space="0" w:color="000000"/>
            </w:tcBorders>
          </w:tcPr>
          <w:p w:rsidR="00C412F9" w:rsidRDefault="00C412F9"/>
        </w:tc>
        <w:tc>
          <w:tcPr>
            <w:tcW w:w="1292" w:type="dxa"/>
            <w:tcBorders>
              <w:top w:val="single" w:sz="13" w:space="0" w:color="000000"/>
              <w:left w:val="single" w:sz="5" w:space="0" w:color="000000"/>
              <w:bottom w:val="single" w:sz="5" w:space="0" w:color="000000"/>
              <w:right w:val="single" w:sz="5" w:space="0" w:color="000000"/>
            </w:tcBorders>
          </w:tcPr>
          <w:p w:rsidR="00C412F9" w:rsidRDefault="00F17FF2">
            <w:pPr>
              <w:pStyle w:val="TableParagraph"/>
              <w:tabs>
                <w:tab w:val="left" w:pos="781"/>
              </w:tabs>
              <w:spacing w:before="7"/>
              <w:ind w:left="219"/>
              <w:rPr>
                <w:rFonts w:ascii="仿宋_GB2312" w:eastAsia="仿宋_GB2312" w:hAnsi="仿宋_GB2312" w:cs="仿宋_GB2312"/>
                <w:sz w:val="28"/>
                <w:szCs w:val="28"/>
              </w:rPr>
            </w:pPr>
            <w:r>
              <w:rPr>
                <w:rFonts w:ascii="仿宋_GB2312" w:eastAsia="仿宋_GB2312" w:hAnsi="仿宋_GB2312" w:cs="仿宋_GB2312"/>
                <w:sz w:val="28"/>
                <w:szCs w:val="28"/>
              </w:rPr>
              <w:t>邮</w:t>
            </w:r>
            <w:r>
              <w:rPr>
                <w:rFonts w:ascii="仿宋_GB2312" w:eastAsia="仿宋_GB2312" w:hAnsi="仿宋_GB2312" w:cs="仿宋_GB2312"/>
                <w:sz w:val="28"/>
                <w:szCs w:val="28"/>
              </w:rPr>
              <w:tab/>
              <w:t>编</w:t>
            </w:r>
          </w:p>
        </w:tc>
        <w:tc>
          <w:tcPr>
            <w:tcW w:w="2324" w:type="dxa"/>
            <w:tcBorders>
              <w:top w:val="single" w:sz="13" w:space="0" w:color="000000"/>
              <w:left w:val="single" w:sz="5" w:space="0" w:color="000000"/>
              <w:bottom w:val="single" w:sz="5" w:space="0" w:color="000000"/>
              <w:right w:val="single" w:sz="12" w:space="0" w:color="000000"/>
            </w:tcBorders>
          </w:tcPr>
          <w:p w:rsidR="00C412F9" w:rsidRDefault="00C412F9"/>
        </w:tc>
      </w:tr>
      <w:tr w:rsidR="00C412F9">
        <w:trPr>
          <w:trHeight w:hRule="exact" w:val="578"/>
        </w:trPr>
        <w:tc>
          <w:tcPr>
            <w:tcW w:w="1724" w:type="dxa"/>
            <w:tcBorders>
              <w:top w:val="single" w:sz="5" w:space="0" w:color="000000"/>
              <w:left w:val="single" w:sz="12" w:space="0" w:color="000000"/>
              <w:bottom w:val="single" w:sz="5" w:space="0" w:color="000000"/>
              <w:right w:val="single" w:sz="5" w:space="0" w:color="000000"/>
            </w:tcBorders>
          </w:tcPr>
          <w:p w:rsidR="00C412F9" w:rsidRDefault="00F17FF2">
            <w:pPr>
              <w:pStyle w:val="TableParagraph"/>
              <w:spacing w:before="9"/>
              <w:ind w:left="282"/>
              <w:rPr>
                <w:rFonts w:ascii="仿宋_GB2312" w:eastAsia="仿宋_GB2312" w:hAnsi="仿宋_GB2312" w:cs="仿宋_GB2312"/>
                <w:sz w:val="28"/>
                <w:szCs w:val="28"/>
              </w:rPr>
            </w:pPr>
            <w:r>
              <w:rPr>
                <w:rFonts w:ascii="仿宋_GB2312" w:eastAsia="仿宋_GB2312" w:hAnsi="仿宋_GB2312" w:cs="仿宋_GB2312"/>
                <w:sz w:val="28"/>
                <w:szCs w:val="28"/>
              </w:rPr>
              <w:t>单位</w:t>
            </w:r>
            <w:r>
              <w:rPr>
                <w:rFonts w:ascii="仿宋_GB2312" w:eastAsia="仿宋_GB2312" w:hAnsi="仿宋_GB2312" w:cs="仿宋_GB2312"/>
                <w:spacing w:val="2"/>
                <w:sz w:val="28"/>
                <w:szCs w:val="28"/>
              </w:rPr>
              <w:t>地</w:t>
            </w:r>
            <w:r>
              <w:rPr>
                <w:rFonts w:ascii="仿宋_GB2312" w:eastAsia="仿宋_GB2312" w:hAnsi="仿宋_GB2312" w:cs="仿宋_GB2312"/>
                <w:sz w:val="28"/>
                <w:szCs w:val="28"/>
              </w:rPr>
              <w:t>址</w:t>
            </w:r>
          </w:p>
        </w:tc>
        <w:tc>
          <w:tcPr>
            <w:tcW w:w="8145" w:type="dxa"/>
            <w:gridSpan w:val="5"/>
            <w:tcBorders>
              <w:top w:val="single" w:sz="5" w:space="0" w:color="000000"/>
              <w:left w:val="single" w:sz="5" w:space="0" w:color="000000"/>
              <w:bottom w:val="single" w:sz="5" w:space="0" w:color="000000"/>
              <w:right w:val="single" w:sz="12" w:space="0" w:color="000000"/>
            </w:tcBorders>
          </w:tcPr>
          <w:p w:rsidR="00C412F9" w:rsidRDefault="00C412F9"/>
        </w:tc>
      </w:tr>
      <w:tr w:rsidR="00C412F9">
        <w:trPr>
          <w:trHeight w:hRule="exact" w:val="576"/>
        </w:trPr>
        <w:tc>
          <w:tcPr>
            <w:tcW w:w="1724" w:type="dxa"/>
            <w:tcBorders>
              <w:top w:val="single" w:sz="5" w:space="0" w:color="000000"/>
              <w:left w:val="single" w:sz="12" w:space="0" w:color="000000"/>
              <w:bottom w:val="single" w:sz="5" w:space="0" w:color="000000"/>
              <w:right w:val="single" w:sz="5" w:space="0" w:color="000000"/>
            </w:tcBorders>
          </w:tcPr>
          <w:p w:rsidR="00C412F9" w:rsidRDefault="00F17FF2">
            <w:pPr>
              <w:pStyle w:val="TableParagraph"/>
              <w:spacing w:before="7"/>
              <w:ind w:left="282"/>
              <w:rPr>
                <w:rFonts w:ascii="仿宋_GB2312" w:eastAsia="仿宋_GB2312" w:hAnsi="仿宋_GB2312" w:cs="仿宋_GB2312"/>
                <w:sz w:val="28"/>
                <w:szCs w:val="28"/>
              </w:rPr>
            </w:pPr>
            <w:r>
              <w:rPr>
                <w:rFonts w:ascii="仿宋_GB2312" w:eastAsia="仿宋_GB2312" w:hAnsi="仿宋_GB2312" w:cs="仿宋_GB2312"/>
                <w:sz w:val="28"/>
                <w:szCs w:val="28"/>
              </w:rPr>
              <w:t>联</w:t>
            </w:r>
            <w:r>
              <w:rPr>
                <w:rFonts w:ascii="仿宋_GB2312" w:eastAsia="仿宋_GB2312" w:hAnsi="仿宋_GB2312" w:cs="仿宋_GB2312"/>
                <w:spacing w:val="1"/>
                <w:sz w:val="28"/>
                <w:szCs w:val="28"/>
              </w:rPr>
              <w:t xml:space="preserve"> </w:t>
            </w:r>
            <w:r>
              <w:rPr>
                <w:rFonts w:ascii="仿宋_GB2312" w:eastAsia="仿宋_GB2312" w:hAnsi="仿宋_GB2312" w:cs="仿宋_GB2312"/>
                <w:sz w:val="28"/>
                <w:szCs w:val="28"/>
              </w:rPr>
              <w:t>系</w:t>
            </w:r>
            <w:r>
              <w:rPr>
                <w:rFonts w:ascii="仿宋_GB2312" w:eastAsia="仿宋_GB2312" w:hAnsi="仿宋_GB2312" w:cs="仿宋_GB2312"/>
                <w:spacing w:val="-1"/>
                <w:sz w:val="28"/>
                <w:szCs w:val="28"/>
              </w:rPr>
              <w:t xml:space="preserve"> </w:t>
            </w:r>
            <w:r>
              <w:rPr>
                <w:rFonts w:ascii="仿宋_GB2312" w:eastAsia="仿宋_GB2312" w:hAnsi="仿宋_GB2312" w:cs="仿宋_GB2312"/>
                <w:sz w:val="28"/>
                <w:szCs w:val="28"/>
              </w:rPr>
              <w:t>人</w:t>
            </w:r>
          </w:p>
        </w:tc>
        <w:tc>
          <w:tcPr>
            <w:tcW w:w="1294" w:type="dxa"/>
            <w:tcBorders>
              <w:top w:val="single" w:sz="5" w:space="0" w:color="000000"/>
              <w:left w:val="single" w:sz="5" w:space="0" w:color="000000"/>
              <w:bottom w:val="single" w:sz="5" w:space="0" w:color="000000"/>
              <w:right w:val="single" w:sz="5" w:space="0" w:color="000000"/>
            </w:tcBorders>
          </w:tcPr>
          <w:p w:rsidR="00C412F9" w:rsidRDefault="00C412F9"/>
        </w:tc>
        <w:tc>
          <w:tcPr>
            <w:tcW w:w="1145" w:type="dxa"/>
            <w:tcBorders>
              <w:top w:val="single" w:sz="5" w:space="0" w:color="000000"/>
              <w:left w:val="single" w:sz="5" w:space="0" w:color="000000"/>
              <w:bottom w:val="single" w:sz="5" w:space="0" w:color="000000"/>
              <w:right w:val="single" w:sz="5" w:space="0" w:color="000000"/>
            </w:tcBorders>
          </w:tcPr>
          <w:p w:rsidR="00C412F9" w:rsidRDefault="00F17FF2">
            <w:pPr>
              <w:pStyle w:val="TableParagraph"/>
              <w:spacing w:before="7"/>
              <w:ind w:left="287"/>
              <w:rPr>
                <w:rFonts w:ascii="仿宋_GB2312" w:eastAsia="仿宋_GB2312" w:hAnsi="仿宋_GB2312" w:cs="仿宋_GB2312"/>
                <w:sz w:val="28"/>
                <w:szCs w:val="28"/>
              </w:rPr>
            </w:pPr>
            <w:r>
              <w:rPr>
                <w:rFonts w:ascii="仿宋_GB2312" w:eastAsia="仿宋_GB2312" w:hAnsi="仿宋_GB2312" w:cs="仿宋_GB2312"/>
                <w:sz w:val="28"/>
                <w:szCs w:val="28"/>
              </w:rPr>
              <w:t>电话</w:t>
            </w:r>
          </w:p>
        </w:tc>
        <w:tc>
          <w:tcPr>
            <w:tcW w:w="2091" w:type="dxa"/>
            <w:tcBorders>
              <w:top w:val="single" w:sz="5" w:space="0" w:color="000000"/>
              <w:left w:val="single" w:sz="5" w:space="0" w:color="000000"/>
              <w:bottom w:val="single" w:sz="5" w:space="0" w:color="000000"/>
              <w:right w:val="single" w:sz="5" w:space="0" w:color="000000"/>
            </w:tcBorders>
          </w:tcPr>
          <w:p w:rsidR="00C412F9" w:rsidRDefault="00C412F9"/>
        </w:tc>
        <w:tc>
          <w:tcPr>
            <w:tcW w:w="1292" w:type="dxa"/>
            <w:tcBorders>
              <w:top w:val="single" w:sz="5" w:space="0" w:color="000000"/>
              <w:left w:val="single" w:sz="5" w:space="0" w:color="000000"/>
              <w:bottom w:val="single" w:sz="5" w:space="0" w:color="000000"/>
              <w:right w:val="single" w:sz="5" w:space="0" w:color="000000"/>
            </w:tcBorders>
          </w:tcPr>
          <w:p w:rsidR="00C412F9" w:rsidRDefault="00F17FF2">
            <w:pPr>
              <w:pStyle w:val="TableParagraph"/>
              <w:spacing w:before="7"/>
              <w:ind w:left="351"/>
              <w:rPr>
                <w:rFonts w:ascii="仿宋_GB2312" w:eastAsia="仿宋_GB2312" w:hAnsi="仿宋_GB2312" w:cs="仿宋_GB2312"/>
                <w:sz w:val="28"/>
                <w:szCs w:val="28"/>
              </w:rPr>
            </w:pPr>
            <w:r>
              <w:rPr>
                <w:rFonts w:ascii="仿宋_GB2312" w:eastAsia="仿宋_GB2312" w:hAnsi="仿宋_GB2312" w:cs="仿宋_GB2312"/>
                <w:sz w:val="28"/>
                <w:szCs w:val="28"/>
              </w:rPr>
              <w:t>传真</w:t>
            </w:r>
          </w:p>
        </w:tc>
        <w:tc>
          <w:tcPr>
            <w:tcW w:w="2324" w:type="dxa"/>
            <w:tcBorders>
              <w:top w:val="single" w:sz="5" w:space="0" w:color="000000"/>
              <w:left w:val="single" w:sz="5" w:space="0" w:color="000000"/>
              <w:bottom w:val="single" w:sz="5" w:space="0" w:color="000000"/>
              <w:right w:val="single" w:sz="12" w:space="0" w:color="000000"/>
            </w:tcBorders>
          </w:tcPr>
          <w:p w:rsidR="00C412F9" w:rsidRDefault="00C412F9"/>
        </w:tc>
      </w:tr>
      <w:tr w:rsidR="00C412F9">
        <w:trPr>
          <w:trHeight w:hRule="exact" w:val="577"/>
        </w:trPr>
        <w:tc>
          <w:tcPr>
            <w:tcW w:w="1724" w:type="dxa"/>
            <w:tcBorders>
              <w:top w:val="single" w:sz="5" w:space="0" w:color="000000"/>
              <w:left w:val="single" w:sz="12" w:space="0" w:color="000000"/>
              <w:bottom w:val="single" w:sz="5" w:space="0" w:color="000000"/>
              <w:right w:val="single" w:sz="5" w:space="0" w:color="000000"/>
            </w:tcBorders>
          </w:tcPr>
          <w:p w:rsidR="00C412F9" w:rsidRDefault="00F17FF2">
            <w:pPr>
              <w:pStyle w:val="TableParagraph"/>
              <w:tabs>
                <w:tab w:val="left" w:pos="1124"/>
              </w:tabs>
              <w:spacing w:before="10"/>
              <w:ind w:left="282"/>
              <w:rPr>
                <w:rFonts w:ascii="仿宋_GB2312" w:eastAsia="仿宋_GB2312" w:hAnsi="仿宋_GB2312" w:cs="仿宋_GB2312"/>
                <w:sz w:val="28"/>
                <w:szCs w:val="28"/>
              </w:rPr>
            </w:pPr>
            <w:r>
              <w:rPr>
                <w:rFonts w:ascii="仿宋_GB2312" w:eastAsia="仿宋_GB2312" w:hAnsi="仿宋_GB2312" w:cs="仿宋_GB2312"/>
                <w:sz w:val="28"/>
                <w:szCs w:val="28"/>
              </w:rPr>
              <w:t>姓</w:t>
            </w:r>
            <w:r>
              <w:rPr>
                <w:rFonts w:ascii="仿宋_GB2312" w:eastAsia="仿宋_GB2312" w:hAnsi="仿宋_GB2312" w:cs="仿宋_GB2312"/>
                <w:sz w:val="28"/>
                <w:szCs w:val="28"/>
              </w:rPr>
              <w:tab/>
              <w:t>名</w:t>
            </w:r>
          </w:p>
        </w:tc>
        <w:tc>
          <w:tcPr>
            <w:tcW w:w="1294" w:type="dxa"/>
            <w:tcBorders>
              <w:top w:val="single" w:sz="5" w:space="0" w:color="000000"/>
              <w:left w:val="single" w:sz="5" w:space="0" w:color="000000"/>
              <w:bottom w:val="single" w:sz="5" w:space="0" w:color="000000"/>
              <w:right w:val="single" w:sz="5" w:space="0" w:color="000000"/>
            </w:tcBorders>
          </w:tcPr>
          <w:p w:rsidR="00C412F9" w:rsidRDefault="00F17FF2">
            <w:pPr>
              <w:pStyle w:val="TableParagraph"/>
              <w:spacing w:before="10"/>
              <w:ind w:left="291"/>
              <w:rPr>
                <w:rFonts w:ascii="仿宋_GB2312" w:eastAsia="仿宋_GB2312" w:hAnsi="仿宋_GB2312" w:cs="仿宋_GB2312"/>
                <w:sz w:val="28"/>
                <w:szCs w:val="28"/>
              </w:rPr>
            </w:pPr>
            <w:r>
              <w:rPr>
                <w:rFonts w:ascii="仿宋_GB2312" w:eastAsia="仿宋_GB2312" w:hAnsi="仿宋_GB2312" w:cs="仿宋_GB2312"/>
                <w:sz w:val="28"/>
                <w:szCs w:val="28"/>
              </w:rPr>
              <w:t>性</w:t>
            </w:r>
            <w:r>
              <w:rPr>
                <w:rFonts w:ascii="仿宋_GB2312" w:eastAsia="仿宋_GB2312" w:hAnsi="仿宋_GB2312" w:cs="仿宋_GB2312"/>
                <w:spacing w:val="2"/>
                <w:sz w:val="28"/>
                <w:szCs w:val="28"/>
              </w:rPr>
              <w:t xml:space="preserve"> </w:t>
            </w:r>
            <w:r>
              <w:rPr>
                <w:rFonts w:ascii="仿宋_GB2312" w:eastAsia="仿宋_GB2312" w:hAnsi="仿宋_GB2312" w:cs="仿宋_GB2312"/>
                <w:sz w:val="28"/>
                <w:szCs w:val="28"/>
              </w:rPr>
              <w:t>别</w:t>
            </w:r>
          </w:p>
        </w:tc>
        <w:tc>
          <w:tcPr>
            <w:tcW w:w="1145" w:type="dxa"/>
            <w:tcBorders>
              <w:top w:val="single" w:sz="5" w:space="0" w:color="000000"/>
              <w:left w:val="single" w:sz="5" w:space="0" w:color="000000"/>
              <w:bottom w:val="single" w:sz="5" w:space="0" w:color="000000"/>
              <w:right w:val="single" w:sz="5" w:space="0" w:color="000000"/>
            </w:tcBorders>
          </w:tcPr>
          <w:p w:rsidR="00C412F9" w:rsidRDefault="00F17FF2">
            <w:pPr>
              <w:pStyle w:val="TableParagraph"/>
              <w:spacing w:before="10"/>
              <w:ind w:left="217"/>
              <w:rPr>
                <w:rFonts w:ascii="仿宋_GB2312" w:eastAsia="仿宋_GB2312" w:hAnsi="仿宋_GB2312" w:cs="仿宋_GB2312"/>
                <w:sz w:val="28"/>
                <w:szCs w:val="28"/>
              </w:rPr>
            </w:pPr>
            <w:r>
              <w:rPr>
                <w:rFonts w:ascii="仿宋_GB2312" w:eastAsia="仿宋_GB2312" w:hAnsi="仿宋_GB2312" w:cs="仿宋_GB2312"/>
                <w:sz w:val="28"/>
                <w:szCs w:val="28"/>
              </w:rPr>
              <w:t>职</w:t>
            </w:r>
            <w:r>
              <w:rPr>
                <w:rFonts w:ascii="仿宋_GB2312" w:eastAsia="仿宋_GB2312" w:hAnsi="仿宋_GB2312" w:cs="仿宋_GB2312"/>
                <w:spacing w:val="1"/>
                <w:sz w:val="28"/>
                <w:szCs w:val="28"/>
              </w:rPr>
              <w:t xml:space="preserve"> </w:t>
            </w:r>
            <w:r>
              <w:rPr>
                <w:rFonts w:ascii="仿宋_GB2312" w:eastAsia="仿宋_GB2312" w:hAnsi="仿宋_GB2312" w:cs="仿宋_GB2312"/>
                <w:sz w:val="28"/>
                <w:szCs w:val="28"/>
              </w:rPr>
              <w:t>务</w:t>
            </w:r>
          </w:p>
        </w:tc>
        <w:tc>
          <w:tcPr>
            <w:tcW w:w="2091" w:type="dxa"/>
            <w:tcBorders>
              <w:top w:val="single" w:sz="5" w:space="0" w:color="000000"/>
              <w:left w:val="single" w:sz="5" w:space="0" w:color="000000"/>
              <w:bottom w:val="single" w:sz="5" w:space="0" w:color="000000"/>
              <w:right w:val="single" w:sz="5" w:space="0" w:color="000000"/>
            </w:tcBorders>
          </w:tcPr>
          <w:p w:rsidR="00C412F9" w:rsidRDefault="00F17FF2">
            <w:pPr>
              <w:pStyle w:val="TableParagraph"/>
              <w:spacing w:before="10"/>
              <w:ind w:left="477"/>
              <w:rPr>
                <w:rFonts w:ascii="仿宋_GB2312" w:eastAsia="仿宋_GB2312" w:hAnsi="仿宋_GB2312" w:cs="仿宋_GB2312"/>
                <w:sz w:val="28"/>
                <w:szCs w:val="28"/>
              </w:rPr>
            </w:pPr>
            <w:r>
              <w:rPr>
                <w:rFonts w:ascii="仿宋_GB2312" w:eastAsia="仿宋_GB2312" w:hAnsi="仿宋_GB2312" w:cs="仿宋_GB2312"/>
                <w:sz w:val="28"/>
                <w:szCs w:val="28"/>
              </w:rPr>
              <w:t>移动</w:t>
            </w:r>
            <w:r>
              <w:rPr>
                <w:rFonts w:ascii="仿宋_GB2312" w:eastAsia="仿宋_GB2312" w:hAnsi="仿宋_GB2312" w:cs="仿宋_GB2312"/>
                <w:spacing w:val="2"/>
                <w:sz w:val="28"/>
                <w:szCs w:val="28"/>
              </w:rPr>
              <w:t>电</w:t>
            </w:r>
            <w:r>
              <w:rPr>
                <w:rFonts w:ascii="仿宋_GB2312" w:eastAsia="仿宋_GB2312" w:hAnsi="仿宋_GB2312" w:cs="仿宋_GB2312"/>
                <w:sz w:val="28"/>
                <w:szCs w:val="28"/>
              </w:rPr>
              <w:t>话</w:t>
            </w:r>
          </w:p>
        </w:tc>
        <w:tc>
          <w:tcPr>
            <w:tcW w:w="3615" w:type="dxa"/>
            <w:gridSpan w:val="2"/>
            <w:tcBorders>
              <w:top w:val="single" w:sz="5" w:space="0" w:color="000000"/>
              <w:left w:val="single" w:sz="5" w:space="0" w:color="000000"/>
              <w:bottom w:val="single" w:sz="5" w:space="0" w:color="000000"/>
              <w:right w:val="single" w:sz="12" w:space="0" w:color="000000"/>
            </w:tcBorders>
          </w:tcPr>
          <w:p w:rsidR="00C412F9" w:rsidRDefault="00C412F9">
            <w:pPr>
              <w:pStyle w:val="TableParagraph"/>
              <w:spacing w:before="10" w:line="110" w:lineRule="exact"/>
              <w:rPr>
                <w:sz w:val="11"/>
                <w:szCs w:val="11"/>
              </w:rPr>
            </w:pPr>
          </w:p>
          <w:p w:rsidR="00C412F9" w:rsidRDefault="00F17FF2">
            <w:pPr>
              <w:pStyle w:val="TableParagraph"/>
              <w:ind w:right="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ail</w:t>
            </w:r>
          </w:p>
        </w:tc>
      </w:tr>
      <w:tr w:rsidR="00C412F9">
        <w:trPr>
          <w:trHeight w:hRule="exact" w:val="578"/>
        </w:trPr>
        <w:tc>
          <w:tcPr>
            <w:tcW w:w="1724" w:type="dxa"/>
            <w:tcBorders>
              <w:top w:val="single" w:sz="5" w:space="0" w:color="000000"/>
              <w:left w:val="single" w:sz="12" w:space="0" w:color="000000"/>
              <w:bottom w:val="single" w:sz="5" w:space="0" w:color="000000"/>
              <w:right w:val="single" w:sz="5" w:space="0" w:color="000000"/>
            </w:tcBorders>
          </w:tcPr>
          <w:p w:rsidR="00C412F9" w:rsidRDefault="00C412F9"/>
        </w:tc>
        <w:tc>
          <w:tcPr>
            <w:tcW w:w="1294" w:type="dxa"/>
            <w:tcBorders>
              <w:top w:val="single" w:sz="5" w:space="0" w:color="000000"/>
              <w:left w:val="single" w:sz="5" w:space="0" w:color="000000"/>
              <w:bottom w:val="single" w:sz="5" w:space="0" w:color="000000"/>
              <w:right w:val="single" w:sz="5" w:space="0" w:color="000000"/>
            </w:tcBorders>
          </w:tcPr>
          <w:p w:rsidR="00C412F9" w:rsidRDefault="00C412F9"/>
        </w:tc>
        <w:tc>
          <w:tcPr>
            <w:tcW w:w="1145" w:type="dxa"/>
            <w:tcBorders>
              <w:top w:val="single" w:sz="5" w:space="0" w:color="000000"/>
              <w:left w:val="single" w:sz="5" w:space="0" w:color="000000"/>
              <w:bottom w:val="single" w:sz="5" w:space="0" w:color="000000"/>
              <w:right w:val="single" w:sz="5" w:space="0" w:color="000000"/>
            </w:tcBorders>
          </w:tcPr>
          <w:p w:rsidR="00C412F9" w:rsidRDefault="00C412F9"/>
        </w:tc>
        <w:tc>
          <w:tcPr>
            <w:tcW w:w="2091" w:type="dxa"/>
            <w:tcBorders>
              <w:top w:val="single" w:sz="5" w:space="0" w:color="000000"/>
              <w:left w:val="single" w:sz="5" w:space="0" w:color="000000"/>
              <w:bottom w:val="single" w:sz="5" w:space="0" w:color="000000"/>
              <w:right w:val="single" w:sz="5" w:space="0" w:color="000000"/>
            </w:tcBorders>
          </w:tcPr>
          <w:p w:rsidR="00C412F9" w:rsidRDefault="00C412F9"/>
        </w:tc>
        <w:tc>
          <w:tcPr>
            <w:tcW w:w="3615" w:type="dxa"/>
            <w:gridSpan w:val="2"/>
            <w:tcBorders>
              <w:top w:val="single" w:sz="5" w:space="0" w:color="000000"/>
              <w:left w:val="single" w:sz="5" w:space="0" w:color="000000"/>
              <w:bottom w:val="single" w:sz="5" w:space="0" w:color="000000"/>
              <w:right w:val="single" w:sz="12" w:space="0" w:color="000000"/>
            </w:tcBorders>
          </w:tcPr>
          <w:p w:rsidR="00C412F9" w:rsidRDefault="00C412F9"/>
        </w:tc>
      </w:tr>
      <w:tr w:rsidR="00C412F9">
        <w:trPr>
          <w:trHeight w:hRule="exact" w:val="576"/>
        </w:trPr>
        <w:tc>
          <w:tcPr>
            <w:tcW w:w="1724" w:type="dxa"/>
            <w:tcBorders>
              <w:top w:val="single" w:sz="5" w:space="0" w:color="000000"/>
              <w:left w:val="single" w:sz="12" w:space="0" w:color="000000"/>
              <w:bottom w:val="single" w:sz="5" w:space="0" w:color="000000"/>
              <w:right w:val="single" w:sz="5" w:space="0" w:color="000000"/>
            </w:tcBorders>
          </w:tcPr>
          <w:p w:rsidR="00C412F9" w:rsidRDefault="00C412F9"/>
        </w:tc>
        <w:tc>
          <w:tcPr>
            <w:tcW w:w="1294" w:type="dxa"/>
            <w:tcBorders>
              <w:top w:val="single" w:sz="5" w:space="0" w:color="000000"/>
              <w:left w:val="single" w:sz="5" w:space="0" w:color="000000"/>
              <w:bottom w:val="single" w:sz="5" w:space="0" w:color="000000"/>
              <w:right w:val="single" w:sz="5" w:space="0" w:color="000000"/>
            </w:tcBorders>
          </w:tcPr>
          <w:p w:rsidR="00C412F9" w:rsidRDefault="00C412F9"/>
        </w:tc>
        <w:tc>
          <w:tcPr>
            <w:tcW w:w="1145" w:type="dxa"/>
            <w:tcBorders>
              <w:top w:val="single" w:sz="5" w:space="0" w:color="000000"/>
              <w:left w:val="single" w:sz="5" w:space="0" w:color="000000"/>
              <w:bottom w:val="single" w:sz="5" w:space="0" w:color="000000"/>
              <w:right w:val="single" w:sz="5" w:space="0" w:color="000000"/>
            </w:tcBorders>
          </w:tcPr>
          <w:p w:rsidR="00C412F9" w:rsidRDefault="00C412F9"/>
        </w:tc>
        <w:tc>
          <w:tcPr>
            <w:tcW w:w="2091" w:type="dxa"/>
            <w:tcBorders>
              <w:top w:val="single" w:sz="5" w:space="0" w:color="000000"/>
              <w:left w:val="single" w:sz="5" w:space="0" w:color="000000"/>
              <w:bottom w:val="single" w:sz="5" w:space="0" w:color="000000"/>
              <w:right w:val="single" w:sz="5" w:space="0" w:color="000000"/>
            </w:tcBorders>
          </w:tcPr>
          <w:p w:rsidR="00C412F9" w:rsidRDefault="00C412F9"/>
        </w:tc>
        <w:tc>
          <w:tcPr>
            <w:tcW w:w="3615" w:type="dxa"/>
            <w:gridSpan w:val="2"/>
            <w:tcBorders>
              <w:top w:val="single" w:sz="5" w:space="0" w:color="000000"/>
              <w:left w:val="single" w:sz="5" w:space="0" w:color="000000"/>
              <w:bottom w:val="single" w:sz="5" w:space="0" w:color="000000"/>
              <w:right w:val="single" w:sz="12" w:space="0" w:color="000000"/>
            </w:tcBorders>
          </w:tcPr>
          <w:p w:rsidR="00C412F9" w:rsidRDefault="00C412F9"/>
        </w:tc>
      </w:tr>
      <w:tr w:rsidR="00C412F9">
        <w:trPr>
          <w:trHeight w:hRule="exact" w:val="578"/>
        </w:trPr>
        <w:tc>
          <w:tcPr>
            <w:tcW w:w="1724" w:type="dxa"/>
            <w:tcBorders>
              <w:top w:val="single" w:sz="5" w:space="0" w:color="000000"/>
              <w:left w:val="single" w:sz="12" w:space="0" w:color="000000"/>
              <w:bottom w:val="single" w:sz="5" w:space="0" w:color="000000"/>
              <w:right w:val="single" w:sz="5" w:space="0" w:color="000000"/>
            </w:tcBorders>
          </w:tcPr>
          <w:p w:rsidR="00C412F9" w:rsidRDefault="00C412F9"/>
        </w:tc>
        <w:tc>
          <w:tcPr>
            <w:tcW w:w="1294" w:type="dxa"/>
            <w:tcBorders>
              <w:top w:val="single" w:sz="5" w:space="0" w:color="000000"/>
              <w:left w:val="single" w:sz="5" w:space="0" w:color="000000"/>
              <w:bottom w:val="single" w:sz="5" w:space="0" w:color="000000"/>
              <w:right w:val="single" w:sz="5" w:space="0" w:color="000000"/>
            </w:tcBorders>
          </w:tcPr>
          <w:p w:rsidR="00C412F9" w:rsidRDefault="00C412F9"/>
        </w:tc>
        <w:tc>
          <w:tcPr>
            <w:tcW w:w="1145" w:type="dxa"/>
            <w:tcBorders>
              <w:top w:val="single" w:sz="5" w:space="0" w:color="000000"/>
              <w:left w:val="single" w:sz="5" w:space="0" w:color="000000"/>
              <w:bottom w:val="single" w:sz="5" w:space="0" w:color="000000"/>
              <w:right w:val="single" w:sz="5" w:space="0" w:color="000000"/>
            </w:tcBorders>
          </w:tcPr>
          <w:p w:rsidR="00C412F9" w:rsidRDefault="00C412F9"/>
        </w:tc>
        <w:tc>
          <w:tcPr>
            <w:tcW w:w="2091" w:type="dxa"/>
            <w:tcBorders>
              <w:top w:val="single" w:sz="5" w:space="0" w:color="000000"/>
              <w:left w:val="single" w:sz="5" w:space="0" w:color="000000"/>
              <w:bottom w:val="single" w:sz="5" w:space="0" w:color="000000"/>
              <w:right w:val="single" w:sz="5" w:space="0" w:color="000000"/>
            </w:tcBorders>
          </w:tcPr>
          <w:p w:rsidR="00C412F9" w:rsidRDefault="00C412F9"/>
        </w:tc>
        <w:tc>
          <w:tcPr>
            <w:tcW w:w="3615" w:type="dxa"/>
            <w:gridSpan w:val="2"/>
            <w:tcBorders>
              <w:top w:val="single" w:sz="5" w:space="0" w:color="000000"/>
              <w:left w:val="single" w:sz="5" w:space="0" w:color="000000"/>
              <w:bottom w:val="single" w:sz="5" w:space="0" w:color="000000"/>
              <w:right w:val="single" w:sz="12" w:space="0" w:color="000000"/>
            </w:tcBorders>
          </w:tcPr>
          <w:p w:rsidR="00C412F9" w:rsidRDefault="00C412F9"/>
        </w:tc>
      </w:tr>
      <w:tr w:rsidR="00C412F9">
        <w:trPr>
          <w:trHeight w:hRule="exact" w:val="576"/>
        </w:trPr>
        <w:tc>
          <w:tcPr>
            <w:tcW w:w="1724" w:type="dxa"/>
            <w:tcBorders>
              <w:top w:val="single" w:sz="5" w:space="0" w:color="000000"/>
              <w:left w:val="single" w:sz="12" w:space="0" w:color="000000"/>
              <w:bottom w:val="single" w:sz="5" w:space="0" w:color="000000"/>
              <w:right w:val="single" w:sz="5" w:space="0" w:color="000000"/>
            </w:tcBorders>
          </w:tcPr>
          <w:p w:rsidR="00C412F9" w:rsidRDefault="00C412F9"/>
        </w:tc>
        <w:tc>
          <w:tcPr>
            <w:tcW w:w="1294" w:type="dxa"/>
            <w:tcBorders>
              <w:top w:val="single" w:sz="5" w:space="0" w:color="000000"/>
              <w:left w:val="single" w:sz="5" w:space="0" w:color="000000"/>
              <w:bottom w:val="single" w:sz="5" w:space="0" w:color="000000"/>
              <w:right w:val="single" w:sz="5" w:space="0" w:color="000000"/>
            </w:tcBorders>
          </w:tcPr>
          <w:p w:rsidR="00C412F9" w:rsidRDefault="00C412F9"/>
        </w:tc>
        <w:tc>
          <w:tcPr>
            <w:tcW w:w="1145" w:type="dxa"/>
            <w:tcBorders>
              <w:top w:val="single" w:sz="5" w:space="0" w:color="000000"/>
              <w:left w:val="single" w:sz="5" w:space="0" w:color="000000"/>
              <w:bottom w:val="single" w:sz="5" w:space="0" w:color="000000"/>
              <w:right w:val="single" w:sz="5" w:space="0" w:color="000000"/>
            </w:tcBorders>
          </w:tcPr>
          <w:p w:rsidR="00C412F9" w:rsidRDefault="00C412F9"/>
        </w:tc>
        <w:tc>
          <w:tcPr>
            <w:tcW w:w="2091" w:type="dxa"/>
            <w:tcBorders>
              <w:top w:val="single" w:sz="5" w:space="0" w:color="000000"/>
              <w:left w:val="single" w:sz="5" w:space="0" w:color="000000"/>
              <w:bottom w:val="single" w:sz="5" w:space="0" w:color="000000"/>
              <w:right w:val="single" w:sz="5" w:space="0" w:color="000000"/>
            </w:tcBorders>
          </w:tcPr>
          <w:p w:rsidR="00C412F9" w:rsidRDefault="00C412F9"/>
        </w:tc>
        <w:tc>
          <w:tcPr>
            <w:tcW w:w="3615" w:type="dxa"/>
            <w:gridSpan w:val="2"/>
            <w:tcBorders>
              <w:top w:val="single" w:sz="5" w:space="0" w:color="000000"/>
              <w:left w:val="single" w:sz="5" w:space="0" w:color="000000"/>
              <w:bottom w:val="single" w:sz="5" w:space="0" w:color="000000"/>
              <w:right w:val="single" w:sz="12" w:space="0" w:color="000000"/>
            </w:tcBorders>
          </w:tcPr>
          <w:p w:rsidR="00C412F9" w:rsidRDefault="00C412F9"/>
        </w:tc>
      </w:tr>
      <w:tr w:rsidR="00C412F9">
        <w:trPr>
          <w:trHeight w:hRule="exact" w:val="578"/>
        </w:trPr>
        <w:tc>
          <w:tcPr>
            <w:tcW w:w="1724" w:type="dxa"/>
            <w:tcBorders>
              <w:top w:val="single" w:sz="5" w:space="0" w:color="000000"/>
              <w:left w:val="single" w:sz="12" w:space="0" w:color="000000"/>
              <w:bottom w:val="single" w:sz="5" w:space="0" w:color="000000"/>
              <w:right w:val="single" w:sz="5" w:space="0" w:color="000000"/>
            </w:tcBorders>
          </w:tcPr>
          <w:p w:rsidR="00C412F9" w:rsidRDefault="00C412F9"/>
        </w:tc>
        <w:tc>
          <w:tcPr>
            <w:tcW w:w="1294" w:type="dxa"/>
            <w:tcBorders>
              <w:top w:val="single" w:sz="5" w:space="0" w:color="000000"/>
              <w:left w:val="single" w:sz="5" w:space="0" w:color="000000"/>
              <w:bottom w:val="single" w:sz="5" w:space="0" w:color="000000"/>
              <w:right w:val="single" w:sz="5" w:space="0" w:color="000000"/>
            </w:tcBorders>
          </w:tcPr>
          <w:p w:rsidR="00C412F9" w:rsidRDefault="00C412F9"/>
        </w:tc>
        <w:tc>
          <w:tcPr>
            <w:tcW w:w="1145" w:type="dxa"/>
            <w:tcBorders>
              <w:top w:val="single" w:sz="5" w:space="0" w:color="000000"/>
              <w:left w:val="single" w:sz="5" w:space="0" w:color="000000"/>
              <w:bottom w:val="single" w:sz="5" w:space="0" w:color="000000"/>
              <w:right w:val="single" w:sz="5" w:space="0" w:color="000000"/>
            </w:tcBorders>
          </w:tcPr>
          <w:p w:rsidR="00C412F9" w:rsidRDefault="00C412F9"/>
        </w:tc>
        <w:tc>
          <w:tcPr>
            <w:tcW w:w="2091" w:type="dxa"/>
            <w:tcBorders>
              <w:top w:val="single" w:sz="5" w:space="0" w:color="000000"/>
              <w:left w:val="single" w:sz="5" w:space="0" w:color="000000"/>
              <w:bottom w:val="single" w:sz="5" w:space="0" w:color="000000"/>
              <w:right w:val="single" w:sz="5" w:space="0" w:color="000000"/>
            </w:tcBorders>
          </w:tcPr>
          <w:p w:rsidR="00C412F9" w:rsidRDefault="00C412F9"/>
        </w:tc>
        <w:tc>
          <w:tcPr>
            <w:tcW w:w="3615" w:type="dxa"/>
            <w:gridSpan w:val="2"/>
            <w:tcBorders>
              <w:top w:val="single" w:sz="5" w:space="0" w:color="000000"/>
              <w:left w:val="single" w:sz="5" w:space="0" w:color="000000"/>
              <w:bottom w:val="single" w:sz="5" w:space="0" w:color="000000"/>
              <w:right w:val="single" w:sz="12" w:space="0" w:color="000000"/>
            </w:tcBorders>
          </w:tcPr>
          <w:p w:rsidR="00C412F9" w:rsidRDefault="00C412F9"/>
        </w:tc>
      </w:tr>
      <w:tr w:rsidR="00C412F9">
        <w:trPr>
          <w:trHeight w:hRule="exact" w:val="2732"/>
        </w:trPr>
        <w:tc>
          <w:tcPr>
            <w:tcW w:w="1724" w:type="dxa"/>
            <w:tcBorders>
              <w:top w:val="single" w:sz="5" w:space="0" w:color="000000"/>
              <w:left w:val="single" w:sz="12" w:space="0" w:color="000000"/>
              <w:bottom w:val="single" w:sz="5" w:space="0" w:color="000000"/>
              <w:right w:val="single" w:sz="5" w:space="0" w:color="000000"/>
            </w:tcBorders>
          </w:tcPr>
          <w:p w:rsidR="00C412F9" w:rsidRDefault="00C412F9">
            <w:pPr>
              <w:pStyle w:val="TableParagraph"/>
              <w:spacing w:line="200" w:lineRule="exact"/>
              <w:rPr>
                <w:sz w:val="20"/>
                <w:szCs w:val="20"/>
              </w:rPr>
            </w:pPr>
          </w:p>
          <w:p w:rsidR="00C412F9" w:rsidRDefault="00C412F9">
            <w:pPr>
              <w:pStyle w:val="TableParagraph"/>
              <w:spacing w:line="200" w:lineRule="exact"/>
              <w:rPr>
                <w:sz w:val="20"/>
                <w:szCs w:val="20"/>
              </w:rPr>
            </w:pPr>
          </w:p>
          <w:p w:rsidR="00C412F9" w:rsidRDefault="00C412F9">
            <w:pPr>
              <w:pStyle w:val="TableParagraph"/>
              <w:spacing w:line="200" w:lineRule="exact"/>
              <w:rPr>
                <w:sz w:val="20"/>
                <w:szCs w:val="20"/>
              </w:rPr>
            </w:pPr>
          </w:p>
          <w:p w:rsidR="00C412F9" w:rsidRDefault="00C412F9">
            <w:pPr>
              <w:pStyle w:val="TableParagraph"/>
              <w:spacing w:line="200" w:lineRule="exact"/>
              <w:rPr>
                <w:sz w:val="20"/>
                <w:szCs w:val="20"/>
              </w:rPr>
            </w:pPr>
          </w:p>
          <w:p w:rsidR="00C412F9" w:rsidRDefault="00C412F9">
            <w:pPr>
              <w:pStyle w:val="TableParagraph"/>
              <w:spacing w:before="5" w:line="280" w:lineRule="exact"/>
              <w:rPr>
                <w:sz w:val="28"/>
                <w:szCs w:val="28"/>
              </w:rPr>
            </w:pPr>
          </w:p>
          <w:p w:rsidR="00C412F9" w:rsidRDefault="00F17FF2">
            <w:pPr>
              <w:pStyle w:val="TableParagraph"/>
              <w:ind w:left="282"/>
              <w:rPr>
                <w:rFonts w:ascii="仿宋_GB2312" w:eastAsia="仿宋_GB2312" w:hAnsi="仿宋_GB2312" w:cs="仿宋_GB2312"/>
                <w:sz w:val="28"/>
                <w:szCs w:val="28"/>
              </w:rPr>
            </w:pPr>
            <w:r>
              <w:rPr>
                <w:rFonts w:ascii="仿宋_GB2312" w:eastAsia="仿宋_GB2312" w:hAnsi="仿宋_GB2312" w:cs="仿宋_GB2312"/>
                <w:sz w:val="28"/>
                <w:szCs w:val="28"/>
              </w:rPr>
              <w:t>订房</w:t>
            </w:r>
            <w:r>
              <w:rPr>
                <w:rFonts w:ascii="仿宋_GB2312" w:eastAsia="仿宋_GB2312" w:hAnsi="仿宋_GB2312" w:cs="仿宋_GB2312"/>
                <w:spacing w:val="2"/>
                <w:sz w:val="28"/>
                <w:szCs w:val="28"/>
              </w:rPr>
              <w:t>要</w:t>
            </w:r>
            <w:r>
              <w:rPr>
                <w:rFonts w:ascii="仿宋_GB2312" w:eastAsia="仿宋_GB2312" w:hAnsi="仿宋_GB2312" w:cs="仿宋_GB2312"/>
                <w:sz w:val="28"/>
                <w:szCs w:val="28"/>
              </w:rPr>
              <w:t>求</w:t>
            </w:r>
          </w:p>
        </w:tc>
        <w:tc>
          <w:tcPr>
            <w:tcW w:w="8145" w:type="dxa"/>
            <w:gridSpan w:val="5"/>
            <w:tcBorders>
              <w:top w:val="single" w:sz="5" w:space="0" w:color="000000"/>
              <w:left w:val="single" w:sz="5" w:space="0" w:color="000000"/>
              <w:bottom w:val="single" w:sz="5" w:space="0" w:color="000000"/>
              <w:right w:val="single" w:sz="12" w:space="0" w:color="000000"/>
            </w:tcBorders>
          </w:tcPr>
          <w:p w:rsidR="00C412F9" w:rsidRDefault="00F17FF2">
            <w:pPr>
              <w:pStyle w:val="TableParagraph"/>
              <w:tabs>
                <w:tab w:val="left" w:pos="2344"/>
              </w:tabs>
              <w:spacing w:line="317" w:lineRule="exact"/>
              <w:ind w:left="806"/>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单人间</w:t>
            </w:r>
            <w:r>
              <w:rPr>
                <w:rFonts w:ascii="仿宋_GB2312" w:eastAsia="仿宋_GB2312" w:hAnsi="仿宋_GB2312" w:cs="仿宋_GB2312"/>
                <w:sz w:val="28"/>
                <w:szCs w:val="28"/>
                <w:u w:val="single" w:color="000000"/>
                <w:lang w:eastAsia="zh-CN"/>
              </w:rPr>
              <w:tab/>
            </w:r>
            <w:r>
              <w:rPr>
                <w:rFonts w:ascii="仿宋_GB2312" w:eastAsia="仿宋_GB2312" w:hAnsi="仿宋_GB2312" w:cs="仿宋_GB2312"/>
                <w:sz w:val="28"/>
                <w:szCs w:val="28"/>
                <w:lang w:eastAsia="zh-CN"/>
              </w:rPr>
              <w:t>间</w:t>
            </w:r>
            <w:r>
              <w:rPr>
                <w:rFonts w:ascii="仿宋_GB2312" w:eastAsia="仿宋_GB2312" w:hAnsi="仿宋_GB2312" w:cs="仿宋_GB2312"/>
                <w:spacing w:val="-140"/>
                <w:sz w:val="28"/>
                <w:szCs w:val="28"/>
                <w:lang w:eastAsia="zh-CN"/>
              </w:rPr>
              <w:t>；</w:t>
            </w:r>
            <w:r>
              <w:rPr>
                <w:rFonts w:ascii="仿宋_GB2312" w:eastAsia="仿宋_GB2312" w:hAnsi="仿宋_GB2312" w:cs="仿宋_GB2312"/>
                <w:spacing w:val="-3"/>
                <w:sz w:val="28"/>
                <w:szCs w:val="28"/>
                <w:lang w:eastAsia="zh-CN"/>
              </w:rPr>
              <w:t>（</w:t>
            </w:r>
            <w:r>
              <w:rPr>
                <w:rFonts w:ascii="仿宋_GB2312" w:eastAsia="仿宋_GB2312" w:hAnsi="仿宋_GB2312" w:cs="仿宋_GB2312"/>
                <w:sz w:val="28"/>
                <w:szCs w:val="28"/>
                <w:lang w:eastAsia="zh-CN"/>
              </w:rPr>
              <w:t>根据酒</w:t>
            </w:r>
            <w:r>
              <w:rPr>
                <w:rFonts w:ascii="仿宋_GB2312" w:eastAsia="仿宋_GB2312" w:hAnsi="仿宋_GB2312" w:cs="仿宋_GB2312"/>
                <w:spacing w:val="-3"/>
                <w:sz w:val="28"/>
                <w:szCs w:val="28"/>
                <w:lang w:eastAsia="zh-CN"/>
              </w:rPr>
              <w:t>店</w:t>
            </w:r>
            <w:r>
              <w:rPr>
                <w:rFonts w:ascii="仿宋_GB2312" w:eastAsia="仿宋_GB2312" w:hAnsi="仿宋_GB2312" w:cs="仿宋_GB2312"/>
                <w:sz w:val="28"/>
                <w:szCs w:val="28"/>
                <w:lang w:eastAsia="zh-CN"/>
              </w:rPr>
              <w:t>情况</w:t>
            </w:r>
            <w:r>
              <w:rPr>
                <w:rFonts w:ascii="仿宋_GB2312" w:eastAsia="仿宋_GB2312" w:hAnsi="仿宋_GB2312" w:cs="仿宋_GB2312"/>
                <w:spacing w:val="-3"/>
                <w:sz w:val="28"/>
                <w:szCs w:val="28"/>
                <w:lang w:eastAsia="zh-CN"/>
              </w:rPr>
              <w:t>，不</w:t>
            </w:r>
            <w:r>
              <w:rPr>
                <w:rFonts w:ascii="仿宋_GB2312" w:eastAsia="仿宋_GB2312" w:hAnsi="仿宋_GB2312" w:cs="仿宋_GB2312"/>
                <w:sz w:val="28"/>
                <w:szCs w:val="28"/>
                <w:lang w:eastAsia="zh-CN"/>
              </w:rPr>
              <w:t>一定能</w:t>
            </w:r>
            <w:r>
              <w:rPr>
                <w:rFonts w:ascii="仿宋_GB2312" w:eastAsia="仿宋_GB2312" w:hAnsi="仿宋_GB2312" w:cs="仿宋_GB2312"/>
                <w:spacing w:val="-3"/>
                <w:sz w:val="28"/>
                <w:szCs w:val="28"/>
                <w:lang w:eastAsia="zh-CN"/>
              </w:rPr>
              <w:t>保</w:t>
            </w:r>
            <w:r>
              <w:rPr>
                <w:rFonts w:ascii="仿宋_GB2312" w:eastAsia="仿宋_GB2312" w:hAnsi="仿宋_GB2312" w:cs="仿宋_GB2312"/>
                <w:sz w:val="28"/>
                <w:szCs w:val="28"/>
                <w:lang w:eastAsia="zh-CN"/>
              </w:rPr>
              <w:t>证大</w:t>
            </w:r>
            <w:r>
              <w:rPr>
                <w:rFonts w:ascii="仿宋_GB2312" w:eastAsia="仿宋_GB2312" w:hAnsi="仿宋_GB2312" w:cs="仿宋_GB2312"/>
                <w:spacing w:val="-3"/>
                <w:sz w:val="28"/>
                <w:szCs w:val="28"/>
                <w:lang w:eastAsia="zh-CN"/>
              </w:rPr>
              <w:t>床</w:t>
            </w:r>
            <w:r>
              <w:rPr>
                <w:rFonts w:ascii="仿宋_GB2312" w:eastAsia="仿宋_GB2312" w:hAnsi="仿宋_GB2312" w:cs="仿宋_GB2312"/>
                <w:sz w:val="28"/>
                <w:szCs w:val="28"/>
                <w:lang w:eastAsia="zh-CN"/>
              </w:rPr>
              <w:t>）</w:t>
            </w:r>
          </w:p>
          <w:p w:rsidR="00C412F9" w:rsidRDefault="00C412F9">
            <w:pPr>
              <w:pStyle w:val="TableParagraph"/>
              <w:spacing w:before="2" w:line="130" w:lineRule="exact"/>
              <w:rPr>
                <w:sz w:val="13"/>
                <w:szCs w:val="13"/>
                <w:lang w:eastAsia="zh-CN"/>
              </w:rPr>
            </w:pPr>
          </w:p>
          <w:p w:rsidR="00C412F9" w:rsidRDefault="00F17FF2">
            <w:pPr>
              <w:pStyle w:val="TableParagraph"/>
              <w:tabs>
                <w:tab w:val="left" w:pos="1924"/>
                <w:tab w:val="left" w:pos="2764"/>
              </w:tabs>
              <w:spacing w:line="308" w:lineRule="auto"/>
              <w:ind w:left="806" w:right="4797"/>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双人间</w:t>
            </w:r>
            <w:r>
              <w:rPr>
                <w:rFonts w:ascii="仿宋_GB2312" w:eastAsia="仿宋_GB2312" w:hAnsi="仿宋_GB2312" w:cs="仿宋_GB2312"/>
                <w:spacing w:val="-3"/>
                <w:sz w:val="28"/>
                <w:szCs w:val="28"/>
                <w:lang w:eastAsia="zh-CN"/>
              </w:rPr>
              <w:t>单</w:t>
            </w:r>
            <w:r>
              <w:rPr>
                <w:rFonts w:ascii="仿宋_GB2312" w:eastAsia="仿宋_GB2312" w:hAnsi="仿宋_GB2312" w:cs="仿宋_GB2312"/>
                <w:spacing w:val="2"/>
                <w:sz w:val="28"/>
                <w:szCs w:val="28"/>
                <w:lang w:eastAsia="zh-CN"/>
              </w:rPr>
              <w:t>住</w:t>
            </w:r>
            <w:r>
              <w:rPr>
                <w:rFonts w:ascii="仿宋_GB2312" w:eastAsia="仿宋_GB2312" w:hAnsi="仿宋_GB2312" w:cs="仿宋_GB2312"/>
                <w:spacing w:val="2"/>
                <w:sz w:val="28"/>
                <w:szCs w:val="28"/>
                <w:u w:val="single" w:color="000000"/>
                <w:lang w:eastAsia="zh-CN"/>
              </w:rPr>
              <w:tab/>
            </w:r>
            <w:r>
              <w:rPr>
                <w:rFonts w:ascii="仿宋_GB2312" w:eastAsia="仿宋_GB2312" w:hAnsi="仿宋_GB2312" w:cs="仿宋_GB2312"/>
                <w:sz w:val="28"/>
                <w:szCs w:val="28"/>
                <w:lang w:eastAsia="zh-CN"/>
              </w:rPr>
              <w:t>间； 双人间</w:t>
            </w:r>
            <w:r>
              <w:rPr>
                <w:rFonts w:ascii="仿宋_GB2312" w:eastAsia="仿宋_GB2312" w:hAnsi="仿宋_GB2312" w:cs="仿宋_GB2312"/>
                <w:spacing w:val="-3"/>
                <w:sz w:val="28"/>
                <w:szCs w:val="28"/>
                <w:lang w:eastAsia="zh-CN"/>
              </w:rPr>
              <w:t>合</w:t>
            </w:r>
            <w:r>
              <w:rPr>
                <w:rFonts w:ascii="仿宋_GB2312" w:eastAsia="仿宋_GB2312" w:hAnsi="仿宋_GB2312" w:cs="仿宋_GB2312"/>
                <w:spacing w:val="2"/>
                <w:sz w:val="28"/>
                <w:szCs w:val="28"/>
                <w:lang w:eastAsia="zh-CN"/>
              </w:rPr>
              <w:t>住</w:t>
            </w:r>
            <w:r>
              <w:rPr>
                <w:rFonts w:ascii="仿宋_GB2312" w:eastAsia="仿宋_GB2312" w:hAnsi="仿宋_GB2312" w:cs="仿宋_GB2312"/>
                <w:spacing w:val="2"/>
                <w:sz w:val="28"/>
                <w:szCs w:val="28"/>
                <w:u w:val="single" w:color="000000"/>
                <w:lang w:eastAsia="zh-CN"/>
              </w:rPr>
              <w:tab/>
            </w:r>
            <w:r>
              <w:rPr>
                <w:rFonts w:ascii="仿宋_GB2312" w:eastAsia="仿宋_GB2312" w:hAnsi="仿宋_GB2312" w:cs="仿宋_GB2312"/>
                <w:spacing w:val="2"/>
                <w:sz w:val="28"/>
                <w:szCs w:val="28"/>
                <w:lang w:eastAsia="zh-CN"/>
              </w:rPr>
              <w:t>人</w:t>
            </w:r>
            <w:r>
              <w:rPr>
                <w:rFonts w:ascii="Times New Roman" w:eastAsia="Times New Roman" w:hAnsi="Times New Roman" w:cs="Times New Roman"/>
                <w:sz w:val="28"/>
                <w:szCs w:val="28"/>
                <w:lang w:eastAsia="zh-CN"/>
              </w:rPr>
              <w:t xml:space="preserve">; </w:t>
            </w:r>
            <w:r>
              <w:rPr>
                <w:rFonts w:ascii="仿宋_GB2312" w:eastAsia="仿宋_GB2312" w:hAnsi="仿宋_GB2312" w:cs="仿宋_GB2312"/>
                <w:sz w:val="28"/>
                <w:szCs w:val="28"/>
                <w:lang w:eastAsia="zh-CN"/>
              </w:rPr>
              <w:t>套</w:t>
            </w:r>
            <w:r>
              <w:rPr>
                <w:rFonts w:ascii="仿宋_GB2312" w:eastAsia="仿宋_GB2312" w:hAnsi="仿宋_GB2312" w:cs="仿宋_GB2312"/>
                <w:spacing w:val="2"/>
                <w:sz w:val="28"/>
                <w:szCs w:val="28"/>
                <w:lang w:eastAsia="zh-CN"/>
              </w:rPr>
              <w:t>房</w:t>
            </w:r>
            <w:r>
              <w:rPr>
                <w:rFonts w:ascii="仿宋_GB2312" w:eastAsia="仿宋_GB2312" w:hAnsi="仿宋_GB2312" w:cs="仿宋_GB2312"/>
                <w:spacing w:val="2"/>
                <w:sz w:val="28"/>
                <w:szCs w:val="28"/>
                <w:u w:val="single" w:color="000000"/>
                <w:lang w:eastAsia="zh-CN"/>
              </w:rPr>
              <w:tab/>
            </w:r>
            <w:r>
              <w:rPr>
                <w:rFonts w:ascii="仿宋_GB2312" w:eastAsia="仿宋_GB2312" w:hAnsi="仿宋_GB2312" w:cs="仿宋_GB2312"/>
                <w:sz w:val="28"/>
                <w:szCs w:val="28"/>
                <w:lang w:eastAsia="zh-CN"/>
              </w:rPr>
              <w:t>间。</w:t>
            </w:r>
          </w:p>
          <w:p w:rsidR="00C412F9" w:rsidRDefault="009D7F2A">
            <w:pPr>
              <w:pStyle w:val="TableParagraph"/>
              <w:tabs>
                <w:tab w:val="left" w:pos="1785"/>
                <w:tab w:val="left" w:pos="2764"/>
              </w:tabs>
              <w:spacing w:before="51"/>
              <w:ind w:left="945"/>
              <w:rPr>
                <w:rFonts w:ascii="仿宋_GB2312" w:eastAsia="仿宋_GB2312" w:hAnsi="仿宋_GB2312" w:cs="仿宋_GB2312"/>
                <w:sz w:val="28"/>
                <w:szCs w:val="28"/>
              </w:rPr>
            </w:pPr>
            <w:r>
              <w:rPr>
                <w:rFonts w:ascii="Times New Roman" w:hAnsi="Times New Roman" w:cs="Times New Roman" w:hint="eastAsia"/>
                <w:spacing w:val="-2"/>
                <w:sz w:val="28"/>
                <w:szCs w:val="28"/>
                <w:lang w:eastAsia="zh-CN"/>
              </w:rPr>
              <w:t>5</w:t>
            </w:r>
            <w:r w:rsidR="00F17FF2">
              <w:rPr>
                <w:rFonts w:ascii="仿宋_GB2312" w:eastAsia="仿宋_GB2312" w:hAnsi="仿宋_GB2312" w:cs="仿宋_GB2312"/>
                <w:sz w:val="28"/>
                <w:szCs w:val="28"/>
              </w:rPr>
              <w:t>月</w:t>
            </w:r>
            <w:r w:rsidR="00F17FF2">
              <w:rPr>
                <w:rFonts w:ascii="仿宋_GB2312" w:eastAsia="仿宋_GB2312" w:hAnsi="仿宋_GB2312" w:cs="仿宋_GB2312"/>
                <w:sz w:val="28"/>
                <w:szCs w:val="28"/>
              </w:rPr>
              <w:tab/>
              <w:t>日</w:t>
            </w:r>
            <w:r w:rsidR="00F17FF2">
              <w:rPr>
                <w:rFonts w:ascii="Times New Roman" w:eastAsia="Times New Roman" w:hAnsi="Times New Roman" w:cs="Times New Roman"/>
                <w:sz w:val="28"/>
                <w:szCs w:val="28"/>
              </w:rPr>
              <w:t>—</w:t>
            </w:r>
            <w:r w:rsidR="00F17FF2">
              <w:rPr>
                <w:rFonts w:ascii="Times New Roman" w:eastAsia="Times New Roman" w:hAnsi="Times New Roman" w:cs="Times New Roman"/>
                <w:sz w:val="28"/>
                <w:szCs w:val="28"/>
              </w:rPr>
              <w:tab/>
            </w:r>
            <w:r w:rsidR="00F17FF2">
              <w:rPr>
                <w:rFonts w:ascii="仿宋_GB2312" w:eastAsia="仿宋_GB2312" w:hAnsi="仿宋_GB2312" w:cs="仿宋_GB2312"/>
                <w:sz w:val="28"/>
                <w:szCs w:val="28"/>
              </w:rPr>
              <w:t>日（</w:t>
            </w:r>
            <w:r w:rsidR="00F17FF2">
              <w:rPr>
                <w:rFonts w:ascii="仿宋_GB2312" w:eastAsia="仿宋_GB2312" w:hAnsi="仿宋_GB2312" w:cs="仿宋_GB2312"/>
                <w:spacing w:val="-1"/>
                <w:sz w:val="28"/>
                <w:szCs w:val="28"/>
              </w:rPr>
              <w:t xml:space="preserve"> </w:t>
            </w:r>
            <w:r w:rsidR="00F17FF2">
              <w:rPr>
                <w:rFonts w:ascii="仿宋_GB2312" w:eastAsia="仿宋_GB2312" w:hAnsi="仿宋_GB2312" w:cs="仿宋_GB2312"/>
                <w:sz w:val="28"/>
                <w:szCs w:val="28"/>
              </w:rPr>
              <w:t>）晚</w:t>
            </w:r>
          </w:p>
        </w:tc>
      </w:tr>
      <w:tr w:rsidR="00C412F9">
        <w:trPr>
          <w:trHeight w:hRule="exact" w:val="586"/>
        </w:trPr>
        <w:tc>
          <w:tcPr>
            <w:tcW w:w="1724" w:type="dxa"/>
            <w:tcBorders>
              <w:top w:val="single" w:sz="5" w:space="0" w:color="000000"/>
              <w:left w:val="single" w:sz="12" w:space="0" w:color="000000"/>
              <w:bottom w:val="single" w:sz="12" w:space="0" w:color="000000"/>
              <w:right w:val="single" w:sz="5" w:space="0" w:color="000000"/>
            </w:tcBorders>
          </w:tcPr>
          <w:p w:rsidR="00C412F9" w:rsidRDefault="00F17FF2">
            <w:pPr>
              <w:pStyle w:val="TableParagraph"/>
              <w:tabs>
                <w:tab w:val="left" w:pos="1055"/>
              </w:tabs>
              <w:spacing w:before="9"/>
              <w:ind w:left="354"/>
              <w:rPr>
                <w:rFonts w:ascii="仿宋_GB2312" w:eastAsia="仿宋_GB2312" w:hAnsi="仿宋_GB2312" w:cs="仿宋_GB2312"/>
                <w:sz w:val="28"/>
                <w:szCs w:val="28"/>
              </w:rPr>
            </w:pPr>
            <w:r>
              <w:rPr>
                <w:rFonts w:ascii="仿宋_GB2312" w:eastAsia="仿宋_GB2312" w:hAnsi="仿宋_GB2312" w:cs="仿宋_GB2312"/>
                <w:sz w:val="28"/>
                <w:szCs w:val="28"/>
              </w:rPr>
              <w:t>参</w:t>
            </w:r>
            <w:r>
              <w:rPr>
                <w:rFonts w:ascii="仿宋_GB2312" w:eastAsia="仿宋_GB2312" w:hAnsi="仿宋_GB2312" w:cs="仿宋_GB2312"/>
                <w:sz w:val="28"/>
                <w:szCs w:val="28"/>
              </w:rPr>
              <w:tab/>
              <w:t>观</w:t>
            </w:r>
          </w:p>
        </w:tc>
        <w:tc>
          <w:tcPr>
            <w:tcW w:w="8145" w:type="dxa"/>
            <w:gridSpan w:val="5"/>
            <w:tcBorders>
              <w:top w:val="single" w:sz="5" w:space="0" w:color="000000"/>
              <w:left w:val="single" w:sz="5" w:space="0" w:color="000000"/>
              <w:bottom w:val="single" w:sz="12" w:space="0" w:color="000000"/>
              <w:right w:val="single" w:sz="12" w:space="0" w:color="000000"/>
            </w:tcBorders>
          </w:tcPr>
          <w:p w:rsidR="00C412F9" w:rsidRDefault="00F17FF2">
            <w:pPr>
              <w:pStyle w:val="TableParagraph"/>
              <w:spacing w:before="9"/>
              <w:ind w:left="3362"/>
              <w:rPr>
                <w:rFonts w:ascii="仿宋_GB2312" w:eastAsia="仿宋_GB2312" w:hAnsi="仿宋_GB2312" w:cs="仿宋_GB2312"/>
                <w:sz w:val="28"/>
                <w:szCs w:val="28"/>
              </w:rPr>
            </w:pPr>
            <w:r>
              <w:rPr>
                <w:rFonts w:ascii="仿宋_GB2312" w:eastAsia="仿宋_GB2312" w:hAnsi="仿宋_GB2312" w:cs="仿宋_GB2312"/>
                <w:sz w:val="28"/>
                <w:szCs w:val="28"/>
              </w:rPr>
              <w:t>是（</w:t>
            </w:r>
            <w:r>
              <w:rPr>
                <w:rFonts w:ascii="仿宋_GB2312" w:eastAsia="仿宋_GB2312" w:hAnsi="仿宋_GB2312" w:cs="仿宋_GB2312"/>
                <w:spacing w:val="-1"/>
                <w:sz w:val="28"/>
                <w:szCs w:val="28"/>
              </w:rPr>
              <w:t xml:space="preserve"> </w:t>
            </w:r>
            <w:r>
              <w:rPr>
                <w:rFonts w:ascii="仿宋_GB2312" w:eastAsia="仿宋_GB2312" w:hAnsi="仿宋_GB2312" w:cs="仿宋_GB2312"/>
                <w:sz w:val="28"/>
                <w:szCs w:val="28"/>
              </w:rPr>
              <w:t>），</w:t>
            </w:r>
            <w:r>
              <w:rPr>
                <w:rFonts w:ascii="仿宋_GB2312" w:eastAsia="仿宋_GB2312" w:hAnsi="仿宋_GB2312" w:cs="仿宋_GB2312"/>
                <w:spacing w:val="-3"/>
                <w:sz w:val="28"/>
                <w:szCs w:val="28"/>
              </w:rPr>
              <w:t>否</w:t>
            </w:r>
            <w:r>
              <w:rPr>
                <w:rFonts w:ascii="仿宋_GB2312" w:eastAsia="仿宋_GB2312" w:hAnsi="仿宋_GB2312" w:cs="仿宋_GB2312"/>
                <w:sz w:val="28"/>
                <w:szCs w:val="28"/>
              </w:rPr>
              <w:t>（</w:t>
            </w:r>
            <w:r>
              <w:rPr>
                <w:rFonts w:ascii="仿宋_GB2312" w:eastAsia="仿宋_GB2312" w:hAnsi="仿宋_GB2312" w:cs="仿宋_GB2312"/>
                <w:spacing w:val="-1"/>
                <w:sz w:val="28"/>
                <w:szCs w:val="28"/>
              </w:rPr>
              <w:t xml:space="preserve"> </w:t>
            </w:r>
            <w:r>
              <w:rPr>
                <w:rFonts w:ascii="仿宋_GB2312" w:eastAsia="仿宋_GB2312" w:hAnsi="仿宋_GB2312" w:cs="仿宋_GB2312"/>
                <w:sz w:val="28"/>
                <w:szCs w:val="28"/>
              </w:rPr>
              <w:t>）</w:t>
            </w:r>
          </w:p>
        </w:tc>
      </w:tr>
    </w:tbl>
    <w:p w:rsidR="00C412F9" w:rsidRDefault="00F17FF2">
      <w:pPr>
        <w:pStyle w:val="a3"/>
        <w:spacing w:line="340" w:lineRule="exact"/>
        <w:ind w:left="772"/>
        <w:rPr>
          <w:lang w:eastAsia="zh-CN"/>
        </w:rPr>
      </w:pPr>
      <w:r>
        <w:rPr>
          <w:lang w:eastAsia="zh-CN"/>
        </w:rPr>
        <w:t>注：请</w:t>
      </w:r>
      <w:r>
        <w:rPr>
          <w:spacing w:val="-3"/>
          <w:lang w:eastAsia="zh-CN"/>
        </w:rPr>
        <w:t>参</w:t>
      </w:r>
      <w:r>
        <w:rPr>
          <w:lang w:eastAsia="zh-CN"/>
        </w:rPr>
        <w:t>会代</w:t>
      </w:r>
      <w:r>
        <w:rPr>
          <w:spacing w:val="-3"/>
          <w:lang w:eastAsia="zh-CN"/>
        </w:rPr>
        <w:t>表务</w:t>
      </w:r>
      <w:r>
        <w:rPr>
          <w:lang w:eastAsia="zh-CN"/>
        </w:rPr>
        <w:t>必填写</w:t>
      </w:r>
      <w:r>
        <w:rPr>
          <w:spacing w:val="-3"/>
          <w:lang w:eastAsia="zh-CN"/>
        </w:rPr>
        <w:t>好</w:t>
      </w:r>
      <w:r>
        <w:rPr>
          <w:lang w:eastAsia="zh-CN"/>
        </w:rPr>
        <w:t>订房</w:t>
      </w:r>
      <w:r>
        <w:rPr>
          <w:spacing w:val="-3"/>
          <w:lang w:eastAsia="zh-CN"/>
        </w:rPr>
        <w:t>要求</w:t>
      </w:r>
      <w:r>
        <w:rPr>
          <w:lang w:eastAsia="zh-CN"/>
        </w:rPr>
        <w:t>，并请于</w:t>
      </w:r>
      <w:r>
        <w:rPr>
          <w:spacing w:val="-50"/>
          <w:lang w:eastAsia="zh-CN"/>
        </w:rPr>
        <w:t xml:space="preserve"> </w:t>
      </w:r>
      <w:r>
        <w:rPr>
          <w:rFonts w:ascii="Times New Roman" w:eastAsia="Times New Roman" w:hAnsi="Times New Roman" w:cs="Times New Roman"/>
          <w:spacing w:val="-2"/>
          <w:lang w:eastAsia="zh-CN"/>
        </w:rPr>
        <w:t>20</w:t>
      </w:r>
      <w:r>
        <w:rPr>
          <w:rFonts w:ascii="Times New Roman" w:eastAsia="Times New Roman" w:hAnsi="Times New Roman" w:cs="Times New Roman"/>
          <w:spacing w:val="1"/>
          <w:lang w:eastAsia="zh-CN"/>
        </w:rPr>
        <w:t>1</w:t>
      </w:r>
      <w:r w:rsidR="009D7F2A">
        <w:rPr>
          <w:rFonts w:ascii="Times New Roman" w:eastAsiaTheme="minorEastAsia" w:hAnsi="Times New Roman" w:cs="Times New Roman" w:hint="eastAsia"/>
          <w:lang w:eastAsia="zh-CN"/>
        </w:rPr>
        <w:t>6</w:t>
      </w:r>
      <w:r>
        <w:rPr>
          <w:rFonts w:ascii="Times New Roman" w:eastAsia="Times New Roman" w:hAnsi="Times New Roman" w:cs="Times New Roman"/>
          <w:spacing w:val="17"/>
          <w:lang w:eastAsia="zh-CN"/>
        </w:rPr>
        <w:t xml:space="preserve"> </w:t>
      </w:r>
      <w:r>
        <w:rPr>
          <w:lang w:eastAsia="zh-CN"/>
        </w:rPr>
        <w:t>年</w:t>
      </w:r>
      <w:r w:rsidR="00795BD6">
        <w:rPr>
          <w:rFonts w:ascii="Times New Roman" w:eastAsiaTheme="minorEastAsia" w:hAnsi="Times New Roman" w:cs="Times New Roman" w:hint="eastAsia"/>
          <w:lang w:eastAsia="zh-CN"/>
        </w:rPr>
        <w:t>3</w:t>
      </w:r>
      <w:r>
        <w:rPr>
          <w:rFonts w:ascii="Times New Roman" w:eastAsia="Times New Roman" w:hAnsi="Times New Roman" w:cs="Times New Roman"/>
          <w:spacing w:val="20"/>
          <w:lang w:eastAsia="zh-CN"/>
        </w:rPr>
        <w:t xml:space="preserve"> </w:t>
      </w:r>
      <w:r>
        <w:rPr>
          <w:lang w:eastAsia="zh-CN"/>
        </w:rPr>
        <w:t>月</w:t>
      </w:r>
      <w:r>
        <w:rPr>
          <w:spacing w:val="-52"/>
          <w:lang w:eastAsia="zh-CN"/>
        </w:rPr>
        <w:t xml:space="preserve"> </w:t>
      </w:r>
      <w:r>
        <w:rPr>
          <w:rFonts w:ascii="Times New Roman" w:eastAsia="Times New Roman" w:hAnsi="Times New Roman" w:cs="Times New Roman"/>
          <w:spacing w:val="1"/>
          <w:lang w:eastAsia="zh-CN"/>
        </w:rPr>
        <w:t>2</w:t>
      </w:r>
      <w:r>
        <w:rPr>
          <w:rFonts w:ascii="Times New Roman" w:eastAsia="Times New Roman" w:hAnsi="Times New Roman" w:cs="Times New Roman"/>
          <w:lang w:eastAsia="zh-CN"/>
        </w:rPr>
        <w:t>5</w:t>
      </w:r>
      <w:r>
        <w:rPr>
          <w:rFonts w:ascii="Times New Roman" w:eastAsia="Times New Roman" w:hAnsi="Times New Roman" w:cs="Times New Roman"/>
          <w:spacing w:val="17"/>
          <w:lang w:eastAsia="zh-CN"/>
        </w:rPr>
        <w:t xml:space="preserve"> </w:t>
      </w:r>
      <w:r>
        <w:rPr>
          <w:lang w:eastAsia="zh-CN"/>
        </w:rPr>
        <w:t>日前</w:t>
      </w:r>
      <w:r>
        <w:rPr>
          <w:spacing w:val="-3"/>
          <w:lang w:eastAsia="zh-CN"/>
        </w:rPr>
        <w:t>将</w:t>
      </w:r>
      <w:r>
        <w:rPr>
          <w:lang w:eastAsia="zh-CN"/>
        </w:rPr>
        <w:t>回执</w:t>
      </w:r>
    </w:p>
    <w:p w:rsidR="00C412F9" w:rsidRDefault="00C412F9">
      <w:pPr>
        <w:spacing w:before="1" w:line="110" w:lineRule="exact"/>
        <w:rPr>
          <w:sz w:val="11"/>
          <w:szCs w:val="11"/>
          <w:lang w:eastAsia="zh-CN"/>
        </w:rPr>
      </w:pPr>
    </w:p>
    <w:p w:rsidR="00C412F9" w:rsidRDefault="00F17FF2">
      <w:pPr>
        <w:ind w:left="213"/>
        <w:rPr>
          <w:rFonts w:ascii="Times New Roman" w:eastAsia="Times New Roman" w:hAnsi="Times New Roman" w:cs="Times New Roman"/>
          <w:sz w:val="28"/>
          <w:szCs w:val="28"/>
          <w:lang w:eastAsia="zh-CN"/>
        </w:rPr>
      </w:pPr>
      <w:r>
        <w:rPr>
          <w:rFonts w:ascii="仿宋_GB2312" w:eastAsia="仿宋_GB2312" w:hAnsi="仿宋_GB2312" w:cs="仿宋_GB2312"/>
          <w:sz w:val="28"/>
          <w:szCs w:val="28"/>
          <w:lang w:eastAsia="zh-CN"/>
        </w:rPr>
        <w:t>传真或发</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pacing w:val="-2"/>
          <w:sz w:val="28"/>
          <w:szCs w:val="28"/>
          <w:lang w:eastAsia="zh-CN"/>
        </w:rPr>
        <w:t>E</w:t>
      </w:r>
      <w:r>
        <w:rPr>
          <w:rFonts w:ascii="Times New Roman" w:eastAsia="Times New Roman" w:hAnsi="Times New Roman" w:cs="Times New Roman"/>
          <w:spacing w:val="-5"/>
          <w:sz w:val="28"/>
          <w:szCs w:val="28"/>
          <w:lang w:eastAsia="zh-CN"/>
        </w:rPr>
        <w:t>m</w:t>
      </w:r>
      <w:r>
        <w:rPr>
          <w:rFonts w:ascii="Times New Roman" w:eastAsia="Times New Roman" w:hAnsi="Times New Roman" w:cs="Times New Roman"/>
          <w:sz w:val="28"/>
          <w:szCs w:val="28"/>
          <w:lang w:eastAsia="zh-CN"/>
        </w:rPr>
        <w:t>ail</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至协会秘</w:t>
      </w:r>
      <w:r>
        <w:rPr>
          <w:rFonts w:ascii="仿宋_GB2312" w:eastAsia="仿宋_GB2312" w:hAnsi="仿宋_GB2312" w:cs="仿宋_GB2312"/>
          <w:spacing w:val="-3"/>
          <w:sz w:val="28"/>
          <w:szCs w:val="28"/>
          <w:lang w:eastAsia="zh-CN"/>
        </w:rPr>
        <w:t>书</w:t>
      </w:r>
      <w:r>
        <w:rPr>
          <w:rFonts w:ascii="仿宋_GB2312" w:eastAsia="仿宋_GB2312" w:hAnsi="仿宋_GB2312" w:cs="仿宋_GB2312"/>
          <w:sz w:val="28"/>
          <w:szCs w:val="28"/>
          <w:lang w:eastAsia="zh-CN"/>
        </w:rPr>
        <w:t>处，</w:t>
      </w:r>
      <w:r>
        <w:rPr>
          <w:rFonts w:ascii="仿宋_GB2312" w:eastAsia="仿宋_GB2312" w:hAnsi="仿宋_GB2312" w:cs="仿宋_GB2312"/>
          <w:spacing w:val="-3"/>
          <w:sz w:val="28"/>
          <w:szCs w:val="28"/>
          <w:lang w:eastAsia="zh-CN"/>
        </w:rPr>
        <w:t>以便</w:t>
      </w:r>
      <w:r w:rsidR="00795BD6">
        <w:rPr>
          <w:rFonts w:ascii="仿宋_GB2312" w:eastAsia="仿宋_GB2312" w:hAnsi="仿宋_GB2312" w:cs="仿宋_GB2312" w:hint="eastAsia"/>
          <w:sz w:val="28"/>
          <w:szCs w:val="28"/>
          <w:lang w:eastAsia="zh-CN"/>
        </w:rPr>
        <w:t>预订</w:t>
      </w:r>
      <w:r>
        <w:rPr>
          <w:rFonts w:ascii="仿宋_GB2312" w:eastAsia="仿宋_GB2312" w:hAnsi="仿宋_GB2312" w:cs="仿宋_GB2312"/>
          <w:sz w:val="28"/>
          <w:szCs w:val="28"/>
          <w:lang w:eastAsia="zh-CN"/>
        </w:rPr>
        <w:t>房</w:t>
      </w:r>
      <w:r>
        <w:rPr>
          <w:rFonts w:ascii="仿宋_GB2312" w:eastAsia="仿宋_GB2312" w:hAnsi="仿宋_GB2312" w:cs="仿宋_GB2312"/>
          <w:spacing w:val="-3"/>
          <w:sz w:val="28"/>
          <w:szCs w:val="28"/>
          <w:lang w:eastAsia="zh-CN"/>
        </w:rPr>
        <w:t>间</w:t>
      </w:r>
      <w:r>
        <w:rPr>
          <w:rFonts w:ascii="仿宋_GB2312" w:eastAsia="仿宋_GB2312" w:hAnsi="仿宋_GB2312" w:cs="仿宋_GB2312"/>
          <w:sz w:val="28"/>
          <w:szCs w:val="28"/>
          <w:lang w:eastAsia="zh-CN"/>
        </w:rPr>
        <w:t>。传</w:t>
      </w:r>
      <w:r>
        <w:rPr>
          <w:rFonts w:ascii="仿宋_GB2312" w:eastAsia="仿宋_GB2312" w:hAnsi="仿宋_GB2312" w:cs="仿宋_GB2312"/>
          <w:spacing w:val="-3"/>
          <w:sz w:val="28"/>
          <w:szCs w:val="28"/>
          <w:lang w:eastAsia="zh-CN"/>
        </w:rPr>
        <w:t>真</w:t>
      </w:r>
      <w:r>
        <w:rPr>
          <w:rFonts w:ascii="仿宋_GB2312" w:eastAsia="仿宋_GB2312" w:hAnsi="仿宋_GB2312" w:cs="仿宋_GB2312"/>
          <w:spacing w:val="-140"/>
          <w:sz w:val="28"/>
          <w:szCs w:val="28"/>
          <w:lang w:eastAsia="zh-CN"/>
        </w:rPr>
        <w:t>：</w:t>
      </w:r>
      <w:r>
        <w:rPr>
          <w:rFonts w:ascii="仿宋_GB2312" w:eastAsia="仿宋_GB2312" w:hAnsi="仿宋_GB2312" w:cs="仿宋_GB2312"/>
          <w:sz w:val="28"/>
          <w:szCs w:val="28"/>
          <w:lang w:eastAsia="zh-CN"/>
        </w:rPr>
        <w:t>（</w:t>
      </w:r>
      <w:r>
        <w:rPr>
          <w:rFonts w:ascii="Times New Roman" w:eastAsia="Times New Roman" w:hAnsi="Times New Roman" w:cs="Times New Roman"/>
          <w:b/>
          <w:bCs/>
          <w:sz w:val="28"/>
          <w:szCs w:val="28"/>
          <w:lang w:eastAsia="zh-CN"/>
        </w:rPr>
        <w:t>0</w:t>
      </w:r>
      <w:r>
        <w:rPr>
          <w:rFonts w:ascii="Times New Roman" w:eastAsia="Times New Roman" w:hAnsi="Times New Roman" w:cs="Times New Roman"/>
          <w:b/>
          <w:bCs/>
          <w:spacing w:val="-2"/>
          <w:sz w:val="28"/>
          <w:szCs w:val="28"/>
          <w:lang w:eastAsia="zh-CN"/>
        </w:rPr>
        <w:t>1</w:t>
      </w:r>
      <w:r>
        <w:rPr>
          <w:rFonts w:ascii="Times New Roman" w:eastAsia="Times New Roman" w:hAnsi="Times New Roman" w:cs="Times New Roman"/>
          <w:b/>
          <w:bCs/>
          <w:spacing w:val="-1"/>
          <w:sz w:val="28"/>
          <w:szCs w:val="28"/>
          <w:lang w:eastAsia="zh-CN"/>
        </w:rPr>
        <w:t>0</w:t>
      </w:r>
      <w:r>
        <w:rPr>
          <w:rFonts w:ascii="仿宋_GB2312" w:eastAsia="仿宋_GB2312" w:hAnsi="仿宋_GB2312" w:cs="仿宋_GB2312"/>
          <w:spacing w:val="2"/>
          <w:sz w:val="28"/>
          <w:szCs w:val="28"/>
          <w:lang w:eastAsia="zh-CN"/>
        </w:rPr>
        <w:t>）</w:t>
      </w:r>
      <w:r>
        <w:rPr>
          <w:rFonts w:ascii="Times New Roman" w:eastAsia="Times New Roman" w:hAnsi="Times New Roman" w:cs="Times New Roman"/>
          <w:b/>
          <w:bCs/>
          <w:spacing w:val="-2"/>
          <w:sz w:val="28"/>
          <w:szCs w:val="28"/>
          <w:lang w:eastAsia="zh-CN"/>
        </w:rPr>
        <w:t>6377</w:t>
      </w:r>
      <w:r>
        <w:rPr>
          <w:rFonts w:ascii="Times New Roman" w:eastAsia="Times New Roman" w:hAnsi="Times New Roman" w:cs="Times New Roman"/>
          <w:b/>
          <w:bCs/>
          <w:spacing w:val="-14"/>
          <w:sz w:val="28"/>
          <w:szCs w:val="28"/>
          <w:lang w:eastAsia="zh-CN"/>
        </w:rPr>
        <w:t>1</w:t>
      </w:r>
      <w:r>
        <w:rPr>
          <w:rFonts w:ascii="Times New Roman" w:eastAsia="Times New Roman" w:hAnsi="Times New Roman" w:cs="Times New Roman"/>
          <w:b/>
          <w:bCs/>
          <w:spacing w:val="-2"/>
          <w:sz w:val="28"/>
          <w:szCs w:val="28"/>
          <w:lang w:eastAsia="zh-CN"/>
        </w:rPr>
        <w:t>12</w:t>
      </w:r>
      <w:r>
        <w:rPr>
          <w:rFonts w:ascii="Times New Roman" w:eastAsia="Times New Roman" w:hAnsi="Times New Roman" w:cs="Times New Roman"/>
          <w:b/>
          <w:bCs/>
          <w:sz w:val="28"/>
          <w:szCs w:val="28"/>
          <w:lang w:eastAsia="zh-CN"/>
        </w:rPr>
        <w:t>5</w:t>
      </w:r>
    </w:p>
    <w:p w:rsidR="00C412F9" w:rsidRDefault="00C412F9">
      <w:pPr>
        <w:spacing w:before="1" w:line="110" w:lineRule="exact"/>
        <w:rPr>
          <w:sz w:val="11"/>
          <w:szCs w:val="11"/>
          <w:lang w:eastAsia="zh-CN"/>
        </w:rPr>
      </w:pPr>
    </w:p>
    <w:p w:rsidR="00C412F9" w:rsidRDefault="00F17FF2">
      <w:pPr>
        <w:ind w:left="77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E</w:t>
      </w:r>
      <w:r>
        <w:rPr>
          <w:rFonts w:ascii="Times New Roman" w:eastAsia="Times New Roman" w:hAnsi="Times New Roman" w:cs="Times New Roman"/>
          <w:spacing w:val="-5"/>
          <w:sz w:val="28"/>
          <w:szCs w:val="28"/>
          <w:lang w:eastAsia="zh-CN"/>
        </w:rPr>
        <w:t>m</w:t>
      </w:r>
      <w:r>
        <w:rPr>
          <w:rFonts w:ascii="Times New Roman" w:eastAsia="Times New Roman" w:hAnsi="Times New Roman" w:cs="Times New Roman"/>
          <w:sz w:val="28"/>
          <w:szCs w:val="28"/>
          <w:lang w:eastAsia="zh-CN"/>
        </w:rPr>
        <w:t>ai</w:t>
      </w:r>
      <w:r>
        <w:rPr>
          <w:rFonts w:ascii="Times New Roman" w:eastAsia="Times New Roman" w:hAnsi="Times New Roman" w:cs="Times New Roman"/>
          <w:spacing w:val="-1"/>
          <w:sz w:val="28"/>
          <w:szCs w:val="28"/>
          <w:lang w:eastAsia="zh-CN"/>
        </w:rPr>
        <w:t>l</w:t>
      </w:r>
      <w:r>
        <w:rPr>
          <w:rFonts w:ascii="仿宋_GB2312" w:eastAsia="仿宋_GB2312" w:hAnsi="仿宋_GB2312" w:cs="仿宋_GB2312"/>
          <w:spacing w:val="2"/>
          <w:sz w:val="28"/>
          <w:szCs w:val="28"/>
          <w:lang w:eastAsia="zh-CN"/>
        </w:rPr>
        <w:t>：</w:t>
      </w:r>
      <w:hyperlink r:id="rId6">
        <w:r>
          <w:rPr>
            <w:rFonts w:ascii="Times New Roman" w:eastAsia="Times New Roman" w:hAnsi="Times New Roman" w:cs="Times New Roman"/>
            <w:b/>
            <w:bCs/>
            <w:sz w:val="28"/>
            <w:szCs w:val="28"/>
            <w:lang w:eastAsia="zh-CN"/>
          </w:rPr>
          <w:t>p</w:t>
        </w:r>
        <w:r>
          <w:rPr>
            <w:rFonts w:ascii="Times New Roman" w:eastAsia="Times New Roman" w:hAnsi="Times New Roman" w:cs="Times New Roman"/>
            <w:b/>
            <w:bCs/>
            <w:spacing w:val="-3"/>
            <w:sz w:val="28"/>
            <w:szCs w:val="28"/>
            <w:lang w:eastAsia="zh-CN"/>
          </w:rPr>
          <w:t>c</w:t>
        </w:r>
        <w:r>
          <w:rPr>
            <w:rFonts w:ascii="Times New Roman" w:eastAsia="Times New Roman" w:hAnsi="Times New Roman" w:cs="Times New Roman"/>
            <w:b/>
            <w:bCs/>
            <w:sz w:val="28"/>
            <w:szCs w:val="28"/>
            <w:lang w:eastAsia="zh-CN"/>
          </w:rPr>
          <w:t>i@p</w:t>
        </w:r>
        <w:r>
          <w:rPr>
            <w:rFonts w:ascii="Times New Roman" w:eastAsia="Times New Roman" w:hAnsi="Times New Roman" w:cs="Times New Roman"/>
            <w:b/>
            <w:bCs/>
            <w:spacing w:val="-2"/>
            <w:sz w:val="28"/>
            <w:szCs w:val="28"/>
            <w:lang w:eastAsia="zh-CN"/>
          </w:rPr>
          <w:t>c</w:t>
        </w:r>
        <w:r>
          <w:rPr>
            <w:rFonts w:ascii="Times New Roman" w:eastAsia="Times New Roman" w:hAnsi="Times New Roman" w:cs="Times New Roman"/>
            <w:b/>
            <w:bCs/>
            <w:sz w:val="28"/>
            <w:szCs w:val="28"/>
            <w:lang w:eastAsia="zh-CN"/>
          </w:rPr>
          <w:t>i.</w:t>
        </w:r>
        <w:r>
          <w:rPr>
            <w:rFonts w:ascii="Times New Roman" w:eastAsia="Times New Roman" w:hAnsi="Times New Roman" w:cs="Times New Roman"/>
            <w:b/>
            <w:bCs/>
            <w:spacing w:val="-2"/>
            <w:sz w:val="28"/>
            <w:szCs w:val="28"/>
            <w:lang w:eastAsia="zh-CN"/>
          </w:rPr>
          <w:t>o</w:t>
        </w:r>
        <w:r>
          <w:rPr>
            <w:rFonts w:ascii="Times New Roman" w:eastAsia="Times New Roman" w:hAnsi="Times New Roman" w:cs="Times New Roman"/>
            <w:b/>
            <w:bCs/>
            <w:sz w:val="28"/>
            <w:szCs w:val="28"/>
            <w:lang w:eastAsia="zh-CN"/>
          </w:rPr>
          <w:t>r</w:t>
        </w:r>
        <w:r>
          <w:rPr>
            <w:rFonts w:ascii="Times New Roman" w:eastAsia="Times New Roman" w:hAnsi="Times New Roman" w:cs="Times New Roman"/>
            <w:b/>
            <w:bCs/>
            <w:spacing w:val="-2"/>
            <w:sz w:val="28"/>
            <w:szCs w:val="28"/>
            <w:lang w:eastAsia="zh-CN"/>
          </w:rPr>
          <w:t>g</w:t>
        </w:r>
        <w:r>
          <w:rPr>
            <w:rFonts w:ascii="Times New Roman" w:eastAsia="Times New Roman" w:hAnsi="Times New Roman" w:cs="Times New Roman"/>
            <w:b/>
            <w:bCs/>
            <w:sz w:val="28"/>
            <w:szCs w:val="28"/>
            <w:lang w:eastAsia="zh-CN"/>
          </w:rPr>
          <w:t xml:space="preserve">.cn </w:t>
        </w:r>
      </w:hyperlink>
      <w:r>
        <w:rPr>
          <w:rFonts w:ascii="仿宋_GB2312" w:eastAsia="仿宋_GB2312" w:hAnsi="仿宋_GB2312" w:cs="仿宋_GB2312"/>
          <w:sz w:val="28"/>
          <w:szCs w:val="28"/>
          <w:lang w:eastAsia="zh-CN"/>
        </w:rPr>
        <w:t>或</w:t>
      </w:r>
      <w:r>
        <w:rPr>
          <w:rFonts w:ascii="仿宋_GB2312" w:eastAsia="仿宋_GB2312" w:hAnsi="仿宋_GB2312" w:cs="仿宋_GB2312"/>
          <w:spacing w:val="-68"/>
          <w:sz w:val="28"/>
          <w:szCs w:val="28"/>
          <w:lang w:eastAsia="zh-CN"/>
        </w:rPr>
        <w:t xml:space="preserve"> </w:t>
      </w:r>
      <w:hyperlink r:id="rId7">
        <w:r>
          <w:rPr>
            <w:rFonts w:ascii="Times New Roman" w:eastAsia="Times New Roman" w:hAnsi="Times New Roman" w:cs="Times New Roman"/>
            <w:b/>
            <w:bCs/>
            <w:spacing w:val="-2"/>
            <w:sz w:val="28"/>
            <w:szCs w:val="28"/>
            <w:lang w:eastAsia="zh-CN"/>
          </w:rPr>
          <w:t>yg</w:t>
        </w:r>
        <w:r>
          <w:rPr>
            <w:rFonts w:ascii="Times New Roman" w:eastAsia="Times New Roman" w:hAnsi="Times New Roman" w:cs="Times New Roman"/>
            <w:b/>
            <w:bCs/>
            <w:sz w:val="28"/>
            <w:szCs w:val="28"/>
            <w:lang w:eastAsia="zh-CN"/>
          </w:rPr>
          <w:t>ws</w:t>
        </w:r>
        <w:r>
          <w:rPr>
            <w:rFonts w:ascii="Times New Roman" w:eastAsia="Times New Roman" w:hAnsi="Times New Roman" w:cs="Times New Roman"/>
            <w:b/>
            <w:bCs/>
            <w:spacing w:val="-3"/>
            <w:sz w:val="28"/>
            <w:szCs w:val="28"/>
            <w:lang w:eastAsia="zh-CN"/>
          </w:rPr>
          <w:t>t</w:t>
        </w:r>
        <w:r>
          <w:rPr>
            <w:rFonts w:ascii="Times New Roman" w:eastAsia="Times New Roman" w:hAnsi="Times New Roman" w:cs="Times New Roman"/>
            <w:b/>
            <w:bCs/>
            <w:sz w:val="28"/>
            <w:szCs w:val="28"/>
            <w:lang w:eastAsia="zh-CN"/>
          </w:rPr>
          <w:t>@1</w:t>
        </w:r>
        <w:r>
          <w:rPr>
            <w:rFonts w:ascii="Times New Roman" w:eastAsia="Times New Roman" w:hAnsi="Times New Roman" w:cs="Times New Roman"/>
            <w:b/>
            <w:bCs/>
            <w:spacing w:val="-2"/>
            <w:sz w:val="28"/>
            <w:szCs w:val="28"/>
            <w:lang w:eastAsia="zh-CN"/>
          </w:rPr>
          <w:t>6</w:t>
        </w:r>
        <w:r>
          <w:rPr>
            <w:rFonts w:ascii="Times New Roman" w:eastAsia="Times New Roman" w:hAnsi="Times New Roman" w:cs="Times New Roman"/>
            <w:b/>
            <w:bCs/>
            <w:sz w:val="28"/>
            <w:szCs w:val="28"/>
            <w:lang w:eastAsia="zh-CN"/>
          </w:rPr>
          <w:t>3.</w:t>
        </w:r>
        <w:r>
          <w:rPr>
            <w:rFonts w:ascii="Times New Roman" w:eastAsia="Times New Roman" w:hAnsi="Times New Roman" w:cs="Times New Roman"/>
            <w:b/>
            <w:bCs/>
            <w:spacing w:val="-3"/>
            <w:sz w:val="28"/>
            <w:szCs w:val="28"/>
            <w:lang w:eastAsia="zh-CN"/>
          </w:rPr>
          <w:t>c</w:t>
        </w:r>
        <w:r>
          <w:rPr>
            <w:rFonts w:ascii="Times New Roman" w:eastAsia="Times New Roman" w:hAnsi="Times New Roman" w:cs="Times New Roman"/>
            <w:b/>
            <w:bCs/>
            <w:sz w:val="28"/>
            <w:szCs w:val="28"/>
            <w:lang w:eastAsia="zh-CN"/>
          </w:rPr>
          <w:t>om</w:t>
        </w:r>
      </w:hyperlink>
    </w:p>
    <w:sectPr w:rsidR="00C412F9" w:rsidSect="00C412F9">
      <w:headerReference w:type="default" r:id="rId8"/>
      <w:pgSz w:w="11907" w:h="16840"/>
      <w:pgMar w:top="2080" w:right="920" w:bottom="280" w:left="920" w:header="18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EEE" w:rsidRDefault="00514EEE" w:rsidP="00C412F9">
      <w:r>
        <w:separator/>
      </w:r>
    </w:p>
  </w:endnote>
  <w:endnote w:type="continuationSeparator" w:id="1">
    <w:p w:rsidR="00514EEE" w:rsidRDefault="00514EEE" w:rsidP="00C412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EEE" w:rsidRDefault="00514EEE" w:rsidP="00C412F9">
      <w:r>
        <w:separator/>
      </w:r>
    </w:p>
  </w:footnote>
  <w:footnote w:type="continuationSeparator" w:id="1">
    <w:p w:rsidR="00514EEE" w:rsidRDefault="00514EEE" w:rsidP="00C41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F9" w:rsidRDefault="00C412F9">
    <w:pPr>
      <w:spacing w:line="200" w:lineRule="exact"/>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lTrailSpace/>
    <w:useFELayout/>
  </w:compat>
  <w:rsids>
    <w:rsidRoot w:val="00C412F9"/>
    <w:rsid w:val="000441D9"/>
    <w:rsid w:val="000C6B3C"/>
    <w:rsid w:val="00186E97"/>
    <w:rsid w:val="00214C48"/>
    <w:rsid w:val="00260587"/>
    <w:rsid w:val="00282974"/>
    <w:rsid w:val="003360EE"/>
    <w:rsid w:val="00393DF8"/>
    <w:rsid w:val="003B16F6"/>
    <w:rsid w:val="00404B19"/>
    <w:rsid w:val="00426668"/>
    <w:rsid w:val="004D7A9C"/>
    <w:rsid w:val="00514EEE"/>
    <w:rsid w:val="005E614E"/>
    <w:rsid w:val="00667383"/>
    <w:rsid w:val="00795BD6"/>
    <w:rsid w:val="00825680"/>
    <w:rsid w:val="0087650F"/>
    <w:rsid w:val="00940E67"/>
    <w:rsid w:val="009A5869"/>
    <w:rsid w:val="009B30D5"/>
    <w:rsid w:val="009D7F2A"/>
    <w:rsid w:val="00AB1084"/>
    <w:rsid w:val="00B20131"/>
    <w:rsid w:val="00B34B3E"/>
    <w:rsid w:val="00BB5FBB"/>
    <w:rsid w:val="00C35236"/>
    <w:rsid w:val="00C412F9"/>
    <w:rsid w:val="00D17440"/>
    <w:rsid w:val="00D70211"/>
    <w:rsid w:val="00DF651E"/>
    <w:rsid w:val="00E13C7B"/>
    <w:rsid w:val="00E629E1"/>
    <w:rsid w:val="00EB5A99"/>
    <w:rsid w:val="00EC0C21"/>
    <w:rsid w:val="00EF689C"/>
    <w:rsid w:val="00F17F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41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412F9"/>
    <w:tblPr>
      <w:tblInd w:w="0" w:type="dxa"/>
      <w:tblCellMar>
        <w:top w:w="0" w:type="dxa"/>
        <w:left w:w="0" w:type="dxa"/>
        <w:bottom w:w="0" w:type="dxa"/>
        <w:right w:w="0" w:type="dxa"/>
      </w:tblCellMar>
    </w:tblPr>
  </w:style>
  <w:style w:type="paragraph" w:styleId="a3">
    <w:name w:val="Body Text"/>
    <w:basedOn w:val="a"/>
    <w:uiPriority w:val="1"/>
    <w:qFormat/>
    <w:rsid w:val="00C412F9"/>
    <w:pPr>
      <w:ind w:left="113"/>
    </w:pPr>
    <w:rPr>
      <w:rFonts w:ascii="仿宋_GB2312" w:eastAsia="仿宋_GB2312" w:hAnsi="仿宋_GB2312"/>
      <w:sz w:val="28"/>
      <w:szCs w:val="28"/>
    </w:rPr>
  </w:style>
  <w:style w:type="paragraph" w:customStyle="1" w:styleId="Heading1">
    <w:name w:val="Heading 1"/>
    <w:basedOn w:val="a"/>
    <w:uiPriority w:val="1"/>
    <w:qFormat/>
    <w:rsid w:val="00C412F9"/>
    <w:pPr>
      <w:outlineLvl w:val="1"/>
    </w:pPr>
    <w:rPr>
      <w:rFonts w:ascii="仿宋_GB2312" w:eastAsia="仿宋_GB2312" w:hAnsi="仿宋_GB2312"/>
      <w:sz w:val="36"/>
      <w:szCs w:val="36"/>
    </w:rPr>
  </w:style>
  <w:style w:type="paragraph" w:customStyle="1" w:styleId="Heading2">
    <w:name w:val="Heading 2"/>
    <w:basedOn w:val="a"/>
    <w:uiPriority w:val="1"/>
    <w:qFormat/>
    <w:rsid w:val="00C412F9"/>
    <w:pPr>
      <w:outlineLvl w:val="2"/>
    </w:pPr>
    <w:rPr>
      <w:rFonts w:ascii="仿宋_GB2312" w:eastAsia="仿宋_GB2312" w:hAnsi="仿宋_GB2312"/>
      <w:sz w:val="32"/>
      <w:szCs w:val="32"/>
    </w:rPr>
  </w:style>
  <w:style w:type="paragraph" w:styleId="a4">
    <w:name w:val="List Paragraph"/>
    <w:basedOn w:val="a"/>
    <w:uiPriority w:val="1"/>
    <w:qFormat/>
    <w:rsid w:val="00C412F9"/>
  </w:style>
  <w:style w:type="paragraph" w:customStyle="1" w:styleId="TableParagraph">
    <w:name w:val="Table Paragraph"/>
    <w:basedOn w:val="a"/>
    <w:uiPriority w:val="1"/>
    <w:qFormat/>
    <w:rsid w:val="00C412F9"/>
  </w:style>
  <w:style w:type="paragraph" w:styleId="a5">
    <w:name w:val="header"/>
    <w:basedOn w:val="a"/>
    <w:link w:val="Char"/>
    <w:uiPriority w:val="99"/>
    <w:semiHidden/>
    <w:unhideWhenUsed/>
    <w:rsid w:val="00186E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86E97"/>
    <w:rPr>
      <w:sz w:val="18"/>
      <w:szCs w:val="18"/>
    </w:rPr>
  </w:style>
  <w:style w:type="paragraph" w:styleId="a6">
    <w:name w:val="footer"/>
    <w:basedOn w:val="a"/>
    <w:link w:val="Char0"/>
    <w:uiPriority w:val="99"/>
    <w:semiHidden/>
    <w:unhideWhenUsed/>
    <w:rsid w:val="00186E97"/>
    <w:pPr>
      <w:tabs>
        <w:tab w:val="center" w:pos="4153"/>
        <w:tab w:val="right" w:pos="8306"/>
      </w:tabs>
      <w:snapToGrid w:val="0"/>
    </w:pPr>
    <w:rPr>
      <w:sz w:val="18"/>
      <w:szCs w:val="18"/>
    </w:rPr>
  </w:style>
  <w:style w:type="character" w:customStyle="1" w:styleId="Char0">
    <w:name w:val="页脚 Char"/>
    <w:basedOn w:val="a0"/>
    <w:link w:val="a6"/>
    <w:uiPriority w:val="99"/>
    <w:semiHidden/>
    <w:rsid w:val="00186E97"/>
    <w:rPr>
      <w:sz w:val="18"/>
      <w:szCs w:val="18"/>
    </w:rPr>
  </w:style>
  <w:style w:type="paragraph" w:customStyle="1" w:styleId="Default">
    <w:name w:val="Default"/>
    <w:rsid w:val="004D7A9C"/>
    <w:pPr>
      <w:autoSpaceDE w:val="0"/>
      <w:autoSpaceDN w:val="0"/>
      <w:adjustRightInd w:val="0"/>
    </w:pPr>
    <w:rPr>
      <w:rFonts w:ascii="仿宋_GB2312" w:eastAsia="仿宋_GB2312" w:cs="仿宋_GB2312"/>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ygwst@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ci@pci.org.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关于印发《中国混凝土与水泥制品协会预制混凝土构件分会第一次会员代表大会文件》的通知</dc:title>
  <dc:creator>ygwst</dc:creator>
  <cp:lastModifiedBy>WST</cp:lastModifiedBy>
  <cp:revision>3</cp:revision>
  <dcterms:created xsi:type="dcterms:W3CDTF">2016-01-11T02:15:00Z</dcterms:created>
  <dcterms:modified xsi:type="dcterms:W3CDTF">2016-01-12T01:54:00Z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2015-02-28T00:00:00Z</vt:filetime>
  </property>
  <property fmtid="{D5CDD505-2E9C-101B-9397-08002B2CF9AE}" pid="3" name="LastSaved">
    <vt:filetime>2015-12-23T00:00:00Z</vt:filetime>
  </property>
</Properties>
</file>