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706EA" w14:textId="339FBA67" w:rsidR="00FE1FFC" w:rsidRPr="006112E9" w:rsidRDefault="00562F26" w:rsidP="005732AB">
      <w:pPr>
        <w:spacing w:line="560" w:lineRule="exact"/>
        <w:jc w:val="center"/>
        <w:rPr>
          <w:rFonts w:eastAsia="文星标宋"/>
          <w:color w:val="auto"/>
          <w:kern w:val="2"/>
          <w:sz w:val="36"/>
          <w:szCs w:val="36"/>
          <w:lang w:eastAsia="zh-CN" w:bidi="ar-SA"/>
        </w:rPr>
      </w:pPr>
      <w:bookmarkStart w:id="0" w:name="bookmark75"/>
      <w:bookmarkStart w:id="1" w:name="bookmark76"/>
      <w:bookmarkStart w:id="2" w:name="bookmark77"/>
      <w:bookmarkStart w:id="3" w:name="_Toc82535152"/>
      <w:r w:rsidRPr="006112E9">
        <w:rPr>
          <w:rFonts w:eastAsiaTheme="minorEastAsia"/>
          <w:sz w:val="42"/>
          <w:szCs w:val="42"/>
          <w:lang w:eastAsia="zh-CN"/>
        </w:rPr>
        <w:t xml:space="preserve"> </w:t>
      </w:r>
      <w:r w:rsidR="001036AA" w:rsidRPr="006112E9">
        <w:rPr>
          <w:rFonts w:eastAsia="文星标宋"/>
          <w:color w:val="auto"/>
          <w:kern w:val="2"/>
          <w:sz w:val="36"/>
          <w:szCs w:val="36"/>
          <w:lang w:eastAsia="zh-CN" w:bidi="ar-SA"/>
        </w:rPr>
        <w:t>成都市</w:t>
      </w:r>
      <w:r w:rsidR="00FE1FFC" w:rsidRPr="006112E9">
        <w:rPr>
          <w:rFonts w:eastAsia="文星标宋"/>
          <w:color w:val="auto"/>
          <w:kern w:val="2"/>
          <w:sz w:val="36"/>
          <w:szCs w:val="36"/>
          <w:lang w:eastAsia="zh-CN" w:bidi="ar-SA"/>
        </w:rPr>
        <w:t>装配式建筑</w:t>
      </w:r>
      <w:r w:rsidR="00340D78" w:rsidRPr="006112E9">
        <w:rPr>
          <w:rFonts w:eastAsia="文星标宋"/>
          <w:color w:val="auto"/>
          <w:kern w:val="2"/>
          <w:sz w:val="36"/>
          <w:szCs w:val="36"/>
          <w:lang w:eastAsia="zh-CN" w:bidi="ar-SA"/>
        </w:rPr>
        <w:t>单体</w:t>
      </w:r>
      <w:r w:rsidR="00FE1FFC" w:rsidRPr="006112E9">
        <w:rPr>
          <w:rFonts w:eastAsia="文星标宋"/>
          <w:color w:val="auto"/>
          <w:kern w:val="2"/>
          <w:sz w:val="36"/>
          <w:szCs w:val="36"/>
          <w:lang w:eastAsia="zh-CN" w:bidi="ar-SA"/>
        </w:rPr>
        <w:t>装配率计算书</w:t>
      </w:r>
      <w:bookmarkEnd w:id="0"/>
      <w:bookmarkEnd w:id="1"/>
      <w:bookmarkEnd w:id="2"/>
      <w:bookmarkEnd w:id="3"/>
    </w:p>
    <w:p w14:paraId="0C60EBAB" w14:textId="76C92A93" w:rsidR="00EB573C" w:rsidRPr="002B1785" w:rsidRDefault="00EB573C" w:rsidP="00EB573C">
      <w:pPr>
        <w:pStyle w:val="Bodytext10"/>
        <w:spacing w:after="1840" w:line="240" w:lineRule="auto"/>
        <w:ind w:firstLine="0"/>
        <w:jc w:val="center"/>
        <w:rPr>
          <w:rFonts w:ascii="仿宋" w:eastAsia="仿宋" w:hAnsi="仿宋" w:cs="Times New Roman"/>
          <w:b/>
          <w:sz w:val="28"/>
          <w:szCs w:val="28"/>
        </w:rPr>
      </w:pPr>
      <w:r w:rsidRPr="00B566B0">
        <w:rPr>
          <w:rFonts w:ascii="仿宋" w:eastAsia="仿宋" w:hAnsi="仿宋"/>
          <w:sz w:val="28"/>
          <w:szCs w:val="28"/>
          <w:lang w:eastAsia="zh-CN"/>
        </w:rPr>
        <w:t>（</w:t>
      </w:r>
      <w:r w:rsidR="002B1785" w:rsidRPr="002B1785">
        <w:rPr>
          <w:rFonts w:ascii="仿宋" w:eastAsia="仿宋" w:hAnsi="仿宋" w:hint="eastAsia"/>
          <w:sz w:val="28"/>
          <w:szCs w:val="28"/>
          <w:lang w:eastAsia="zh-CN"/>
        </w:rPr>
        <w:t>省</w:t>
      </w:r>
      <w:r w:rsidR="002B1785" w:rsidRPr="002B1785">
        <w:rPr>
          <w:rFonts w:ascii="仿宋" w:eastAsia="仿宋" w:hAnsi="仿宋" w:hint="eastAsia"/>
          <w:sz w:val="28"/>
          <w:szCs w:val="28"/>
        </w:rPr>
        <w:t>标</w:t>
      </w:r>
      <w:r w:rsidR="002B1785" w:rsidRPr="002B1785">
        <w:rPr>
          <w:rFonts w:ascii="仿宋" w:eastAsia="仿宋" w:hAnsi="仿宋"/>
          <w:sz w:val="28"/>
          <w:szCs w:val="28"/>
        </w:rPr>
        <w:t>居住建筑</w:t>
      </w:r>
      <w:r w:rsidR="00B566B0">
        <w:rPr>
          <w:rFonts w:ascii="仿宋" w:eastAsia="仿宋" w:hAnsi="仿宋" w:hint="eastAsia"/>
          <w:sz w:val="28"/>
          <w:szCs w:val="28"/>
          <w:lang w:eastAsia="zh-CN"/>
        </w:rPr>
        <w:t>-</w:t>
      </w:r>
      <w:r w:rsidR="00B566B0">
        <w:rPr>
          <w:rFonts w:ascii="仿宋" w:eastAsia="仿宋" w:hAnsi="仿宋"/>
          <w:sz w:val="28"/>
          <w:szCs w:val="28"/>
          <w:lang w:eastAsia="zh-CN"/>
        </w:rPr>
        <w:t>参考</w:t>
      </w:r>
      <w:r w:rsidR="00B566B0" w:rsidRPr="00B566B0">
        <w:rPr>
          <w:rFonts w:ascii="仿宋" w:eastAsia="仿宋" w:hAnsi="仿宋"/>
          <w:sz w:val="28"/>
          <w:szCs w:val="28"/>
          <w:lang w:eastAsia="zh-CN"/>
        </w:rPr>
        <w:t>格式</w:t>
      </w:r>
      <w:r w:rsidRPr="00B566B0">
        <w:rPr>
          <w:rFonts w:ascii="仿宋" w:eastAsia="仿宋" w:hAnsi="仿宋"/>
          <w:sz w:val="28"/>
          <w:szCs w:val="28"/>
          <w:lang w:eastAsia="zh-CN"/>
        </w:rPr>
        <w:t>）</w:t>
      </w:r>
    </w:p>
    <w:p w14:paraId="13213001" w14:textId="77777777" w:rsidR="00FE1FFC" w:rsidRPr="006112E9" w:rsidRDefault="00FE1FFC" w:rsidP="00EB573C">
      <w:pPr>
        <w:pStyle w:val="Bodytext10"/>
        <w:tabs>
          <w:tab w:val="left" w:pos="6664"/>
        </w:tabs>
        <w:spacing w:line="829" w:lineRule="exact"/>
        <w:ind w:left="1240" w:firstLine="20"/>
        <w:rPr>
          <w:rFonts w:ascii="Times New Roman" w:eastAsia="PMingLiU" w:hAnsi="Times New Roman" w:cs="Times New Roman"/>
        </w:rPr>
      </w:pPr>
    </w:p>
    <w:p w14:paraId="7D3DB9B6" w14:textId="6D4E95DA" w:rsidR="00EB573C" w:rsidRPr="006112E9" w:rsidRDefault="00EB573C" w:rsidP="00D033AB">
      <w:pPr>
        <w:pStyle w:val="Bodytext10"/>
        <w:tabs>
          <w:tab w:val="left" w:pos="6660"/>
        </w:tabs>
        <w:spacing w:line="829" w:lineRule="exact"/>
        <w:ind w:left="1240" w:firstLine="20"/>
        <w:rPr>
          <w:rFonts w:ascii="Times New Roman" w:eastAsia="PMingLiU" w:hAnsi="Times New Roman" w:cs="Times New Roman"/>
        </w:rPr>
      </w:pPr>
      <w:r w:rsidRPr="006112E9">
        <w:rPr>
          <w:rFonts w:ascii="Times New Roman" w:eastAsiaTheme="minorEastAsia" w:hAnsi="Times New Roman" w:cs="Times New Roman"/>
        </w:rPr>
        <w:t>项</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目</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名</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称：</w:t>
      </w:r>
      <w:r w:rsidRPr="006112E9">
        <w:rPr>
          <w:rFonts w:ascii="Times New Roman" w:eastAsiaTheme="minorEastAsia" w:hAnsi="Times New Roman" w:cs="Times New Roman"/>
          <w:u w:val="single"/>
        </w:rPr>
        <w:t xml:space="preserve"> </w:t>
      </w:r>
      <w:r w:rsidRPr="006112E9">
        <w:rPr>
          <w:rFonts w:ascii="Times New Roman" w:eastAsiaTheme="minorEastAsia" w:hAnsi="Times New Roman" w:cs="Times New Roman"/>
          <w:u w:val="single"/>
        </w:rPr>
        <w:tab/>
      </w:r>
      <w:r w:rsidRPr="006112E9">
        <w:rPr>
          <w:rFonts w:ascii="Times New Roman" w:eastAsiaTheme="minorEastAsia" w:hAnsi="Times New Roman" w:cs="Times New Roman"/>
        </w:rPr>
        <w:t xml:space="preserve"> </w:t>
      </w:r>
    </w:p>
    <w:p w14:paraId="2C0E1478" w14:textId="709CD2EC" w:rsidR="00FE1FFC" w:rsidRPr="006112E9" w:rsidRDefault="00FE1FFC" w:rsidP="00D033AB">
      <w:pPr>
        <w:pStyle w:val="Bodytext10"/>
        <w:tabs>
          <w:tab w:val="left" w:pos="6660"/>
        </w:tabs>
        <w:spacing w:line="829" w:lineRule="exact"/>
        <w:ind w:left="1240" w:firstLine="20"/>
        <w:rPr>
          <w:rFonts w:ascii="Times New Roman" w:eastAsia="PMingLiU" w:hAnsi="Times New Roman" w:cs="Times New Roman"/>
        </w:rPr>
      </w:pPr>
      <w:r w:rsidRPr="006112E9">
        <w:rPr>
          <w:rFonts w:ascii="Times New Roman" w:eastAsiaTheme="minorEastAsia" w:hAnsi="Times New Roman" w:cs="Times New Roman"/>
          <w:lang w:eastAsia="zh-CN"/>
        </w:rPr>
        <w:t>子</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lang w:eastAsia="zh-CN"/>
        </w:rPr>
        <w:t>项</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lang w:eastAsia="zh-CN"/>
        </w:rPr>
        <w:t>名</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lang w:eastAsia="zh-CN"/>
        </w:rPr>
        <w:t>称</w:t>
      </w:r>
      <w:r w:rsidR="00340D78" w:rsidRPr="006112E9">
        <w:rPr>
          <w:rFonts w:ascii="Times New Roman" w:eastAsiaTheme="minorEastAsia" w:hAnsi="Times New Roman" w:cs="Times New Roman"/>
          <w:lang w:eastAsia="zh-CN"/>
        </w:rPr>
        <w:t>：</w:t>
      </w:r>
      <w:r w:rsidRPr="006112E9">
        <w:rPr>
          <w:rFonts w:ascii="Times New Roman" w:eastAsiaTheme="minorEastAsia" w:hAnsi="Times New Roman" w:cs="Times New Roman"/>
          <w:u w:val="single"/>
        </w:rPr>
        <w:tab/>
      </w:r>
    </w:p>
    <w:p w14:paraId="7187D50B" w14:textId="0CF69C89" w:rsidR="00340D78" w:rsidRPr="006112E9" w:rsidRDefault="00340D78" w:rsidP="00340D78">
      <w:pPr>
        <w:pStyle w:val="Bodytext10"/>
        <w:tabs>
          <w:tab w:val="left" w:pos="6664"/>
        </w:tabs>
        <w:snapToGrid w:val="0"/>
        <w:spacing w:line="240" w:lineRule="auto"/>
        <w:ind w:left="1242" w:firstLine="23"/>
        <w:rPr>
          <w:rFonts w:ascii="Times New Roman" w:eastAsia="PMingLiU" w:hAnsi="Times New Roman" w:cs="Times New Roman"/>
        </w:rPr>
      </w:pPr>
      <w:r w:rsidRPr="006112E9">
        <w:rPr>
          <w:rFonts w:ascii="Times New Roman" w:eastAsiaTheme="minorEastAsia" w:hAnsi="Times New Roman" w:cs="Times New Roman"/>
          <w:lang w:eastAsia="zh-CN"/>
        </w:rPr>
        <w:t>（单体编号）</w:t>
      </w:r>
    </w:p>
    <w:p w14:paraId="440A7CF8" w14:textId="6C4C973F" w:rsidR="00EB573C" w:rsidRPr="006112E9" w:rsidRDefault="00EB573C" w:rsidP="00D033AB">
      <w:pPr>
        <w:pStyle w:val="Bodytext10"/>
        <w:tabs>
          <w:tab w:val="left" w:pos="6660"/>
        </w:tabs>
        <w:spacing w:line="829" w:lineRule="exact"/>
        <w:ind w:left="1240" w:firstLine="20"/>
        <w:rPr>
          <w:rFonts w:ascii="Times New Roman" w:eastAsiaTheme="minorEastAsia" w:hAnsi="Times New Roman" w:cs="Times New Roman"/>
        </w:rPr>
      </w:pPr>
      <w:r w:rsidRPr="006112E9">
        <w:rPr>
          <w:rFonts w:ascii="Times New Roman" w:eastAsiaTheme="minorEastAsia" w:hAnsi="Times New Roman" w:cs="Times New Roman"/>
        </w:rPr>
        <w:t>建</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设</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单</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位：</w:t>
      </w:r>
      <w:r w:rsidRPr="006112E9">
        <w:rPr>
          <w:rFonts w:ascii="Times New Roman" w:eastAsiaTheme="minorEastAsia" w:hAnsi="Times New Roman" w:cs="Times New Roman"/>
          <w:u w:val="single"/>
        </w:rPr>
        <w:t xml:space="preserve"> </w:t>
      </w:r>
      <w:r w:rsidRPr="006112E9">
        <w:rPr>
          <w:rFonts w:ascii="Times New Roman" w:eastAsiaTheme="minorEastAsia" w:hAnsi="Times New Roman" w:cs="Times New Roman"/>
          <w:u w:val="single"/>
        </w:rPr>
        <w:tab/>
      </w:r>
      <w:r w:rsidRPr="006112E9">
        <w:rPr>
          <w:rFonts w:ascii="Times New Roman" w:eastAsiaTheme="minorEastAsia" w:hAnsi="Times New Roman" w:cs="Times New Roman"/>
        </w:rPr>
        <w:t xml:space="preserve"> </w:t>
      </w:r>
    </w:p>
    <w:p w14:paraId="050E9DC6" w14:textId="1F052385" w:rsidR="00E37F44" w:rsidRPr="006112E9" w:rsidRDefault="00EB573C" w:rsidP="00D033AB">
      <w:pPr>
        <w:pStyle w:val="Bodytext10"/>
        <w:tabs>
          <w:tab w:val="left" w:pos="6660"/>
        </w:tabs>
        <w:spacing w:line="829" w:lineRule="exact"/>
        <w:ind w:left="1240" w:firstLine="20"/>
        <w:rPr>
          <w:rFonts w:ascii="Times New Roman" w:eastAsia="PMingLiU" w:hAnsi="Times New Roman" w:cs="Times New Roman"/>
          <w:u w:val="single"/>
        </w:rPr>
      </w:pPr>
      <w:r w:rsidRPr="006112E9">
        <w:rPr>
          <w:rFonts w:ascii="Times New Roman" w:eastAsiaTheme="minorEastAsia" w:hAnsi="Times New Roman" w:cs="Times New Roman"/>
        </w:rPr>
        <w:t>设</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计</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单</w:t>
      </w:r>
      <w:r w:rsidR="00340D78" w:rsidRPr="006112E9">
        <w:rPr>
          <w:rFonts w:ascii="Times New Roman" w:eastAsiaTheme="minorEastAsia" w:hAnsi="Times New Roman" w:cs="Times New Roman"/>
          <w:lang w:eastAsia="zh-CN"/>
        </w:rPr>
        <w:t xml:space="preserve"> </w:t>
      </w:r>
      <w:r w:rsidRPr="006112E9">
        <w:rPr>
          <w:rFonts w:ascii="Times New Roman" w:eastAsiaTheme="minorEastAsia" w:hAnsi="Times New Roman" w:cs="Times New Roman"/>
        </w:rPr>
        <w:t>位：</w:t>
      </w:r>
      <w:r w:rsidRPr="006112E9">
        <w:rPr>
          <w:rFonts w:ascii="Times New Roman" w:eastAsiaTheme="minorEastAsia" w:hAnsi="Times New Roman" w:cs="Times New Roman"/>
          <w:u w:val="single"/>
        </w:rPr>
        <w:t xml:space="preserve"> </w:t>
      </w:r>
      <w:r w:rsidRPr="006112E9">
        <w:rPr>
          <w:rFonts w:ascii="Times New Roman" w:eastAsiaTheme="minorEastAsia" w:hAnsi="Times New Roman" w:cs="Times New Roman"/>
          <w:u w:val="single"/>
        </w:rPr>
        <w:tab/>
      </w:r>
    </w:p>
    <w:p w14:paraId="1558E3BA" w14:textId="67DD530E" w:rsidR="00EB573C" w:rsidRPr="006112E9" w:rsidRDefault="00EB573C" w:rsidP="00EB573C">
      <w:pPr>
        <w:pStyle w:val="Bodytext10"/>
        <w:tabs>
          <w:tab w:val="left" w:pos="6664"/>
        </w:tabs>
        <w:spacing w:line="829" w:lineRule="exact"/>
        <w:ind w:left="1240" w:firstLine="20"/>
        <w:rPr>
          <w:rFonts w:ascii="Times New Roman" w:eastAsia="PMingLiU" w:hAnsi="Times New Roman" w:cs="Times New Roman"/>
        </w:rPr>
        <w:sectPr w:rsidR="00EB573C" w:rsidRPr="006112E9" w:rsidSect="00537D85">
          <w:headerReference w:type="default" r:id="rId8"/>
          <w:footerReference w:type="even" r:id="rId9"/>
          <w:footerReference w:type="default" r:id="rId10"/>
          <w:headerReference w:type="first" r:id="rId11"/>
          <w:footerReference w:type="first" r:id="rId12"/>
          <w:pgSz w:w="11900" w:h="16840"/>
          <w:pgMar w:top="1546" w:right="1568" w:bottom="1546" w:left="1779" w:header="0" w:footer="992" w:gutter="0"/>
          <w:pgNumType w:start="18"/>
          <w:cols w:space="720"/>
          <w:noEndnote/>
          <w:titlePg/>
          <w:docGrid w:linePitch="360"/>
        </w:sectPr>
      </w:pPr>
      <w:r w:rsidRPr="006112E9">
        <w:rPr>
          <w:rFonts w:ascii="Times New Roman" w:eastAsiaTheme="minorEastAsia" w:hAnsi="Times New Roman" w:cs="Times New Roman"/>
        </w:rPr>
        <w:t>日</w:t>
      </w:r>
      <w:r w:rsidRPr="006112E9">
        <w:rPr>
          <w:rFonts w:ascii="Times New Roman" w:eastAsiaTheme="minorEastAsia" w:hAnsi="Times New Roman" w:cs="Times New Roman"/>
        </w:rPr>
        <w:t xml:space="preserve">   </w:t>
      </w:r>
      <w:r w:rsidR="00D033AB" w:rsidRPr="006112E9">
        <w:rPr>
          <w:rFonts w:ascii="Times New Roman" w:eastAsia="PMingLiU" w:hAnsi="Times New Roman" w:cs="Times New Roman"/>
        </w:rPr>
        <w:t xml:space="preserve">  </w:t>
      </w:r>
      <w:r w:rsidR="00340D78" w:rsidRPr="006112E9">
        <w:rPr>
          <w:rFonts w:ascii="Times New Roman" w:eastAsia="PMingLiU" w:hAnsi="Times New Roman" w:cs="Times New Roman"/>
        </w:rPr>
        <w:t xml:space="preserve"> </w:t>
      </w:r>
      <w:r w:rsidRPr="006112E9">
        <w:rPr>
          <w:rFonts w:ascii="Times New Roman" w:eastAsiaTheme="minorEastAsia" w:hAnsi="Times New Roman" w:cs="Times New Roman"/>
        </w:rPr>
        <w:t xml:space="preserve"> </w:t>
      </w:r>
      <w:r w:rsidRPr="006112E9">
        <w:rPr>
          <w:rFonts w:ascii="Times New Roman" w:eastAsiaTheme="minorEastAsia" w:hAnsi="Times New Roman" w:cs="Times New Roman"/>
        </w:rPr>
        <w:t>期：</w:t>
      </w:r>
      <w:r w:rsidR="00D033AB" w:rsidRPr="006112E9">
        <w:rPr>
          <w:rFonts w:ascii="Times New Roman" w:eastAsiaTheme="minorEastAsia" w:hAnsi="Times New Roman" w:cs="Times New Roman"/>
          <w:u w:val="single"/>
        </w:rPr>
        <w:t xml:space="preserve">                       </w:t>
      </w:r>
    </w:p>
    <w:p w14:paraId="3A502D4E" w14:textId="77777777" w:rsidR="00C13931" w:rsidRPr="006112E9" w:rsidRDefault="00C13931" w:rsidP="00C13931">
      <w:pPr>
        <w:pStyle w:val="Heading210"/>
        <w:keepNext/>
        <w:keepLines/>
        <w:spacing w:after="80" w:line="480" w:lineRule="exact"/>
        <w:outlineLvl w:val="9"/>
        <w:rPr>
          <w:rFonts w:ascii="Times New Roman" w:eastAsia="文星标宋" w:hAnsi="Times New Roman" w:cs="Times New Roman"/>
          <w:sz w:val="36"/>
          <w:szCs w:val="36"/>
          <w:lang w:val="en-US" w:eastAsia="zh-CN" w:bidi="ar-SA"/>
        </w:rPr>
      </w:pPr>
      <w:bookmarkStart w:id="4" w:name="_Toc82535153"/>
      <w:r w:rsidRPr="006112E9">
        <w:rPr>
          <w:rFonts w:ascii="Times New Roman" w:eastAsia="文星标宋" w:hAnsi="Times New Roman" w:cs="Times New Roman"/>
          <w:sz w:val="36"/>
          <w:szCs w:val="36"/>
          <w:lang w:val="en-US" w:eastAsia="zh-CN" w:bidi="ar-SA"/>
        </w:rPr>
        <w:lastRenderedPageBreak/>
        <w:t>会签栏</w:t>
      </w:r>
      <w:bookmarkEnd w:id="4"/>
    </w:p>
    <w:p w14:paraId="5654949F" w14:textId="77777777" w:rsidR="003F6184" w:rsidRPr="006112E9" w:rsidRDefault="003F6184" w:rsidP="00C13931">
      <w:pPr>
        <w:pStyle w:val="Heading210"/>
        <w:keepNext/>
        <w:keepLines/>
        <w:spacing w:after="80" w:line="480" w:lineRule="exact"/>
        <w:outlineLvl w:val="9"/>
        <w:rPr>
          <w:rFonts w:ascii="Times New Roman" w:eastAsiaTheme="minorEastAsia" w:hAnsi="Times New Roman" w:cs="Times New Roman"/>
          <w:sz w:val="42"/>
          <w:szCs w:val="42"/>
          <w:lang w:eastAsia="zh-CN"/>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1076"/>
        <w:gridCol w:w="990"/>
        <w:gridCol w:w="995"/>
        <w:gridCol w:w="992"/>
        <w:gridCol w:w="992"/>
        <w:gridCol w:w="1352"/>
      </w:tblGrid>
      <w:tr w:rsidR="00216560" w:rsidRPr="006112E9" w14:paraId="09638DFA" w14:textId="77777777" w:rsidTr="00045F27">
        <w:trPr>
          <w:trHeight w:val="407"/>
        </w:trPr>
        <w:tc>
          <w:tcPr>
            <w:tcW w:w="1143" w:type="pct"/>
            <w:vAlign w:val="center"/>
          </w:tcPr>
          <w:p w14:paraId="0382845A" w14:textId="77777777" w:rsidR="00045F27" w:rsidRPr="006112E9" w:rsidRDefault="00045F27" w:rsidP="00AF5EFB">
            <w:pPr>
              <w:snapToGrid w:val="0"/>
              <w:jc w:val="center"/>
              <w:rPr>
                <w:color w:val="auto"/>
              </w:rPr>
            </w:pPr>
            <w:r w:rsidRPr="006112E9">
              <w:rPr>
                <w:rFonts w:ascii="宋体" w:eastAsia="宋体" w:hAnsi="宋体" w:cs="宋体" w:hint="eastAsia"/>
                <w:color w:val="auto"/>
              </w:rPr>
              <w:t>专业</w:t>
            </w:r>
          </w:p>
        </w:tc>
        <w:tc>
          <w:tcPr>
            <w:tcW w:w="649" w:type="pct"/>
            <w:vAlign w:val="center"/>
          </w:tcPr>
          <w:p w14:paraId="411C17CF" w14:textId="77777777" w:rsidR="00045F27" w:rsidRPr="006112E9" w:rsidRDefault="00045F27" w:rsidP="00AF5EFB">
            <w:pPr>
              <w:snapToGrid w:val="0"/>
              <w:jc w:val="center"/>
              <w:rPr>
                <w:color w:val="auto"/>
              </w:rPr>
            </w:pPr>
            <w:r w:rsidRPr="006112E9">
              <w:rPr>
                <w:rFonts w:ascii="宋体" w:eastAsia="宋体" w:hAnsi="宋体" w:cs="宋体" w:hint="eastAsia"/>
                <w:color w:val="auto"/>
              </w:rPr>
              <w:t>建筑</w:t>
            </w:r>
          </w:p>
        </w:tc>
        <w:tc>
          <w:tcPr>
            <w:tcW w:w="597" w:type="pct"/>
            <w:vAlign w:val="center"/>
          </w:tcPr>
          <w:p w14:paraId="6DCA32FE" w14:textId="77777777" w:rsidR="00045F27" w:rsidRPr="006112E9" w:rsidRDefault="00045F27" w:rsidP="00AF5EFB">
            <w:pPr>
              <w:widowControl/>
              <w:jc w:val="center"/>
              <w:rPr>
                <w:color w:val="auto"/>
              </w:rPr>
            </w:pPr>
            <w:r w:rsidRPr="006112E9">
              <w:rPr>
                <w:rFonts w:ascii="宋体" w:eastAsia="宋体" w:hAnsi="宋体" w:cs="宋体" w:hint="eastAsia"/>
                <w:color w:val="auto"/>
              </w:rPr>
              <w:t>结构</w:t>
            </w:r>
          </w:p>
        </w:tc>
        <w:tc>
          <w:tcPr>
            <w:tcW w:w="600" w:type="pct"/>
            <w:vAlign w:val="center"/>
          </w:tcPr>
          <w:p w14:paraId="01132F77" w14:textId="77777777" w:rsidR="00045F27" w:rsidRPr="006112E9" w:rsidRDefault="00045F27" w:rsidP="00AF5EFB">
            <w:pPr>
              <w:widowControl/>
              <w:jc w:val="center"/>
              <w:rPr>
                <w:color w:val="auto"/>
              </w:rPr>
            </w:pPr>
            <w:r w:rsidRPr="006112E9">
              <w:rPr>
                <w:rFonts w:ascii="宋体" w:eastAsia="宋体" w:hAnsi="宋体" w:cs="宋体" w:hint="eastAsia"/>
                <w:color w:val="auto"/>
              </w:rPr>
              <w:t>给排水</w:t>
            </w:r>
          </w:p>
        </w:tc>
        <w:tc>
          <w:tcPr>
            <w:tcW w:w="598" w:type="pct"/>
            <w:vAlign w:val="center"/>
          </w:tcPr>
          <w:p w14:paraId="58109F00" w14:textId="77777777" w:rsidR="00045F27" w:rsidRPr="006112E9" w:rsidRDefault="00045F27" w:rsidP="00AF5EFB">
            <w:pPr>
              <w:snapToGrid w:val="0"/>
              <w:jc w:val="center"/>
              <w:rPr>
                <w:color w:val="auto"/>
              </w:rPr>
            </w:pPr>
            <w:r w:rsidRPr="006112E9">
              <w:rPr>
                <w:rFonts w:ascii="宋体" w:eastAsia="宋体" w:hAnsi="宋体" w:cs="宋体" w:hint="eastAsia"/>
                <w:color w:val="auto"/>
              </w:rPr>
              <w:t>电气</w:t>
            </w:r>
          </w:p>
        </w:tc>
        <w:tc>
          <w:tcPr>
            <w:tcW w:w="598" w:type="pct"/>
            <w:vAlign w:val="center"/>
          </w:tcPr>
          <w:p w14:paraId="10B0BABD" w14:textId="77777777" w:rsidR="00045F27" w:rsidRPr="006112E9" w:rsidRDefault="00045F27" w:rsidP="00AF5EFB">
            <w:pPr>
              <w:snapToGrid w:val="0"/>
              <w:jc w:val="center"/>
              <w:rPr>
                <w:color w:val="auto"/>
              </w:rPr>
            </w:pPr>
            <w:r w:rsidRPr="006112E9">
              <w:rPr>
                <w:rFonts w:ascii="宋体" w:eastAsia="宋体" w:hAnsi="宋体" w:cs="宋体" w:hint="eastAsia"/>
                <w:color w:val="auto"/>
              </w:rPr>
              <w:t>暖通</w:t>
            </w:r>
          </w:p>
        </w:tc>
        <w:tc>
          <w:tcPr>
            <w:tcW w:w="815" w:type="pct"/>
            <w:vAlign w:val="center"/>
          </w:tcPr>
          <w:p w14:paraId="6D2A4345" w14:textId="44D08AFB" w:rsidR="00045F27" w:rsidRPr="006112E9" w:rsidRDefault="00045F27" w:rsidP="00045F27">
            <w:pPr>
              <w:snapToGrid w:val="0"/>
              <w:jc w:val="center"/>
              <w:rPr>
                <w:color w:val="auto"/>
              </w:rPr>
            </w:pPr>
            <w:r w:rsidRPr="006112E9">
              <w:rPr>
                <w:rFonts w:ascii="宋体" w:eastAsia="宋体" w:hAnsi="宋体" w:cs="宋体" w:hint="eastAsia"/>
                <w:color w:val="auto"/>
              </w:rPr>
              <w:t>室内装修</w:t>
            </w:r>
          </w:p>
        </w:tc>
      </w:tr>
      <w:tr w:rsidR="00216560" w:rsidRPr="006112E9" w14:paraId="14CF69D3" w14:textId="77777777" w:rsidTr="00045F27">
        <w:trPr>
          <w:trHeight w:val="407"/>
        </w:trPr>
        <w:tc>
          <w:tcPr>
            <w:tcW w:w="1143" w:type="pct"/>
            <w:vAlign w:val="center"/>
          </w:tcPr>
          <w:p w14:paraId="4B4A767A" w14:textId="77777777" w:rsidR="00045F27" w:rsidRPr="006112E9" w:rsidRDefault="00045F27" w:rsidP="00AF5EFB">
            <w:pPr>
              <w:snapToGrid w:val="0"/>
              <w:jc w:val="center"/>
              <w:rPr>
                <w:rFonts w:eastAsiaTheme="minorEastAsia"/>
                <w:color w:val="auto"/>
                <w:lang w:eastAsia="zh-CN"/>
              </w:rPr>
            </w:pPr>
            <w:r w:rsidRPr="006112E9">
              <w:rPr>
                <w:rFonts w:eastAsiaTheme="minorEastAsia"/>
                <w:color w:val="auto"/>
                <w:lang w:eastAsia="zh-CN"/>
              </w:rPr>
              <w:t>设计</w:t>
            </w:r>
          </w:p>
        </w:tc>
        <w:tc>
          <w:tcPr>
            <w:tcW w:w="649" w:type="pct"/>
            <w:vAlign w:val="center"/>
          </w:tcPr>
          <w:p w14:paraId="02B00B2E" w14:textId="77777777" w:rsidR="00045F27" w:rsidRPr="006112E9" w:rsidRDefault="00045F27" w:rsidP="00AF5EFB">
            <w:pPr>
              <w:snapToGrid w:val="0"/>
              <w:jc w:val="center"/>
              <w:rPr>
                <w:color w:val="auto"/>
              </w:rPr>
            </w:pPr>
          </w:p>
        </w:tc>
        <w:tc>
          <w:tcPr>
            <w:tcW w:w="597" w:type="pct"/>
            <w:vAlign w:val="center"/>
          </w:tcPr>
          <w:p w14:paraId="36A9838E" w14:textId="77777777" w:rsidR="00045F27" w:rsidRPr="006112E9" w:rsidRDefault="00045F27" w:rsidP="00AF5EFB">
            <w:pPr>
              <w:snapToGrid w:val="0"/>
              <w:rPr>
                <w:color w:val="auto"/>
              </w:rPr>
            </w:pPr>
          </w:p>
        </w:tc>
        <w:tc>
          <w:tcPr>
            <w:tcW w:w="600" w:type="pct"/>
            <w:vAlign w:val="center"/>
          </w:tcPr>
          <w:p w14:paraId="2028BFFF" w14:textId="77777777" w:rsidR="00045F27" w:rsidRPr="006112E9" w:rsidRDefault="00045F27" w:rsidP="00AF5EFB">
            <w:pPr>
              <w:snapToGrid w:val="0"/>
              <w:rPr>
                <w:color w:val="auto"/>
              </w:rPr>
            </w:pPr>
          </w:p>
        </w:tc>
        <w:tc>
          <w:tcPr>
            <w:tcW w:w="598" w:type="pct"/>
            <w:vAlign w:val="center"/>
          </w:tcPr>
          <w:p w14:paraId="565A6936" w14:textId="77777777" w:rsidR="00045F27" w:rsidRPr="006112E9" w:rsidRDefault="00045F27" w:rsidP="00AF5EFB">
            <w:pPr>
              <w:snapToGrid w:val="0"/>
              <w:rPr>
                <w:color w:val="auto"/>
              </w:rPr>
            </w:pPr>
          </w:p>
        </w:tc>
        <w:tc>
          <w:tcPr>
            <w:tcW w:w="598" w:type="pct"/>
            <w:vAlign w:val="center"/>
          </w:tcPr>
          <w:p w14:paraId="658312B5" w14:textId="77777777" w:rsidR="00045F27" w:rsidRPr="006112E9" w:rsidRDefault="00045F27" w:rsidP="00AF5EFB">
            <w:pPr>
              <w:snapToGrid w:val="0"/>
              <w:rPr>
                <w:color w:val="auto"/>
              </w:rPr>
            </w:pPr>
          </w:p>
        </w:tc>
        <w:tc>
          <w:tcPr>
            <w:tcW w:w="815" w:type="pct"/>
            <w:vAlign w:val="center"/>
          </w:tcPr>
          <w:p w14:paraId="51DFE134" w14:textId="77777777" w:rsidR="00045F27" w:rsidRPr="006112E9" w:rsidRDefault="00045F27" w:rsidP="00AF5EFB">
            <w:pPr>
              <w:snapToGrid w:val="0"/>
              <w:rPr>
                <w:color w:val="auto"/>
              </w:rPr>
            </w:pPr>
          </w:p>
        </w:tc>
      </w:tr>
      <w:tr w:rsidR="00216560" w:rsidRPr="006112E9" w14:paraId="3AD2286E" w14:textId="77777777" w:rsidTr="00045F27">
        <w:trPr>
          <w:trHeight w:val="407"/>
        </w:trPr>
        <w:tc>
          <w:tcPr>
            <w:tcW w:w="1143" w:type="pct"/>
            <w:vAlign w:val="center"/>
          </w:tcPr>
          <w:p w14:paraId="741B86A3" w14:textId="77777777" w:rsidR="00045F27" w:rsidRPr="006112E9" w:rsidRDefault="00045F27" w:rsidP="00AF5EFB">
            <w:pPr>
              <w:snapToGrid w:val="0"/>
              <w:jc w:val="center"/>
              <w:rPr>
                <w:rFonts w:eastAsiaTheme="minorEastAsia"/>
                <w:color w:val="auto"/>
                <w:lang w:eastAsia="zh-CN"/>
              </w:rPr>
            </w:pPr>
            <w:r w:rsidRPr="006112E9">
              <w:rPr>
                <w:rFonts w:eastAsiaTheme="minorEastAsia"/>
                <w:color w:val="auto"/>
                <w:lang w:eastAsia="zh-CN"/>
              </w:rPr>
              <w:t>校对</w:t>
            </w:r>
          </w:p>
        </w:tc>
        <w:tc>
          <w:tcPr>
            <w:tcW w:w="649" w:type="pct"/>
            <w:vAlign w:val="center"/>
          </w:tcPr>
          <w:p w14:paraId="5F0903E3" w14:textId="77777777" w:rsidR="00045F27" w:rsidRPr="006112E9" w:rsidRDefault="00045F27" w:rsidP="00AF5EFB">
            <w:pPr>
              <w:snapToGrid w:val="0"/>
              <w:jc w:val="center"/>
              <w:rPr>
                <w:color w:val="auto"/>
              </w:rPr>
            </w:pPr>
          </w:p>
        </w:tc>
        <w:tc>
          <w:tcPr>
            <w:tcW w:w="597" w:type="pct"/>
            <w:vAlign w:val="center"/>
          </w:tcPr>
          <w:p w14:paraId="77E71239" w14:textId="77777777" w:rsidR="00045F27" w:rsidRPr="006112E9" w:rsidRDefault="00045F27" w:rsidP="00AF5EFB">
            <w:pPr>
              <w:snapToGrid w:val="0"/>
              <w:rPr>
                <w:color w:val="auto"/>
              </w:rPr>
            </w:pPr>
          </w:p>
        </w:tc>
        <w:tc>
          <w:tcPr>
            <w:tcW w:w="600" w:type="pct"/>
            <w:vAlign w:val="center"/>
          </w:tcPr>
          <w:p w14:paraId="76B31116" w14:textId="77777777" w:rsidR="00045F27" w:rsidRPr="006112E9" w:rsidRDefault="00045F27" w:rsidP="00AF5EFB">
            <w:pPr>
              <w:snapToGrid w:val="0"/>
              <w:rPr>
                <w:color w:val="auto"/>
              </w:rPr>
            </w:pPr>
          </w:p>
        </w:tc>
        <w:tc>
          <w:tcPr>
            <w:tcW w:w="598" w:type="pct"/>
            <w:vAlign w:val="center"/>
          </w:tcPr>
          <w:p w14:paraId="4EA366E9" w14:textId="77777777" w:rsidR="00045F27" w:rsidRPr="006112E9" w:rsidRDefault="00045F27" w:rsidP="00AF5EFB">
            <w:pPr>
              <w:snapToGrid w:val="0"/>
              <w:rPr>
                <w:color w:val="auto"/>
              </w:rPr>
            </w:pPr>
          </w:p>
        </w:tc>
        <w:tc>
          <w:tcPr>
            <w:tcW w:w="598" w:type="pct"/>
            <w:vAlign w:val="center"/>
          </w:tcPr>
          <w:p w14:paraId="6DAFE477" w14:textId="77777777" w:rsidR="00045F27" w:rsidRPr="006112E9" w:rsidRDefault="00045F27" w:rsidP="00AF5EFB">
            <w:pPr>
              <w:snapToGrid w:val="0"/>
              <w:rPr>
                <w:color w:val="auto"/>
              </w:rPr>
            </w:pPr>
          </w:p>
        </w:tc>
        <w:tc>
          <w:tcPr>
            <w:tcW w:w="815" w:type="pct"/>
            <w:vAlign w:val="center"/>
          </w:tcPr>
          <w:p w14:paraId="1BCDA225" w14:textId="77777777" w:rsidR="00045F27" w:rsidRPr="006112E9" w:rsidRDefault="00045F27" w:rsidP="00AF5EFB">
            <w:pPr>
              <w:snapToGrid w:val="0"/>
              <w:rPr>
                <w:color w:val="auto"/>
              </w:rPr>
            </w:pPr>
          </w:p>
        </w:tc>
      </w:tr>
      <w:tr w:rsidR="00216560" w:rsidRPr="006112E9" w14:paraId="01F9A0BE" w14:textId="77777777" w:rsidTr="00045F27">
        <w:trPr>
          <w:trHeight w:val="407"/>
        </w:trPr>
        <w:tc>
          <w:tcPr>
            <w:tcW w:w="1143" w:type="pct"/>
            <w:vAlign w:val="center"/>
          </w:tcPr>
          <w:p w14:paraId="2B65C646" w14:textId="77777777" w:rsidR="00045F27" w:rsidRPr="006112E9" w:rsidRDefault="00045F27" w:rsidP="00AF5EFB">
            <w:pPr>
              <w:snapToGrid w:val="0"/>
              <w:jc w:val="center"/>
              <w:rPr>
                <w:rFonts w:eastAsiaTheme="minorEastAsia"/>
                <w:color w:val="auto"/>
                <w:lang w:eastAsia="zh-CN"/>
              </w:rPr>
            </w:pPr>
            <w:r w:rsidRPr="006112E9">
              <w:rPr>
                <w:rFonts w:eastAsiaTheme="minorEastAsia"/>
                <w:color w:val="auto"/>
                <w:lang w:eastAsia="zh-CN"/>
              </w:rPr>
              <w:t>专业负责人</w:t>
            </w:r>
          </w:p>
        </w:tc>
        <w:tc>
          <w:tcPr>
            <w:tcW w:w="649" w:type="pct"/>
            <w:vAlign w:val="center"/>
          </w:tcPr>
          <w:p w14:paraId="7A743BC0" w14:textId="77777777" w:rsidR="00045F27" w:rsidRPr="006112E9" w:rsidRDefault="00045F27" w:rsidP="00AF5EFB">
            <w:pPr>
              <w:snapToGrid w:val="0"/>
              <w:jc w:val="center"/>
              <w:rPr>
                <w:color w:val="auto"/>
              </w:rPr>
            </w:pPr>
          </w:p>
        </w:tc>
        <w:tc>
          <w:tcPr>
            <w:tcW w:w="597" w:type="pct"/>
            <w:vAlign w:val="center"/>
          </w:tcPr>
          <w:p w14:paraId="58252A29" w14:textId="77777777" w:rsidR="00045F27" w:rsidRPr="006112E9" w:rsidRDefault="00045F27" w:rsidP="00AF5EFB">
            <w:pPr>
              <w:snapToGrid w:val="0"/>
              <w:rPr>
                <w:color w:val="auto"/>
              </w:rPr>
            </w:pPr>
          </w:p>
        </w:tc>
        <w:tc>
          <w:tcPr>
            <w:tcW w:w="600" w:type="pct"/>
            <w:vAlign w:val="center"/>
          </w:tcPr>
          <w:p w14:paraId="24CF5903" w14:textId="77777777" w:rsidR="00045F27" w:rsidRPr="006112E9" w:rsidRDefault="00045F27" w:rsidP="00AF5EFB">
            <w:pPr>
              <w:snapToGrid w:val="0"/>
              <w:rPr>
                <w:color w:val="auto"/>
              </w:rPr>
            </w:pPr>
          </w:p>
        </w:tc>
        <w:tc>
          <w:tcPr>
            <w:tcW w:w="598" w:type="pct"/>
            <w:vAlign w:val="center"/>
          </w:tcPr>
          <w:p w14:paraId="41969411" w14:textId="77777777" w:rsidR="00045F27" w:rsidRPr="006112E9" w:rsidRDefault="00045F27" w:rsidP="00AF5EFB">
            <w:pPr>
              <w:snapToGrid w:val="0"/>
              <w:rPr>
                <w:color w:val="auto"/>
              </w:rPr>
            </w:pPr>
          </w:p>
        </w:tc>
        <w:tc>
          <w:tcPr>
            <w:tcW w:w="598" w:type="pct"/>
            <w:vAlign w:val="center"/>
          </w:tcPr>
          <w:p w14:paraId="48BB310F" w14:textId="77777777" w:rsidR="00045F27" w:rsidRPr="006112E9" w:rsidRDefault="00045F27" w:rsidP="00AF5EFB">
            <w:pPr>
              <w:snapToGrid w:val="0"/>
              <w:rPr>
                <w:color w:val="auto"/>
              </w:rPr>
            </w:pPr>
          </w:p>
        </w:tc>
        <w:tc>
          <w:tcPr>
            <w:tcW w:w="815" w:type="pct"/>
            <w:vAlign w:val="center"/>
          </w:tcPr>
          <w:p w14:paraId="09A45FBE" w14:textId="77777777" w:rsidR="00045F27" w:rsidRPr="006112E9" w:rsidRDefault="00045F27" w:rsidP="00AF5EFB">
            <w:pPr>
              <w:snapToGrid w:val="0"/>
              <w:rPr>
                <w:color w:val="auto"/>
              </w:rPr>
            </w:pPr>
          </w:p>
        </w:tc>
      </w:tr>
      <w:tr w:rsidR="00562F26" w:rsidRPr="006112E9" w14:paraId="0DF00829" w14:textId="77777777" w:rsidTr="00AF5EFB">
        <w:trPr>
          <w:trHeight w:val="407"/>
        </w:trPr>
        <w:tc>
          <w:tcPr>
            <w:tcW w:w="1143" w:type="pct"/>
            <w:vAlign w:val="center"/>
          </w:tcPr>
          <w:p w14:paraId="60984CA6" w14:textId="77777777" w:rsidR="00562F26" w:rsidRPr="006112E9" w:rsidRDefault="00562F26" w:rsidP="00AF5EFB">
            <w:pPr>
              <w:snapToGrid w:val="0"/>
              <w:jc w:val="center"/>
              <w:rPr>
                <w:rFonts w:eastAsiaTheme="minorEastAsia"/>
                <w:color w:val="auto"/>
                <w:lang w:eastAsia="zh-CN"/>
              </w:rPr>
            </w:pPr>
            <w:r w:rsidRPr="006112E9">
              <w:rPr>
                <w:rFonts w:eastAsiaTheme="minorEastAsia"/>
                <w:color w:val="auto"/>
                <w:lang w:eastAsia="zh-CN"/>
              </w:rPr>
              <w:t>设计总负责人</w:t>
            </w:r>
          </w:p>
        </w:tc>
        <w:tc>
          <w:tcPr>
            <w:tcW w:w="3857" w:type="pct"/>
            <w:gridSpan w:val="6"/>
            <w:vAlign w:val="center"/>
          </w:tcPr>
          <w:p w14:paraId="4DC15BEA" w14:textId="77777777" w:rsidR="00562F26" w:rsidRPr="006112E9" w:rsidRDefault="00562F26" w:rsidP="00AF5EFB">
            <w:pPr>
              <w:snapToGrid w:val="0"/>
              <w:rPr>
                <w:color w:val="auto"/>
              </w:rPr>
            </w:pPr>
          </w:p>
        </w:tc>
      </w:tr>
    </w:tbl>
    <w:p w14:paraId="30E6CFB2" w14:textId="77777777" w:rsidR="00C13931" w:rsidRPr="006112E9" w:rsidRDefault="00C13931" w:rsidP="00C13931">
      <w:pPr>
        <w:spacing w:line="360" w:lineRule="auto"/>
        <w:rPr>
          <w:rFonts w:eastAsiaTheme="minorEastAsia"/>
          <w:color w:val="auto"/>
          <w:sz w:val="30"/>
          <w:szCs w:val="30"/>
          <w:lang w:eastAsia="zh-TW"/>
        </w:rPr>
      </w:pPr>
    </w:p>
    <w:p w14:paraId="413CEF78" w14:textId="77777777" w:rsidR="00411B20" w:rsidRPr="006112E9" w:rsidRDefault="00411B20">
      <w:pPr>
        <w:rPr>
          <w:rFonts w:eastAsiaTheme="minorEastAsia"/>
          <w:color w:val="auto"/>
          <w:lang w:eastAsia="zh-CN"/>
        </w:rPr>
      </w:pPr>
    </w:p>
    <w:p w14:paraId="59BBB3F8" w14:textId="77777777" w:rsidR="00502B57" w:rsidRPr="006112E9" w:rsidRDefault="00502B57">
      <w:pPr>
        <w:rPr>
          <w:rFonts w:eastAsiaTheme="minorEastAsia"/>
          <w:color w:val="auto"/>
          <w:lang w:eastAsia="zh-CN"/>
        </w:rPr>
      </w:pPr>
    </w:p>
    <w:p w14:paraId="10F42815" w14:textId="77777777" w:rsidR="00502B57" w:rsidRPr="006112E9" w:rsidRDefault="00502B57">
      <w:pPr>
        <w:rPr>
          <w:rFonts w:eastAsiaTheme="minorEastAsia"/>
          <w:color w:val="auto"/>
          <w:lang w:eastAsia="zh-CN"/>
        </w:rPr>
      </w:pPr>
    </w:p>
    <w:p w14:paraId="01B27231" w14:textId="77777777" w:rsidR="00502B57" w:rsidRPr="006112E9" w:rsidRDefault="00502B57">
      <w:pPr>
        <w:rPr>
          <w:rFonts w:eastAsiaTheme="minorEastAsia"/>
          <w:color w:val="auto"/>
          <w:lang w:eastAsia="zh-CN"/>
        </w:rPr>
      </w:pPr>
    </w:p>
    <w:p w14:paraId="35D37CFF" w14:textId="77777777" w:rsidR="00502B57" w:rsidRPr="006112E9" w:rsidRDefault="00502B57">
      <w:pPr>
        <w:rPr>
          <w:rFonts w:eastAsiaTheme="minorEastAsia"/>
          <w:color w:val="auto"/>
          <w:lang w:eastAsia="zh-CN"/>
        </w:rPr>
      </w:pPr>
    </w:p>
    <w:p w14:paraId="0D6F0926" w14:textId="77777777" w:rsidR="00502B57" w:rsidRPr="006112E9" w:rsidRDefault="00502B57">
      <w:pPr>
        <w:rPr>
          <w:rFonts w:eastAsiaTheme="minorEastAsia"/>
          <w:color w:val="auto"/>
          <w:lang w:eastAsia="zh-CN"/>
        </w:rPr>
      </w:pPr>
    </w:p>
    <w:p w14:paraId="77BEBE5C" w14:textId="77777777" w:rsidR="00502B57" w:rsidRPr="006112E9" w:rsidRDefault="00502B57">
      <w:pPr>
        <w:rPr>
          <w:rFonts w:eastAsiaTheme="minorEastAsia"/>
          <w:color w:val="auto"/>
          <w:lang w:eastAsia="zh-CN"/>
        </w:rPr>
      </w:pPr>
    </w:p>
    <w:p w14:paraId="6B99BB2B" w14:textId="77777777" w:rsidR="00502B57" w:rsidRPr="006112E9" w:rsidRDefault="00502B57">
      <w:pPr>
        <w:rPr>
          <w:rFonts w:eastAsiaTheme="minorEastAsia"/>
          <w:color w:val="auto"/>
          <w:lang w:eastAsia="zh-CN"/>
        </w:rPr>
      </w:pPr>
    </w:p>
    <w:p w14:paraId="03AE4242" w14:textId="77777777" w:rsidR="00502B57" w:rsidRPr="006112E9" w:rsidRDefault="00502B57">
      <w:pPr>
        <w:rPr>
          <w:rFonts w:eastAsiaTheme="minorEastAsia"/>
          <w:color w:val="auto"/>
          <w:lang w:eastAsia="zh-CN"/>
        </w:rPr>
      </w:pPr>
    </w:p>
    <w:p w14:paraId="4F30852A" w14:textId="77777777" w:rsidR="00502B57" w:rsidRPr="006112E9" w:rsidRDefault="00502B57">
      <w:pPr>
        <w:rPr>
          <w:rFonts w:eastAsiaTheme="minorEastAsia"/>
          <w:color w:val="auto"/>
          <w:lang w:eastAsia="zh-CN"/>
        </w:rPr>
      </w:pPr>
    </w:p>
    <w:p w14:paraId="13717606" w14:textId="77777777" w:rsidR="00502B57" w:rsidRPr="006112E9" w:rsidRDefault="00502B57">
      <w:pPr>
        <w:rPr>
          <w:rFonts w:eastAsiaTheme="minorEastAsia"/>
          <w:color w:val="auto"/>
          <w:lang w:eastAsia="zh-CN"/>
        </w:rPr>
      </w:pPr>
    </w:p>
    <w:p w14:paraId="02C98EE3" w14:textId="77777777" w:rsidR="00502B57" w:rsidRPr="006112E9" w:rsidRDefault="00502B57">
      <w:pPr>
        <w:rPr>
          <w:rFonts w:eastAsiaTheme="minorEastAsia"/>
          <w:color w:val="auto"/>
          <w:lang w:eastAsia="zh-CN"/>
        </w:rPr>
      </w:pPr>
    </w:p>
    <w:p w14:paraId="097B519E" w14:textId="77777777" w:rsidR="00502B57" w:rsidRPr="006112E9" w:rsidRDefault="00502B57">
      <w:pPr>
        <w:rPr>
          <w:rFonts w:eastAsiaTheme="minorEastAsia"/>
          <w:color w:val="auto"/>
          <w:lang w:eastAsia="zh-CN"/>
        </w:rPr>
      </w:pPr>
    </w:p>
    <w:p w14:paraId="5AF6C1E3" w14:textId="77777777" w:rsidR="00502B57" w:rsidRPr="006112E9" w:rsidRDefault="00502B57">
      <w:pPr>
        <w:rPr>
          <w:rFonts w:eastAsiaTheme="minorEastAsia"/>
          <w:color w:val="auto"/>
          <w:lang w:eastAsia="zh-CN"/>
        </w:rPr>
      </w:pPr>
    </w:p>
    <w:p w14:paraId="477907BC" w14:textId="77777777" w:rsidR="00502B57" w:rsidRPr="006112E9" w:rsidRDefault="00502B57">
      <w:pPr>
        <w:rPr>
          <w:rFonts w:eastAsiaTheme="minorEastAsia"/>
          <w:color w:val="auto"/>
          <w:lang w:eastAsia="zh-CN"/>
        </w:rPr>
      </w:pPr>
    </w:p>
    <w:p w14:paraId="092A7F88" w14:textId="77777777" w:rsidR="00502B57" w:rsidRPr="006112E9" w:rsidRDefault="00502B57">
      <w:pPr>
        <w:rPr>
          <w:rFonts w:eastAsiaTheme="minorEastAsia"/>
          <w:color w:val="auto"/>
          <w:lang w:eastAsia="zh-CN"/>
        </w:rPr>
      </w:pPr>
    </w:p>
    <w:p w14:paraId="3E6B3BC7" w14:textId="77777777" w:rsidR="00502B57" w:rsidRPr="006112E9" w:rsidRDefault="00502B57">
      <w:pPr>
        <w:rPr>
          <w:rFonts w:eastAsiaTheme="minorEastAsia"/>
          <w:color w:val="auto"/>
          <w:lang w:eastAsia="zh-CN"/>
        </w:rPr>
      </w:pPr>
    </w:p>
    <w:p w14:paraId="32E1240D" w14:textId="77777777" w:rsidR="00502B57" w:rsidRPr="006112E9" w:rsidRDefault="00502B57">
      <w:pPr>
        <w:rPr>
          <w:rFonts w:eastAsiaTheme="minorEastAsia"/>
          <w:color w:val="auto"/>
          <w:lang w:eastAsia="zh-CN"/>
        </w:rPr>
      </w:pPr>
    </w:p>
    <w:p w14:paraId="0230C9A3" w14:textId="77777777" w:rsidR="00502B57" w:rsidRPr="006112E9" w:rsidRDefault="00502B57">
      <w:pPr>
        <w:rPr>
          <w:rFonts w:eastAsiaTheme="minorEastAsia"/>
          <w:color w:val="auto"/>
          <w:lang w:eastAsia="zh-CN"/>
        </w:rPr>
      </w:pPr>
    </w:p>
    <w:p w14:paraId="24B42D8F" w14:textId="77777777" w:rsidR="00502B57" w:rsidRPr="006112E9" w:rsidRDefault="00502B57">
      <w:pPr>
        <w:rPr>
          <w:rFonts w:eastAsiaTheme="minorEastAsia"/>
          <w:color w:val="auto"/>
          <w:lang w:eastAsia="zh-CN"/>
        </w:rPr>
      </w:pPr>
    </w:p>
    <w:p w14:paraId="2F449B66" w14:textId="77777777" w:rsidR="00502B57" w:rsidRPr="006112E9" w:rsidRDefault="00502B57">
      <w:pPr>
        <w:rPr>
          <w:rFonts w:eastAsiaTheme="minorEastAsia"/>
          <w:color w:val="auto"/>
          <w:lang w:eastAsia="zh-CN"/>
        </w:rPr>
      </w:pPr>
    </w:p>
    <w:p w14:paraId="760A575E" w14:textId="77777777" w:rsidR="00502B57" w:rsidRPr="006112E9" w:rsidRDefault="00502B57">
      <w:pPr>
        <w:rPr>
          <w:rFonts w:eastAsiaTheme="minorEastAsia"/>
          <w:color w:val="auto"/>
          <w:lang w:eastAsia="zh-CN"/>
        </w:rPr>
      </w:pPr>
    </w:p>
    <w:p w14:paraId="05C69DA6" w14:textId="77777777" w:rsidR="00502B57" w:rsidRPr="006112E9" w:rsidRDefault="00502B57">
      <w:pPr>
        <w:rPr>
          <w:rFonts w:eastAsiaTheme="minorEastAsia"/>
          <w:color w:val="auto"/>
          <w:lang w:eastAsia="zh-CN"/>
        </w:rPr>
      </w:pPr>
    </w:p>
    <w:p w14:paraId="2F9A9D62" w14:textId="77777777" w:rsidR="00502B57" w:rsidRPr="006112E9" w:rsidRDefault="00502B57">
      <w:pPr>
        <w:rPr>
          <w:rFonts w:eastAsiaTheme="minorEastAsia"/>
          <w:color w:val="auto"/>
          <w:lang w:eastAsia="zh-CN"/>
        </w:rPr>
      </w:pPr>
    </w:p>
    <w:p w14:paraId="5994754B" w14:textId="77777777" w:rsidR="00502B57" w:rsidRPr="006112E9" w:rsidRDefault="00502B57">
      <w:pPr>
        <w:rPr>
          <w:rFonts w:eastAsiaTheme="minorEastAsia"/>
          <w:color w:val="auto"/>
          <w:lang w:eastAsia="zh-CN"/>
        </w:rPr>
      </w:pPr>
    </w:p>
    <w:p w14:paraId="2F649D08" w14:textId="77777777" w:rsidR="00502B57" w:rsidRPr="006112E9" w:rsidRDefault="00502B57">
      <w:pPr>
        <w:rPr>
          <w:rFonts w:eastAsiaTheme="minorEastAsia"/>
          <w:color w:val="auto"/>
          <w:lang w:eastAsia="zh-CN"/>
        </w:rPr>
      </w:pPr>
    </w:p>
    <w:p w14:paraId="41E90D21" w14:textId="77777777" w:rsidR="00502B57" w:rsidRPr="006112E9" w:rsidRDefault="00502B57">
      <w:pPr>
        <w:rPr>
          <w:rFonts w:eastAsiaTheme="minorEastAsia"/>
          <w:color w:val="auto"/>
          <w:lang w:eastAsia="zh-CN"/>
        </w:rPr>
      </w:pPr>
    </w:p>
    <w:p w14:paraId="24A980EF" w14:textId="77777777" w:rsidR="00502B57" w:rsidRPr="006112E9" w:rsidRDefault="00502B57">
      <w:pPr>
        <w:rPr>
          <w:rFonts w:eastAsiaTheme="minorEastAsia"/>
          <w:color w:val="auto"/>
          <w:lang w:eastAsia="zh-CN"/>
        </w:rPr>
      </w:pPr>
    </w:p>
    <w:p w14:paraId="15C4116A" w14:textId="77777777" w:rsidR="00502B57" w:rsidRPr="006112E9" w:rsidRDefault="00502B57" w:rsidP="005732AB">
      <w:pPr>
        <w:pStyle w:val="Heading210"/>
        <w:keepNext/>
        <w:keepLines/>
        <w:spacing w:after="80" w:line="480" w:lineRule="exact"/>
        <w:outlineLvl w:val="9"/>
        <w:rPr>
          <w:rFonts w:ascii="Times New Roman" w:eastAsia="文星标宋" w:hAnsi="Times New Roman" w:cs="Times New Roman"/>
          <w:sz w:val="36"/>
          <w:szCs w:val="36"/>
          <w:lang w:val="en-US" w:eastAsia="zh-CN" w:bidi="ar-SA"/>
        </w:rPr>
      </w:pPr>
      <w:bookmarkStart w:id="5" w:name="bookmark78"/>
      <w:bookmarkStart w:id="6" w:name="bookmark79"/>
      <w:bookmarkStart w:id="7" w:name="bookmark80"/>
      <w:r w:rsidRPr="006112E9">
        <w:rPr>
          <w:rFonts w:ascii="Times New Roman" w:eastAsia="文星标宋" w:hAnsi="Times New Roman" w:cs="Times New Roman"/>
          <w:sz w:val="36"/>
          <w:szCs w:val="36"/>
          <w:lang w:val="en-US" w:eastAsia="zh-CN" w:bidi="ar-SA"/>
        </w:rPr>
        <w:lastRenderedPageBreak/>
        <w:t>目录</w:t>
      </w:r>
      <w:bookmarkEnd w:id="5"/>
      <w:bookmarkEnd w:id="6"/>
      <w:bookmarkEnd w:id="7"/>
    </w:p>
    <w:sdt>
      <w:sdtPr>
        <w:rPr>
          <w:rFonts w:ascii="Times New Roman" w:eastAsia="Times New Roman" w:hAnsi="Times New Roman" w:cs="Times New Roman"/>
          <w:color w:val="auto"/>
          <w:sz w:val="24"/>
          <w:szCs w:val="24"/>
          <w:lang w:val="zh-CN" w:eastAsia="en-US" w:bidi="en-US"/>
        </w:rPr>
        <w:id w:val="-813023993"/>
        <w:docPartObj>
          <w:docPartGallery w:val="Table of Contents"/>
          <w:docPartUnique/>
        </w:docPartObj>
      </w:sdtPr>
      <w:sdtEndPr>
        <w:rPr>
          <w:b/>
          <w:bCs/>
        </w:rPr>
      </w:sdtEndPr>
      <w:sdtContent>
        <w:p w14:paraId="28E21C82" w14:textId="664DB088" w:rsidR="00E11EA9" w:rsidRPr="006112E9" w:rsidRDefault="00E11EA9">
          <w:pPr>
            <w:pStyle w:val="TOC"/>
            <w:rPr>
              <w:rFonts w:ascii="Times New Roman" w:hAnsi="Times New Roman" w:cs="Times New Roman"/>
              <w:color w:val="auto"/>
            </w:rPr>
          </w:pPr>
        </w:p>
        <w:p w14:paraId="34E2550D" w14:textId="6EF6CDF1" w:rsidR="00E11EA9" w:rsidRPr="006112E9" w:rsidRDefault="00E11EA9" w:rsidP="005732AB">
          <w:pPr>
            <w:pStyle w:val="10"/>
            <w:spacing w:line="360" w:lineRule="auto"/>
            <w:rPr>
              <w:rStyle w:val="a4"/>
              <w:rFonts w:eastAsiaTheme="minorEastAsia"/>
              <w:lang w:bidi="zh-TW"/>
            </w:rPr>
          </w:pPr>
          <w:r w:rsidRPr="006112E9">
            <w:rPr>
              <w:b/>
              <w:bCs/>
              <w:color w:val="auto"/>
              <w:sz w:val="28"/>
              <w:szCs w:val="28"/>
              <w:lang w:val="zh-CN"/>
            </w:rPr>
            <w:fldChar w:fldCharType="begin"/>
          </w:r>
          <w:r w:rsidRPr="006112E9">
            <w:rPr>
              <w:b/>
              <w:bCs/>
              <w:color w:val="auto"/>
              <w:sz w:val="28"/>
              <w:szCs w:val="28"/>
              <w:lang w:val="zh-CN"/>
            </w:rPr>
            <w:instrText xml:space="preserve"> TOC \o "1-3" \h \z \u </w:instrText>
          </w:r>
          <w:r w:rsidRPr="006112E9">
            <w:rPr>
              <w:b/>
              <w:bCs/>
              <w:color w:val="auto"/>
              <w:sz w:val="28"/>
              <w:szCs w:val="28"/>
              <w:lang w:val="zh-CN"/>
            </w:rPr>
            <w:fldChar w:fldCharType="separate"/>
          </w:r>
          <w:hyperlink w:anchor="_Toc86241500" w:history="1">
            <w:r w:rsidRPr="006112E9">
              <w:rPr>
                <w:rStyle w:val="a4"/>
                <w:rFonts w:eastAsiaTheme="minorEastAsia"/>
                <w:noProof/>
                <w:lang w:bidi="zh-TW"/>
              </w:rPr>
              <w:t>一、项目基本情况</w:t>
            </w:r>
            <w:r w:rsidRPr="006112E9">
              <w:rPr>
                <w:rStyle w:val="a4"/>
                <w:rFonts w:eastAsiaTheme="minorEastAsia"/>
                <w:webHidden/>
                <w:lang w:bidi="zh-TW"/>
              </w:rPr>
              <w:tab/>
            </w:r>
            <w:r w:rsidR="00ED434E" w:rsidRPr="006112E9">
              <w:rPr>
                <w:rStyle w:val="a4"/>
                <w:rFonts w:eastAsiaTheme="minorEastAsia"/>
                <w:webHidden/>
                <w:lang w:bidi="zh-TW"/>
              </w:rPr>
              <w:t>XX</w:t>
            </w:r>
          </w:hyperlink>
        </w:p>
        <w:p w14:paraId="69E59356" w14:textId="0BC03AB3" w:rsidR="00E11EA9" w:rsidRPr="006112E9" w:rsidRDefault="009F7E8B" w:rsidP="005732AB">
          <w:pPr>
            <w:pStyle w:val="10"/>
            <w:spacing w:line="360" w:lineRule="auto"/>
            <w:rPr>
              <w:rStyle w:val="a4"/>
              <w:rFonts w:eastAsiaTheme="minorEastAsia"/>
              <w:lang w:bidi="zh-TW"/>
            </w:rPr>
          </w:pPr>
          <w:hyperlink w:anchor="_Toc86241501" w:history="1">
            <w:r w:rsidR="00E11EA9" w:rsidRPr="006112E9">
              <w:rPr>
                <w:rStyle w:val="a4"/>
                <w:rFonts w:eastAsiaTheme="minorEastAsia"/>
                <w:noProof/>
                <w:lang w:bidi="zh-TW"/>
              </w:rPr>
              <w:t>二、各项装配式应用比例计算</w:t>
            </w:r>
            <w:r w:rsidR="00E11EA9" w:rsidRPr="006112E9">
              <w:rPr>
                <w:rStyle w:val="a4"/>
                <w:rFonts w:eastAsiaTheme="minorEastAsia"/>
                <w:webHidden/>
                <w:lang w:bidi="zh-TW"/>
              </w:rPr>
              <w:tab/>
            </w:r>
            <w:r w:rsidR="00ED434E" w:rsidRPr="006112E9">
              <w:rPr>
                <w:rStyle w:val="a4"/>
                <w:rFonts w:eastAsiaTheme="minorEastAsia"/>
                <w:webHidden/>
                <w:lang w:bidi="zh-TW"/>
              </w:rPr>
              <w:t>XX</w:t>
            </w:r>
          </w:hyperlink>
        </w:p>
        <w:p w14:paraId="27522C40" w14:textId="3F2E14E9" w:rsidR="00E11EA9" w:rsidRPr="006112E9" w:rsidRDefault="009F7E8B" w:rsidP="005732AB">
          <w:pPr>
            <w:pStyle w:val="10"/>
            <w:spacing w:line="360" w:lineRule="auto"/>
            <w:rPr>
              <w:rFonts w:eastAsiaTheme="minorEastAsia"/>
              <w:noProof/>
              <w:color w:val="auto"/>
              <w:kern w:val="2"/>
              <w:sz w:val="28"/>
              <w:szCs w:val="28"/>
              <w:lang w:eastAsia="zh-CN" w:bidi="ar-SA"/>
            </w:rPr>
          </w:pPr>
          <w:hyperlink w:anchor="_Toc86241502" w:history="1">
            <w:r w:rsidR="00E11EA9" w:rsidRPr="006112E9">
              <w:rPr>
                <w:rStyle w:val="a4"/>
                <w:rFonts w:eastAsiaTheme="minorEastAsia"/>
                <w:noProof/>
                <w:lang w:bidi="zh-TW"/>
              </w:rPr>
              <w:t>三、结论</w:t>
            </w:r>
            <w:r w:rsidR="00E11EA9" w:rsidRPr="006112E9">
              <w:rPr>
                <w:rStyle w:val="a4"/>
                <w:rFonts w:eastAsiaTheme="minorEastAsia"/>
                <w:webHidden/>
                <w:lang w:bidi="zh-TW"/>
              </w:rPr>
              <w:tab/>
            </w:r>
            <w:r w:rsidR="00ED434E" w:rsidRPr="006112E9">
              <w:rPr>
                <w:rStyle w:val="a4"/>
                <w:rFonts w:eastAsiaTheme="minorEastAsia"/>
                <w:webHidden/>
                <w:lang w:bidi="zh-TW"/>
              </w:rPr>
              <w:t>XX</w:t>
            </w:r>
          </w:hyperlink>
        </w:p>
        <w:p w14:paraId="056C76CE" w14:textId="16785D35" w:rsidR="00E11EA9" w:rsidRPr="006112E9" w:rsidRDefault="00E11EA9">
          <w:pPr>
            <w:rPr>
              <w:color w:val="auto"/>
            </w:rPr>
          </w:pPr>
          <w:r w:rsidRPr="006112E9">
            <w:rPr>
              <w:b/>
              <w:bCs/>
              <w:color w:val="auto"/>
              <w:sz w:val="28"/>
              <w:szCs w:val="28"/>
              <w:lang w:val="zh-CN"/>
            </w:rPr>
            <w:fldChar w:fldCharType="end"/>
          </w:r>
        </w:p>
      </w:sdtContent>
    </w:sdt>
    <w:p w14:paraId="1DDCD904" w14:textId="62F74398" w:rsidR="00B11BB5" w:rsidRPr="006112E9" w:rsidRDefault="00502B57" w:rsidP="00B11BB5">
      <w:pPr>
        <w:pStyle w:val="Tableofcontents10"/>
        <w:tabs>
          <w:tab w:val="left" w:pos="629"/>
          <w:tab w:val="right" w:leader="dot" w:pos="8245"/>
        </w:tabs>
        <w:spacing w:after="240"/>
        <w:ind w:left="0"/>
        <w:jc w:val="center"/>
        <w:rPr>
          <w:rFonts w:ascii="Times New Roman" w:hAnsi="Times New Roman" w:cs="Times New Roman"/>
        </w:rPr>
      </w:pPr>
      <w:r w:rsidRPr="006112E9">
        <w:rPr>
          <w:rFonts w:ascii="Times New Roman" w:eastAsiaTheme="minorEastAsia" w:hAnsi="Times New Roman" w:cs="Times New Roman"/>
        </w:rPr>
        <w:fldChar w:fldCharType="begin"/>
      </w:r>
      <w:r w:rsidRPr="006112E9">
        <w:rPr>
          <w:rFonts w:ascii="Times New Roman" w:eastAsiaTheme="minorEastAsia" w:hAnsi="Times New Roman" w:cs="Times New Roman"/>
        </w:rPr>
        <w:instrText xml:space="preserve"> TOC \o "1-5" \h \z </w:instrText>
      </w:r>
      <w:r w:rsidRPr="006112E9">
        <w:rPr>
          <w:rFonts w:ascii="Times New Roman" w:eastAsiaTheme="minorEastAsia" w:hAnsi="Times New Roman" w:cs="Times New Roman"/>
        </w:rPr>
        <w:fldChar w:fldCharType="separate"/>
      </w:r>
    </w:p>
    <w:p w14:paraId="332A0623" w14:textId="47A5FB2C" w:rsidR="00502B57" w:rsidRPr="006112E9" w:rsidRDefault="00502B57" w:rsidP="00502B57">
      <w:pPr>
        <w:rPr>
          <w:rFonts w:eastAsiaTheme="minorEastAsia"/>
          <w:color w:val="auto"/>
          <w:kern w:val="2"/>
          <w:sz w:val="30"/>
          <w:szCs w:val="30"/>
          <w:lang w:val="zh-TW" w:eastAsia="zh-TW" w:bidi="zh-TW"/>
        </w:rPr>
      </w:pPr>
      <w:r w:rsidRPr="006112E9">
        <w:rPr>
          <w:rFonts w:eastAsiaTheme="minorEastAsia"/>
          <w:color w:val="auto"/>
          <w:kern w:val="2"/>
          <w:sz w:val="30"/>
          <w:szCs w:val="30"/>
          <w:lang w:val="zh-TW" w:eastAsia="zh-TW" w:bidi="zh-TW"/>
        </w:rPr>
        <w:fldChar w:fldCharType="end"/>
      </w:r>
    </w:p>
    <w:p w14:paraId="6E3A38EA" w14:textId="77777777" w:rsidR="00502B57" w:rsidRPr="006112E9" w:rsidRDefault="00502B57" w:rsidP="00502B57">
      <w:pPr>
        <w:rPr>
          <w:rFonts w:eastAsiaTheme="minorEastAsia"/>
          <w:color w:val="auto"/>
          <w:kern w:val="2"/>
          <w:sz w:val="30"/>
          <w:szCs w:val="30"/>
          <w:lang w:val="zh-TW" w:eastAsia="zh-TW" w:bidi="zh-TW"/>
        </w:rPr>
      </w:pPr>
    </w:p>
    <w:p w14:paraId="4AA65ECB" w14:textId="77777777" w:rsidR="00502B57" w:rsidRPr="006112E9" w:rsidRDefault="00502B57" w:rsidP="00502B57">
      <w:pPr>
        <w:rPr>
          <w:rFonts w:eastAsiaTheme="minorEastAsia"/>
          <w:color w:val="auto"/>
          <w:kern w:val="2"/>
          <w:sz w:val="30"/>
          <w:szCs w:val="30"/>
          <w:lang w:val="zh-TW" w:eastAsia="zh-TW" w:bidi="zh-TW"/>
        </w:rPr>
      </w:pPr>
    </w:p>
    <w:p w14:paraId="6B8F8043" w14:textId="77777777" w:rsidR="00502B57" w:rsidRPr="006112E9" w:rsidRDefault="00502B57" w:rsidP="00502B57">
      <w:pPr>
        <w:rPr>
          <w:rFonts w:eastAsiaTheme="minorEastAsia"/>
          <w:color w:val="auto"/>
          <w:kern w:val="2"/>
          <w:sz w:val="30"/>
          <w:szCs w:val="30"/>
          <w:lang w:val="zh-TW" w:eastAsia="zh-TW" w:bidi="zh-TW"/>
        </w:rPr>
      </w:pPr>
    </w:p>
    <w:p w14:paraId="7B388778" w14:textId="77777777" w:rsidR="00502B57" w:rsidRPr="006112E9" w:rsidRDefault="00502B57" w:rsidP="00502B57">
      <w:pPr>
        <w:rPr>
          <w:rFonts w:eastAsiaTheme="minorEastAsia"/>
          <w:color w:val="auto"/>
          <w:kern w:val="2"/>
          <w:sz w:val="30"/>
          <w:szCs w:val="30"/>
          <w:lang w:val="zh-TW" w:eastAsia="zh-TW" w:bidi="zh-TW"/>
        </w:rPr>
      </w:pPr>
    </w:p>
    <w:p w14:paraId="42B1ED9F" w14:textId="77777777" w:rsidR="00502B57" w:rsidRPr="006112E9" w:rsidRDefault="00502B57" w:rsidP="00502B57">
      <w:pPr>
        <w:rPr>
          <w:rFonts w:eastAsiaTheme="minorEastAsia"/>
          <w:color w:val="auto"/>
          <w:kern w:val="2"/>
          <w:sz w:val="30"/>
          <w:szCs w:val="30"/>
          <w:lang w:val="zh-TW" w:eastAsia="zh-TW" w:bidi="zh-TW"/>
        </w:rPr>
      </w:pPr>
    </w:p>
    <w:p w14:paraId="3EF5BD4F" w14:textId="77777777" w:rsidR="00502B57" w:rsidRPr="006112E9" w:rsidRDefault="00502B57" w:rsidP="00502B57">
      <w:pPr>
        <w:rPr>
          <w:rFonts w:eastAsiaTheme="minorEastAsia"/>
          <w:color w:val="auto"/>
          <w:kern w:val="2"/>
          <w:sz w:val="30"/>
          <w:szCs w:val="30"/>
          <w:lang w:val="zh-TW" w:eastAsia="zh-TW" w:bidi="zh-TW"/>
        </w:rPr>
      </w:pPr>
    </w:p>
    <w:p w14:paraId="746C63A7" w14:textId="77777777" w:rsidR="00502B57" w:rsidRPr="006112E9" w:rsidRDefault="00502B57" w:rsidP="00502B57">
      <w:pPr>
        <w:rPr>
          <w:rFonts w:eastAsiaTheme="minorEastAsia"/>
          <w:color w:val="auto"/>
          <w:kern w:val="2"/>
          <w:sz w:val="30"/>
          <w:szCs w:val="30"/>
          <w:lang w:val="zh-TW" w:eastAsia="zh-TW" w:bidi="zh-TW"/>
        </w:rPr>
      </w:pPr>
    </w:p>
    <w:p w14:paraId="7D37E358" w14:textId="77777777" w:rsidR="00502B57" w:rsidRPr="006112E9" w:rsidRDefault="00502B57" w:rsidP="00502B57">
      <w:pPr>
        <w:rPr>
          <w:rFonts w:eastAsiaTheme="minorEastAsia"/>
          <w:color w:val="auto"/>
          <w:kern w:val="2"/>
          <w:sz w:val="30"/>
          <w:szCs w:val="30"/>
          <w:lang w:val="zh-TW" w:eastAsia="zh-TW" w:bidi="zh-TW"/>
        </w:rPr>
      </w:pPr>
    </w:p>
    <w:p w14:paraId="6419938A" w14:textId="77777777" w:rsidR="00502B57" w:rsidRPr="006112E9" w:rsidRDefault="00502B57" w:rsidP="00502B57">
      <w:pPr>
        <w:rPr>
          <w:rFonts w:eastAsiaTheme="minorEastAsia"/>
          <w:color w:val="auto"/>
          <w:kern w:val="2"/>
          <w:sz w:val="30"/>
          <w:szCs w:val="30"/>
          <w:lang w:val="zh-TW" w:eastAsia="zh-TW" w:bidi="zh-TW"/>
        </w:rPr>
      </w:pPr>
    </w:p>
    <w:p w14:paraId="443DF69D" w14:textId="77777777" w:rsidR="00502B57" w:rsidRPr="006112E9" w:rsidRDefault="00502B57" w:rsidP="00502B57">
      <w:pPr>
        <w:rPr>
          <w:rFonts w:eastAsia="PMingLiU"/>
          <w:color w:val="auto"/>
          <w:kern w:val="2"/>
          <w:sz w:val="30"/>
          <w:szCs w:val="30"/>
          <w:lang w:val="zh-TW" w:eastAsia="zh-TW" w:bidi="zh-TW"/>
        </w:rPr>
      </w:pPr>
    </w:p>
    <w:p w14:paraId="2DC07AF2" w14:textId="77777777" w:rsidR="00E11EA9" w:rsidRPr="006112E9" w:rsidRDefault="00E11EA9" w:rsidP="00502B57">
      <w:pPr>
        <w:rPr>
          <w:rFonts w:eastAsia="PMingLiU"/>
          <w:color w:val="auto"/>
          <w:kern w:val="2"/>
          <w:sz w:val="30"/>
          <w:szCs w:val="30"/>
          <w:lang w:val="zh-TW" w:eastAsia="zh-TW" w:bidi="zh-TW"/>
        </w:rPr>
      </w:pPr>
    </w:p>
    <w:p w14:paraId="19C066A0" w14:textId="77777777" w:rsidR="00502B57" w:rsidRPr="006112E9" w:rsidRDefault="00502B57" w:rsidP="00502B57">
      <w:pPr>
        <w:rPr>
          <w:rFonts w:eastAsia="PMingLiU"/>
          <w:color w:val="auto"/>
          <w:kern w:val="2"/>
          <w:sz w:val="30"/>
          <w:szCs w:val="30"/>
          <w:lang w:val="zh-TW" w:eastAsia="zh-TW" w:bidi="zh-TW"/>
        </w:rPr>
      </w:pPr>
    </w:p>
    <w:p w14:paraId="1F3BADBD" w14:textId="77777777" w:rsidR="005732AB" w:rsidRPr="006112E9" w:rsidRDefault="005732AB" w:rsidP="00502B57">
      <w:pPr>
        <w:rPr>
          <w:rFonts w:eastAsia="PMingLiU"/>
          <w:color w:val="auto"/>
          <w:kern w:val="2"/>
          <w:sz w:val="30"/>
          <w:szCs w:val="30"/>
          <w:lang w:val="zh-TW" w:eastAsia="zh-TW" w:bidi="zh-TW"/>
        </w:rPr>
      </w:pPr>
    </w:p>
    <w:p w14:paraId="4F84FC35" w14:textId="77777777" w:rsidR="005732AB" w:rsidRPr="006112E9" w:rsidRDefault="005732AB" w:rsidP="00502B57">
      <w:pPr>
        <w:rPr>
          <w:rFonts w:eastAsia="PMingLiU"/>
          <w:color w:val="auto"/>
          <w:kern w:val="2"/>
          <w:sz w:val="30"/>
          <w:szCs w:val="30"/>
          <w:lang w:val="zh-TW" w:eastAsia="zh-TW" w:bidi="zh-TW"/>
        </w:rPr>
      </w:pPr>
    </w:p>
    <w:p w14:paraId="052DB5FD" w14:textId="77777777" w:rsidR="00502B57" w:rsidRPr="006112E9" w:rsidRDefault="00502B57" w:rsidP="00B11BB5">
      <w:pPr>
        <w:pStyle w:val="Heading310"/>
        <w:keepNext/>
        <w:keepLines/>
        <w:spacing w:after="0" w:line="240" w:lineRule="auto"/>
        <w:ind w:firstLine="0"/>
        <w:outlineLvl w:val="0"/>
        <w:rPr>
          <w:rFonts w:ascii="Times New Roman" w:eastAsiaTheme="minorEastAsia" w:hAnsi="Times New Roman" w:cs="Times New Roman"/>
          <w:sz w:val="28"/>
          <w:szCs w:val="32"/>
        </w:rPr>
      </w:pPr>
      <w:bookmarkStart w:id="8" w:name="bookmark85"/>
      <w:bookmarkStart w:id="9" w:name="bookmark86"/>
      <w:bookmarkStart w:id="10" w:name="bookmark87"/>
      <w:bookmarkStart w:id="11" w:name="_Toc86241500"/>
      <w:r w:rsidRPr="006112E9">
        <w:rPr>
          <w:rFonts w:ascii="Times New Roman" w:eastAsiaTheme="minorEastAsia" w:hAnsi="Times New Roman" w:cs="Times New Roman"/>
          <w:sz w:val="28"/>
          <w:szCs w:val="32"/>
        </w:rPr>
        <w:lastRenderedPageBreak/>
        <w:t>一、项目基本情况</w:t>
      </w:r>
      <w:bookmarkEnd w:id="8"/>
      <w:bookmarkEnd w:id="9"/>
      <w:bookmarkEnd w:id="10"/>
      <w:bookmarkEnd w:id="11"/>
    </w:p>
    <w:p w14:paraId="4E33E91B" w14:textId="68BB0225" w:rsidR="00562F26" w:rsidRPr="006112E9" w:rsidRDefault="007C4B4C" w:rsidP="00562F26">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sz w:val="21"/>
          <w:szCs w:val="21"/>
        </w:rPr>
        <w:t>简介：</w:t>
      </w:r>
      <w:r w:rsidR="00562F26" w:rsidRPr="006112E9">
        <w:rPr>
          <w:rFonts w:ascii="Times New Roman" w:eastAsiaTheme="minorEastAsia" w:hAnsi="Times New Roman" w:cs="Times New Roman"/>
          <w:sz w:val="21"/>
          <w:szCs w:val="21"/>
          <w:lang w:val="en-US" w:eastAsia="zh-CN"/>
        </w:rPr>
        <w:t>（需阐述内容包括但不限于</w:t>
      </w:r>
      <w:r w:rsidR="00562F26" w:rsidRPr="006112E9">
        <w:rPr>
          <w:rFonts w:ascii="Times New Roman" w:eastAsiaTheme="minorEastAsia" w:hAnsi="Times New Roman" w:cs="Times New Roman"/>
          <w:sz w:val="21"/>
          <w:szCs w:val="21"/>
        </w:rPr>
        <w:t>项目</w:t>
      </w:r>
      <w:r w:rsidR="00562F26" w:rsidRPr="006112E9">
        <w:rPr>
          <w:rFonts w:ascii="Times New Roman" w:eastAsiaTheme="minorEastAsia" w:hAnsi="Times New Roman" w:cs="Times New Roman"/>
          <w:sz w:val="21"/>
          <w:szCs w:val="21"/>
          <w:lang w:val="en-US" w:eastAsia="zh-CN"/>
        </w:rPr>
        <w:t>位置</w:t>
      </w:r>
      <w:r w:rsidR="00A36EC4" w:rsidRPr="006112E9">
        <w:rPr>
          <w:rFonts w:ascii="Times New Roman" w:eastAsiaTheme="minorEastAsia" w:hAnsi="Times New Roman" w:cs="Times New Roman"/>
          <w:sz w:val="21"/>
          <w:szCs w:val="21"/>
          <w:lang w:val="en-US" w:eastAsia="zh-CN"/>
        </w:rPr>
        <w:t>与工程类别</w:t>
      </w:r>
      <w:r w:rsidR="00562F26" w:rsidRPr="006112E9">
        <w:rPr>
          <w:rFonts w:ascii="Times New Roman" w:eastAsiaTheme="minorEastAsia" w:hAnsi="Times New Roman" w:cs="Times New Roman"/>
          <w:sz w:val="21"/>
          <w:szCs w:val="21"/>
          <w:lang w:val="en-US" w:eastAsia="zh-CN"/>
        </w:rPr>
        <w:t>、</w:t>
      </w:r>
      <w:r w:rsidR="00685D29" w:rsidRPr="006112E9">
        <w:rPr>
          <w:rFonts w:ascii="Times New Roman" w:eastAsiaTheme="minorEastAsia" w:hAnsi="Times New Roman" w:cs="Times New Roman"/>
          <w:sz w:val="21"/>
          <w:szCs w:val="21"/>
          <w:lang w:val="en-US" w:eastAsia="zh-CN"/>
        </w:rPr>
        <w:t>建筑单体</w:t>
      </w:r>
      <w:r w:rsidR="00562F26" w:rsidRPr="006112E9">
        <w:rPr>
          <w:rFonts w:ascii="Times New Roman" w:eastAsiaTheme="minorEastAsia" w:hAnsi="Times New Roman" w:cs="Times New Roman"/>
          <w:sz w:val="21"/>
          <w:szCs w:val="21"/>
          <w:lang w:val="en-US" w:eastAsia="zh-CN"/>
        </w:rPr>
        <w:t>数量</w:t>
      </w:r>
      <w:r w:rsidR="00562F26" w:rsidRPr="006112E9">
        <w:rPr>
          <w:rFonts w:ascii="Times New Roman" w:eastAsiaTheme="minorEastAsia" w:hAnsi="Times New Roman" w:cs="Times New Roman"/>
          <w:sz w:val="21"/>
          <w:szCs w:val="21"/>
          <w:lang w:eastAsia="zh-CN"/>
        </w:rPr>
        <w:t>、</w:t>
      </w:r>
      <w:r w:rsidR="00562F26" w:rsidRPr="006112E9">
        <w:rPr>
          <w:rFonts w:ascii="Times New Roman" w:eastAsiaTheme="minorEastAsia" w:hAnsi="Times New Roman" w:cs="Times New Roman"/>
          <w:sz w:val="21"/>
          <w:szCs w:val="21"/>
          <w:lang w:val="en-US" w:eastAsia="zh-CN"/>
        </w:rPr>
        <w:t>实施装配式</w:t>
      </w:r>
      <w:r w:rsidR="00562F26" w:rsidRPr="006112E9">
        <w:rPr>
          <w:rFonts w:ascii="Times New Roman" w:eastAsiaTheme="minorEastAsia" w:hAnsi="Times New Roman" w:cs="Times New Roman"/>
          <w:sz w:val="21"/>
          <w:szCs w:val="21"/>
        </w:rPr>
        <w:t>建筑</w:t>
      </w:r>
      <w:r w:rsidR="00562F26" w:rsidRPr="006112E9">
        <w:rPr>
          <w:rFonts w:ascii="Times New Roman" w:eastAsiaTheme="minorEastAsia" w:hAnsi="Times New Roman" w:cs="Times New Roman"/>
          <w:sz w:val="21"/>
          <w:szCs w:val="21"/>
          <w:lang w:val="en-US" w:eastAsia="zh-CN"/>
        </w:rPr>
        <w:t>的</w:t>
      </w:r>
      <w:r w:rsidR="00685D29" w:rsidRPr="006112E9">
        <w:rPr>
          <w:rFonts w:ascii="Times New Roman" w:eastAsiaTheme="minorEastAsia" w:hAnsi="Times New Roman" w:cs="Times New Roman"/>
          <w:sz w:val="21"/>
          <w:szCs w:val="21"/>
          <w:lang w:val="en-US" w:eastAsia="zh-CN"/>
        </w:rPr>
        <w:t>建筑单体</w:t>
      </w:r>
      <w:r w:rsidR="00562F26" w:rsidRPr="006112E9">
        <w:rPr>
          <w:rFonts w:ascii="Times New Roman" w:eastAsiaTheme="minorEastAsia" w:hAnsi="Times New Roman" w:cs="Times New Roman"/>
          <w:sz w:val="21"/>
          <w:szCs w:val="21"/>
          <w:lang w:eastAsia="zh-CN"/>
        </w:rPr>
        <w:t>、</w:t>
      </w:r>
      <w:r w:rsidR="00562F26" w:rsidRPr="006112E9">
        <w:rPr>
          <w:rFonts w:ascii="Times New Roman" w:eastAsiaTheme="minorEastAsia" w:hAnsi="Times New Roman" w:cs="Times New Roman"/>
          <w:sz w:val="21"/>
          <w:szCs w:val="21"/>
          <w:lang w:val="en-US" w:eastAsia="zh-CN"/>
        </w:rPr>
        <w:t>项目</w:t>
      </w:r>
      <w:r w:rsidR="00562F26" w:rsidRPr="006112E9">
        <w:rPr>
          <w:rFonts w:ascii="Times New Roman" w:eastAsiaTheme="minorEastAsia" w:hAnsi="Times New Roman" w:cs="Times New Roman"/>
          <w:sz w:val="21"/>
          <w:szCs w:val="21"/>
        </w:rPr>
        <w:t>装配式建筑总建筑面积</w:t>
      </w:r>
      <w:r w:rsidR="00562F26" w:rsidRPr="006112E9">
        <w:rPr>
          <w:rFonts w:ascii="Times New Roman" w:eastAsiaTheme="minorEastAsia" w:hAnsi="Times New Roman" w:cs="Times New Roman"/>
          <w:sz w:val="21"/>
          <w:szCs w:val="21"/>
          <w:lang w:eastAsia="zh-CN"/>
        </w:rPr>
        <w:t>、本计算书涉及</w:t>
      </w:r>
      <w:r w:rsidR="00685D29" w:rsidRPr="006112E9">
        <w:rPr>
          <w:rFonts w:ascii="Times New Roman" w:eastAsiaTheme="minorEastAsia" w:hAnsi="Times New Roman" w:cs="Times New Roman"/>
          <w:sz w:val="21"/>
          <w:szCs w:val="21"/>
          <w:lang w:val="en-US" w:eastAsia="zh-CN"/>
        </w:rPr>
        <w:t>建筑单体</w:t>
      </w:r>
      <w:r w:rsidR="00562F26" w:rsidRPr="006112E9">
        <w:rPr>
          <w:rFonts w:ascii="Times New Roman" w:eastAsiaTheme="minorEastAsia" w:hAnsi="Times New Roman" w:cs="Times New Roman"/>
          <w:sz w:val="21"/>
          <w:szCs w:val="21"/>
          <w:lang w:val="en-US" w:eastAsia="zh-CN"/>
        </w:rPr>
        <w:t>及其建筑高度</w:t>
      </w:r>
      <w:r w:rsidR="00562F26" w:rsidRPr="006112E9">
        <w:rPr>
          <w:rFonts w:ascii="Times New Roman" w:eastAsiaTheme="minorEastAsia" w:hAnsi="Times New Roman" w:cs="Times New Roman"/>
          <w:sz w:val="21"/>
          <w:szCs w:val="21"/>
          <w:lang w:eastAsia="zh-CN"/>
        </w:rPr>
        <w:t>。）</w:t>
      </w:r>
    </w:p>
    <w:p w14:paraId="157E6DEA" w14:textId="77777777" w:rsidR="00623EBC" w:rsidRPr="006112E9" w:rsidRDefault="00623EBC" w:rsidP="00562F26">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4"/>
          <w:szCs w:val="28"/>
        </w:rPr>
      </w:pPr>
    </w:p>
    <w:p w14:paraId="38829AD5" w14:textId="006E31BE" w:rsidR="00562F26" w:rsidRPr="006112E9" w:rsidRDefault="00562F26" w:rsidP="0026280D">
      <w:pPr>
        <w:pStyle w:val="Bodytext10"/>
        <w:numPr>
          <w:ilvl w:val="0"/>
          <w:numId w:val="11"/>
        </w:numPr>
        <w:spacing w:line="360" w:lineRule="auto"/>
        <w:outlineLvl w:val="1"/>
        <w:rPr>
          <w:rFonts w:ascii="Times New Roman" w:eastAsiaTheme="minorEastAsia" w:hAnsi="Times New Roman" w:cs="Times New Roman"/>
          <w:sz w:val="24"/>
          <w:szCs w:val="28"/>
        </w:rPr>
      </w:pPr>
      <w:r w:rsidRPr="006112E9">
        <w:rPr>
          <w:rFonts w:ascii="Times New Roman" w:eastAsiaTheme="minorEastAsia" w:hAnsi="Times New Roman" w:cs="Times New Roman"/>
          <w:sz w:val="24"/>
          <w:szCs w:val="28"/>
        </w:rPr>
        <w:t>项目总平面图</w:t>
      </w:r>
    </w:p>
    <w:p w14:paraId="7D2DA53E" w14:textId="77777777" w:rsidR="00623EBC" w:rsidRPr="006112E9" w:rsidRDefault="00623EBC" w:rsidP="00562F26">
      <w:pPr>
        <w:pStyle w:val="Bodytext30"/>
        <w:spacing w:after="0"/>
        <w:rPr>
          <w:rFonts w:ascii="Times New Roman" w:eastAsia="PMingLiU" w:hAnsi="Times New Roman" w:cs="Times New Roman"/>
        </w:rPr>
      </w:pPr>
    </w:p>
    <w:p w14:paraId="057AB80C" w14:textId="5D8E59F1" w:rsidR="00562F26" w:rsidRPr="006112E9" w:rsidRDefault="00236F88" w:rsidP="00562F26">
      <w:pPr>
        <w:pStyle w:val="Bodytext30"/>
        <w:spacing w:after="0"/>
        <w:rPr>
          <w:rFonts w:ascii="Times New Roman" w:eastAsia="PMingLiU" w:hAnsi="Times New Roman" w:cs="Times New Roman"/>
          <w:sz w:val="21"/>
          <w:szCs w:val="21"/>
        </w:rPr>
      </w:pPr>
      <w:r w:rsidRPr="006112E9">
        <w:rPr>
          <w:rFonts w:ascii="Times New Roman" w:eastAsiaTheme="minorEastAsia" w:hAnsi="Times New Roman" w:cs="Times New Roman"/>
          <w:sz w:val="21"/>
          <w:szCs w:val="21"/>
        </w:rPr>
        <w:t>（项目总平面</w:t>
      </w:r>
      <w:r w:rsidR="00562F26" w:rsidRPr="006112E9">
        <w:rPr>
          <w:rFonts w:ascii="Times New Roman" w:eastAsiaTheme="minorEastAsia" w:hAnsi="Times New Roman" w:cs="Times New Roman"/>
          <w:sz w:val="21"/>
          <w:szCs w:val="21"/>
        </w:rPr>
        <w:t>图对实施装配式建筑范围图示）</w:t>
      </w:r>
    </w:p>
    <w:p w14:paraId="1E5D5CB6" w14:textId="77777777" w:rsidR="00623EBC" w:rsidRPr="006112E9" w:rsidRDefault="00623EBC" w:rsidP="00562F26">
      <w:pPr>
        <w:pStyle w:val="Bodytext30"/>
        <w:spacing w:after="0"/>
        <w:rPr>
          <w:rFonts w:ascii="Times New Roman" w:eastAsia="PMingLiU" w:hAnsi="Times New Roman" w:cs="Times New Roman"/>
        </w:rPr>
      </w:pPr>
    </w:p>
    <w:p w14:paraId="5B2940D2" w14:textId="77777777" w:rsidR="00623EBC" w:rsidRPr="006112E9" w:rsidRDefault="00623EBC" w:rsidP="00562F26">
      <w:pPr>
        <w:pStyle w:val="Bodytext30"/>
        <w:spacing w:after="0"/>
        <w:rPr>
          <w:rFonts w:ascii="Times New Roman" w:eastAsia="PMingLiU" w:hAnsi="Times New Roman" w:cs="Times New Roman"/>
        </w:rPr>
      </w:pPr>
    </w:p>
    <w:p w14:paraId="65A7A092" w14:textId="1CE04FA1" w:rsidR="001E3749" w:rsidRPr="006112E9" w:rsidRDefault="001E3749" w:rsidP="00623EBC">
      <w:pPr>
        <w:pStyle w:val="Bodytext10"/>
        <w:numPr>
          <w:ilvl w:val="0"/>
          <w:numId w:val="8"/>
        </w:numPr>
        <w:spacing w:line="360" w:lineRule="auto"/>
        <w:ind w:firstLine="0"/>
        <w:outlineLvl w:val="1"/>
        <w:rPr>
          <w:rFonts w:ascii="Times New Roman" w:eastAsiaTheme="minorEastAsia" w:hAnsi="Times New Roman" w:cs="Times New Roman"/>
          <w:sz w:val="24"/>
          <w:szCs w:val="28"/>
        </w:rPr>
      </w:pPr>
      <w:r w:rsidRPr="006112E9">
        <w:rPr>
          <w:rFonts w:ascii="Times New Roman" w:hAnsi="Times New Roman" w:cs="Times New Roman"/>
          <w:sz w:val="24"/>
          <w:szCs w:val="24"/>
        </w:rPr>
        <w:t>装配率计算</w:t>
      </w:r>
      <w:r w:rsidRPr="006112E9">
        <w:rPr>
          <w:rFonts w:ascii="Times New Roman" w:hAnsi="Times New Roman" w:cs="Times New Roman"/>
          <w:sz w:val="24"/>
          <w:szCs w:val="24"/>
          <w:lang w:eastAsia="zh-CN"/>
        </w:rPr>
        <w:t>依据</w:t>
      </w:r>
      <w:r w:rsidR="00685D29" w:rsidRPr="006112E9">
        <w:rPr>
          <w:rFonts w:ascii="Times New Roman" w:hAnsi="Times New Roman" w:cs="Times New Roman"/>
          <w:sz w:val="24"/>
          <w:szCs w:val="24"/>
          <w:lang w:eastAsia="zh-CN"/>
        </w:rPr>
        <w:t>（按建筑单体填写）</w:t>
      </w:r>
    </w:p>
    <w:p w14:paraId="0D093529" w14:textId="57E54E10" w:rsidR="004F14ED" w:rsidRPr="006112E9" w:rsidRDefault="004F14ED" w:rsidP="00266014">
      <w:pPr>
        <w:pStyle w:val="Bodytext10"/>
        <w:snapToGrid w:val="0"/>
        <w:spacing w:line="360" w:lineRule="auto"/>
        <w:ind w:firstLine="0"/>
        <w:jc w:val="both"/>
        <w:rPr>
          <w:rFonts w:ascii="Times New Roman" w:eastAsia="PMingLiU" w:hAnsi="Times New Roman" w:cs="Times New Roman"/>
          <w:sz w:val="21"/>
          <w:szCs w:val="21"/>
        </w:rPr>
      </w:pPr>
      <w:r w:rsidRPr="006112E9">
        <w:rPr>
          <w:rFonts w:ascii="Times New Roman" w:hAnsi="Times New Roman" w:cs="Times New Roman"/>
          <w:sz w:val="21"/>
          <w:szCs w:val="21"/>
        </w:rPr>
        <w:t>装配率计算</w:t>
      </w:r>
      <w:r w:rsidRPr="006112E9">
        <w:rPr>
          <w:rFonts w:ascii="Times New Roman" w:hAnsi="Times New Roman" w:cs="Times New Roman"/>
          <w:sz w:val="21"/>
          <w:szCs w:val="21"/>
          <w:lang w:eastAsia="zh-CN"/>
        </w:rPr>
        <w:t>依据</w:t>
      </w:r>
      <w:r w:rsidR="002F739A" w:rsidRPr="006112E9">
        <w:rPr>
          <w:rFonts w:ascii="Times New Roman" w:eastAsiaTheme="minorEastAsia" w:hAnsi="Times New Roman" w:cs="Times New Roman"/>
          <w:sz w:val="21"/>
          <w:szCs w:val="21"/>
        </w:rPr>
        <w:t>《</w:t>
      </w:r>
      <w:r w:rsidR="002F739A" w:rsidRPr="006112E9">
        <w:rPr>
          <w:rFonts w:ascii="Times New Roman" w:eastAsiaTheme="minorEastAsia" w:hAnsi="Times New Roman" w:cs="Times New Roman"/>
          <w:sz w:val="21"/>
          <w:szCs w:val="21"/>
          <w:lang w:eastAsia="zh-CN"/>
        </w:rPr>
        <w:t>四川省</w:t>
      </w:r>
      <w:r w:rsidR="002F739A" w:rsidRPr="006112E9">
        <w:rPr>
          <w:rFonts w:ascii="Times New Roman" w:eastAsiaTheme="minorEastAsia" w:hAnsi="Times New Roman" w:cs="Times New Roman"/>
          <w:sz w:val="21"/>
          <w:szCs w:val="21"/>
        </w:rPr>
        <w:t>装配式建筑装配率计算细则</w:t>
      </w:r>
      <w:r w:rsidR="002F739A" w:rsidRPr="006112E9">
        <w:rPr>
          <w:rFonts w:ascii="Times New Roman" w:eastAsiaTheme="minorEastAsia" w:hAnsi="Times New Roman" w:cs="Times New Roman"/>
          <w:sz w:val="21"/>
          <w:szCs w:val="21"/>
          <w:lang w:eastAsia="zh-CN"/>
        </w:rPr>
        <w:t>》</w:t>
      </w:r>
      <w:r w:rsidR="00562F26" w:rsidRPr="006112E9">
        <w:rPr>
          <w:rFonts w:ascii="Times New Roman" w:eastAsiaTheme="minorEastAsia" w:hAnsi="Times New Roman" w:cs="Times New Roman"/>
          <w:sz w:val="21"/>
          <w:szCs w:val="21"/>
          <w:lang w:eastAsia="zh-CN"/>
        </w:rPr>
        <w:t>（川建建发</w:t>
      </w:r>
      <w:r w:rsidR="00611308" w:rsidRPr="006112E9">
        <w:rPr>
          <w:rFonts w:ascii="Times New Roman" w:eastAsiaTheme="minorEastAsia" w:hAnsi="Times New Roman" w:cs="Times New Roman"/>
          <w:sz w:val="21"/>
          <w:szCs w:val="21"/>
          <w:lang w:eastAsia="zh-CN"/>
        </w:rPr>
        <w:t>[</w:t>
      </w:r>
      <w:r w:rsidR="00611308" w:rsidRPr="006112E9">
        <w:rPr>
          <w:rFonts w:ascii="Times New Roman" w:eastAsia="PMingLiU" w:hAnsi="Times New Roman" w:cs="Times New Roman"/>
          <w:sz w:val="21"/>
          <w:szCs w:val="21"/>
        </w:rPr>
        <w:t>2020</w:t>
      </w:r>
      <w:r w:rsidR="00611308" w:rsidRPr="006112E9">
        <w:rPr>
          <w:rFonts w:ascii="Times New Roman" w:eastAsiaTheme="minorEastAsia" w:hAnsi="Times New Roman" w:cs="Times New Roman"/>
          <w:sz w:val="21"/>
          <w:szCs w:val="21"/>
          <w:lang w:eastAsia="zh-CN"/>
        </w:rPr>
        <w:t>]</w:t>
      </w:r>
      <w:r w:rsidR="00611308" w:rsidRPr="006112E9">
        <w:rPr>
          <w:rFonts w:ascii="Times New Roman" w:eastAsia="PMingLiU" w:hAnsi="Times New Roman" w:cs="Times New Roman"/>
          <w:sz w:val="21"/>
          <w:szCs w:val="21"/>
        </w:rPr>
        <w:t>275</w:t>
      </w:r>
      <w:r w:rsidR="00611308" w:rsidRPr="006112E9">
        <w:rPr>
          <w:rFonts w:ascii="Times New Roman" w:eastAsiaTheme="minorEastAsia" w:hAnsi="Times New Roman" w:cs="Times New Roman"/>
          <w:sz w:val="21"/>
          <w:szCs w:val="21"/>
          <w:lang w:eastAsia="zh-CN"/>
        </w:rPr>
        <w:t>号</w:t>
      </w:r>
      <w:r w:rsidR="00562F26" w:rsidRPr="006112E9">
        <w:rPr>
          <w:rFonts w:ascii="Times New Roman" w:eastAsiaTheme="minorEastAsia" w:hAnsi="Times New Roman" w:cs="Times New Roman"/>
          <w:sz w:val="21"/>
          <w:szCs w:val="21"/>
          <w:lang w:eastAsia="zh-CN"/>
        </w:rPr>
        <w:t>）</w:t>
      </w:r>
      <w:bookmarkStart w:id="12" w:name="_GoBack"/>
      <w:bookmarkEnd w:id="12"/>
    </w:p>
    <w:p w14:paraId="2BA65E89" w14:textId="5410CA92" w:rsidR="002B27FD" w:rsidRPr="006112E9" w:rsidRDefault="001E3749" w:rsidP="00036658">
      <w:pPr>
        <w:pStyle w:val="Bodytext10"/>
        <w:spacing w:line="240" w:lineRule="auto"/>
        <w:ind w:firstLine="0"/>
        <w:jc w:val="center"/>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sz w:val="21"/>
          <w:szCs w:val="21"/>
          <w:lang w:eastAsia="zh-CN"/>
        </w:rPr>
        <w:t>表一</w:t>
      </w:r>
      <w:r w:rsidRPr="006112E9">
        <w:rPr>
          <w:rFonts w:ascii="Times New Roman" w:eastAsiaTheme="minorEastAsia" w:hAnsi="Times New Roman" w:cs="Times New Roman"/>
          <w:sz w:val="21"/>
          <w:szCs w:val="21"/>
          <w:lang w:eastAsia="zh-CN"/>
        </w:rPr>
        <w:t xml:space="preserve">  </w:t>
      </w:r>
      <w:r w:rsidRPr="006112E9">
        <w:rPr>
          <w:rFonts w:ascii="Times New Roman" w:eastAsiaTheme="minorEastAsia" w:hAnsi="Times New Roman" w:cs="Times New Roman"/>
          <w:sz w:val="21"/>
          <w:szCs w:val="21"/>
          <w:lang w:eastAsia="zh-CN"/>
        </w:rPr>
        <w:t>居住建筑评分表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738"/>
        <w:gridCol w:w="1903"/>
        <w:gridCol w:w="1613"/>
        <w:gridCol w:w="1037"/>
        <w:gridCol w:w="1037"/>
        <w:gridCol w:w="923"/>
        <w:gridCol w:w="524"/>
        <w:gridCol w:w="521"/>
      </w:tblGrid>
      <w:tr w:rsidR="00216560" w:rsidRPr="006112E9" w14:paraId="32613FDD" w14:textId="77777777" w:rsidTr="004604F1">
        <w:trPr>
          <w:trHeight w:val="485"/>
        </w:trPr>
        <w:tc>
          <w:tcPr>
            <w:tcW w:w="2564" w:type="pct"/>
            <w:gridSpan w:val="3"/>
            <w:shd w:val="clear" w:color="auto" w:fill="auto"/>
            <w:tcMar>
              <w:top w:w="10" w:type="dxa"/>
              <w:left w:w="10" w:type="dxa"/>
              <w:bottom w:w="0" w:type="dxa"/>
              <w:right w:w="10" w:type="dxa"/>
            </w:tcMar>
            <w:vAlign w:val="center"/>
            <w:hideMark/>
          </w:tcPr>
          <w:p w14:paraId="28856E6F"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b/>
                <w:bCs/>
                <w:sz w:val="21"/>
                <w:szCs w:val="21"/>
                <w:lang w:val="en-US"/>
              </w:rPr>
              <w:t>评价项</w:t>
            </w:r>
          </w:p>
        </w:tc>
        <w:tc>
          <w:tcPr>
            <w:tcW w:w="625" w:type="pct"/>
          </w:tcPr>
          <w:p w14:paraId="031A7764" w14:textId="203BE901" w:rsidR="00111778" w:rsidRPr="006112E9" w:rsidRDefault="00111778" w:rsidP="000E44F8">
            <w:pPr>
              <w:pStyle w:val="Bodytext10"/>
              <w:spacing w:line="240" w:lineRule="auto"/>
              <w:ind w:firstLine="0"/>
              <w:jc w:val="center"/>
              <w:rPr>
                <w:rFonts w:ascii="Times New Roman" w:eastAsiaTheme="minorEastAsia" w:hAnsi="Times New Roman" w:cs="Times New Roman"/>
                <w:b/>
                <w:bCs/>
                <w:sz w:val="21"/>
                <w:szCs w:val="21"/>
                <w:lang w:val="en-US"/>
              </w:rPr>
            </w:pPr>
            <w:r w:rsidRPr="006112E9">
              <w:rPr>
                <w:rFonts w:ascii="Times New Roman" w:eastAsiaTheme="minorEastAsia" w:hAnsi="Times New Roman" w:cs="Times New Roman"/>
                <w:b/>
                <w:sz w:val="21"/>
                <w:szCs w:val="21"/>
                <w:lang w:eastAsia="zh-CN"/>
              </w:rPr>
              <w:t>采用</w:t>
            </w:r>
            <w:r w:rsidRPr="006112E9">
              <w:rPr>
                <w:rFonts w:ascii="Times New Roman" w:eastAsia="PMingLiU" w:hAnsi="Times New Roman" w:cs="Times New Roman"/>
                <w:b/>
                <w:sz w:val="21"/>
                <w:szCs w:val="21"/>
              </w:rPr>
              <w:t>的构件或技术手段</w:t>
            </w:r>
          </w:p>
        </w:tc>
        <w:tc>
          <w:tcPr>
            <w:tcW w:w="625" w:type="pct"/>
            <w:shd w:val="clear" w:color="auto" w:fill="auto"/>
            <w:tcMar>
              <w:top w:w="10" w:type="dxa"/>
              <w:left w:w="10" w:type="dxa"/>
              <w:bottom w:w="0" w:type="dxa"/>
              <w:right w:w="10" w:type="dxa"/>
            </w:tcMar>
            <w:vAlign w:val="center"/>
            <w:hideMark/>
          </w:tcPr>
          <w:p w14:paraId="21EA68CD" w14:textId="4F47732D"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b/>
                <w:bCs/>
                <w:sz w:val="21"/>
                <w:szCs w:val="21"/>
                <w:lang w:val="en-US"/>
              </w:rPr>
              <w:t>评价要求</w:t>
            </w:r>
          </w:p>
        </w:tc>
        <w:tc>
          <w:tcPr>
            <w:tcW w:w="556" w:type="pct"/>
            <w:shd w:val="clear" w:color="auto" w:fill="auto"/>
            <w:tcMar>
              <w:top w:w="10" w:type="dxa"/>
              <w:left w:w="10" w:type="dxa"/>
              <w:bottom w:w="0" w:type="dxa"/>
              <w:right w:w="10" w:type="dxa"/>
            </w:tcMar>
            <w:vAlign w:val="center"/>
            <w:hideMark/>
          </w:tcPr>
          <w:p w14:paraId="38C33719"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b/>
                <w:bCs/>
                <w:sz w:val="21"/>
                <w:szCs w:val="21"/>
                <w:lang w:val="en-US"/>
              </w:rPr>
              <w:t>评价分值</w:t>
            </w:r>
          </w:p>
        </w:tc>
        <w:tc>
          <w:tcPr>
            <w:tcW w:w="316" w:type="pct"/>
            <w:shd w:val="clear" w:color="auto" w:fill="auto"/>
            <w:tcMar>
              <w:top w:w="10" w:type="dxa"/>
              <w:left w:w="10" w:type="dxa"/>
              <w:bottom w:w="0" w:type="dxa"/>
              <w:right w:w="10" w:type="dxa"/>
            </w:tcMar>
            <w:vAlign w:val="center"/>
            <w:hideMark/>
          </w:tcPr>
          <w:p w14:paraId="34257D85" w14:textId="40C8595D" w:rsidR="00111778" w:rsidRPr="006112E9" w:rsidRDefault="009F7E8B"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Pr>
                <w:rFonts w:ascii="Times New Roman" w:eastAsiaTheme="minorEastAsia" w:hAnsi="Times New Roman" w:cs="Times New Roman" w:hint="eastAsia"/>
                <w:b/>
                <w:bCs/>
                <w:sz w:val="21"/>
                <w:szCs w:val="21"/>
                <w:lang w:val="en-US" w:eastAsia="zh-CN"/>
              </w:rPr>
              <w:t>实际</w:t>
            </w:r>
            <w:r w:rsidR="00111778" w:rsidRPr="006112E9">
              <w:rPr>
                <w:rFonts w:ascii="Times New Roman" w:eastAsiaTheme="minorEastAsia" w:hAnsi="Times New Roman" w:cs="Times New Roman"/>
                <w:b/>
                <w:bCs/>
                <w:sz w:val="21"/>
                <w:szCs w:val="21"/>
                <w:lang w:val="en-US" w:eastAsia="zh-CN"/>
              </w:rPr>
              <w:t>应用比例</w:t>
            </w:r>
          </w:p>
        </w:tc>
        <w:tc>
          <w:tcPr>
            <w:tcW w:w="314" w:type="pct"/>
            <w:vAlign w:val="center"/>
          </w:tcPr>
          <w:p w14:paraId="1D4D1D14"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b/>
                <w:bCs/>
                <w:sz w:val="21"/>
                <w:szCs w:val="21"/>
                <w:lang w:val="en-US" w:eastAsia="zh-CN"/>
              </w:rPr>
            </w:pPr>
            <w:r w:rsidRPr="006112E9">
              <w:rPr>
                <w:rFonts w:ascii="Times New Roman" w:eastAsiaTheme="minorEastAsia" w:hAnsi="Times New Roman" w:cs="Times New Roman"/>
                <w:b/>
                <w:bCs/>
                <w:sz w:val="21"/>
                <w:szCs w:val="21"/>
                <w:lang w:val="en-US" w:eastAsia="zh-CN"/>
              </w:rPr>
              <w:t>实际得分</w:t>
            </w:r>
          </w:p>
        </w:tc>
      </w:tr>
      <w:tr w:rsidR="00216560" w:rsidRPr="006112E9" w14:paraId="6ABABCA1" w14:textId="77777777" w:rsidTr="00AF5EFB">
        <w:trPr>
          <w:trHeight w:val="193"/>
        </w:trPr>
        <w:tc>
          <w:tcPr>
            <w:tcW w:w="445" w:type="pct"/>
            <w:vMerge w:val="restart"/>
            <w:shd w:val="clear" w:color="auto" w:fill="auto"/>
            <w:tcMar>
              <w:top w:w="10" w:type="dxa"/>
              <w:left w:w="10" w:type="dxa"/>
              <w:bottom w:w="0" w:type="dxa"/>
              <w:right w:w="10" w:type="dxa"/>
            </w:tcMar>
            <w:vAlign w:val="center"/>
            <w:hideMark/>
          </w:tcPr>
          <w:p w14:paraId="57DBD295"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rPr>
              <w:t>标准化</w:t>
            </w:r>
            <w:r w:rsidRPr="006112E9">
              <w:rPr>
                <w:rFonts w:ascii="Times New Roman" w:eastAsiaTheme="minorEastAsia" w:hAnsi="Times New Roman" w:cs="Times New Roman"/>
                <w:sz w:val="21"/>
                <w:szCs w:val="21"/>
                <w:lang w:val="en-US"/>
              </w:rPr>
              <w:t>Q1</w:t>
            </w:r>
            <w:r w:rsidRPr="006112E9">
              <w:rPr>
                <w:rFonts w:ascii="Times New Roman" w:eastAsiaTheme="minorEastAsia" w:hAnsi="Times New Roman" w:cs="Times New Roman"/>
                <w:sz w:val="21"/>
                <w:szCs w:val="21"/>
                <w:lang w:val="en-US" w:eastAsia="zh-CN"/>
              </w:rPr>
              <w:t>（</w:t>
            </w:r>
            <w:r w:rsidRPr="006112E9">
              <w:rPr>
                <w:rFonts w:ascii="Times New Roman" w:eastAsiaTheme="minorEastAsia" w:hAnsi="Times New Roman" w:cs="Times New Roman"/>
                <w:sz w:val="21"/>
                <w:szCs w:val="21"/>
                <w:lang w:val="en-US" w:eastAsia="zh-CN"/>
              </w:rPr>
              <w:t>5</w:t>
            </w:r>
            <w:r w:rsidRPr="006112E9">
              <w:rPr>
                <w:rFonts w:ascii="Times New Roman" w:eastAsiaTheme="minorEastAsia" w:hAnsi="Times New Roman" w:cs="Times New Roman"/>
                <w:sz w:val="21"/>
                <w:szCs w:val="21"/>
                <w:lang w:val="en-US" w:eastAsia="zh-CN"/>
              </w:rPr>
              <w:t>）</w:t>
            </w:r>
          </w:p>
        </w:tc>
        <w:tc>
          <w:tcPr>
            <w:tcW w:w="2119" w:type="pct"/>
            <w:gridSpan w:val="2"/>
            <w:shd w:val="clear" w:color="auto" w:fill="auto"/>
            <w:tcMar>
              <w:top w:w="10" w:type="dxa"/>
              <w:left w:w="10" w:type="dxa"/>
              <w:bottom w:w="0" w:type="dxa"/>
              <w:right w:w="10" w:type="dxa"/>
            </w:tcMar>
            <w:vAlign w:val="center"/>
            <w:hideMark/>
          </w:tcPr>
          <w:p w14:paraId="272A7B0B"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标准户型应用比例</w:t>
            </w:r>
            <w:r w:rsidRPr="006112E9">
              <w:rPr>
                <w:rFonts w:ascii="Times New Roman" w:eastAsiaTheme="minorEastAsia" w:hAnsi="Times New Roman" w:cs="Times New Roman"/>
                <w:sz w:val="21"/>
                <w:szCs w:val="21"/>
                <w:lang w:val="en-US"/>
              </w:rPr>
              <w:t>qla</w:t>
            </w:r>
          </w:p>
        </w:tc>
        <w:tc>
          <w:tcPr>
            <w:tcW w:w="625" w:type="pct"/>
            <w:vMerge w:val="restart"/>
          </w:tcPr>
          <w:p w14:paraId="5577543F"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23BF1177" w14:textId="2962FC5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14:paraId="740DCC1B"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14:paraId="505C2BC2"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14:paraId="7B07865E"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218B7BB7" w14:textId="77777777" w:rsidTr="00AF5EFB">
        <w:trPr>
          <w:trHeight w:val="193"/>
        </w:trPr>
        <w:tc>
          <w:tcPr>
            <w:tcW w:w="445" w:type="pct"/>
            <w:vMerge/>
            <w:shd w:val="clear" w:color="auto" w:fill="auto"/>
            <w:vAlign w:val="center"/>
            <w:hideMark/>
          </w:tcPr>
          <w:p w14:paraId="18E36FB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68408EC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标准模数的套内空间应用比例</w:t>
            </w:r>
            <w:r w:rsidRPr="006112E9">
              <w:rPr>
                <w:rFonts w:ascii="Times New Roman" w:eastAsiaTheme="minorEastAsia" w:hAnsi="Times New Roman" w:cs="Times New Roman"/>
                <w:sz w:val="21"/>
                <w:szCs w:val="21"/>
                <w:lang w:val="en-US"/>
              </w:rPr>
              <w:t>qlb</w:t>
            </w:r>
          </w:p>
        </w:tc>
        <w:tc>
          <w:tcPr>
            <w:tcW w:w="625" w:type="pct"/>
            <w:vMerge/>
          </w:tcPr>
          <w:p w14:paraId="238A895F"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0FB31C7A" w14:textId="5DE7E008"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w:t>
            </w:r>
          </w:p>
        </w:tc>
        <w:tc>
          <w:tcPr>
            <w:tcW w:w="556" w:type="pct"/>
            <w:vMerge/>
            <w:shd w:val="clear" w:color="auto" w:fill="auto"/>
            <w:tcMar>
              <w:top w:w="10" w:type="dxa"/>
              <w:left w:w="10" w:type="dxa"/>
              <w:bottom w:w="0" w:type="dxa"/>
              <w:right w:w="10" w:type="dxa"/>
            </w:tcMar>
            <w:vAlign w:val="center"/>
            <w:hideMark/>
          </w:tcPr>
          <w:p w14:paraId="65582B2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027CE8F7"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0D02052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30A7C609" w14:textId="77777777" w:rsidTr="00AF5EFB">
        <w:trPr>
          <w:trHeight w:val="193"/>
        </w:trPr>
        <w:tc>
          <w:tcPr>
            <w:tcW w:w="445" w:type="pct"/>
            <w:vMerge/>
            <w:shd w:val="clear" w:color="auto" w:fill="auto"/>
            <w:vAlign w:val="center"/>
            <w:hideMark/>
          </w:tcPr>
          <w:p w14:paraId="7F15D2D7"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03467BFB"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标准宽度的预制剪力墙应用比例</w:t>
            </w:r>
            <w:r w:rsidRPr="006112E9">
              <w:rPr>
                <w:rFonts w:ascii="Times New Roman" w:eastAsiaTheme="minorEastAsia" w:hAnsi="Times New Roman" w:cs="Times New Roman"/>
                <w:sz w:val="21"/>
                <w:szCs w:val="21"/>
                <w:lang w:val="en-US"/>
              </w:rPr>
              <w:t>q1c</w:t>
            </w:r>
          </w:p>
        </w:tc>
        <w:tc>
          <w:tcPr>
            <w:tcW w:w="625" w:type="pct"/>
            <w:vMerge/>
          </w:tcPr>
          <w:p w14:paraId="5A5FF412"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420EFD69" w14:textId="14C4BBA9"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14:paraId="541C8BF3"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6631BBD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1D00541E"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70C5F036" w14:textId="77777777" w:rsidTr="00AF5EFB">
        <w:trPr>
          <w:trHeight w:val="193"/>
        </w:trPr>
        <w:tc>
          <w:tcPr>
            <w:tcW w:w="445" w:type="pct"/>
            <w:vMerge/>
            <w:shd w:val="clear" w:color="auto" w:fill="auto"/>
            <w:vAlign w:val="center"/>
            <w:hideMark/>
          </w:tcPr>
          <w:p w14:paraId="2F651785"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5444116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标准宽度的预制楼面板应用比例</w:t>
            </w:r>
            <w:r w:rsidRPr="006112E9">
              <w:rPr>
                <w:rFonts w:ascii="Times New Roman" w:eastAsiaTheme="minorEastAsia" w:hAnsi="Times New Roman" w:cs="Times New Roman"/>
                <w:sz w:val="21"/>
                <w:szCs w:val="21"/>
                <w:lang w:val="en-US"/>
              </w:rPr>
              <w:t>qld</w:t>
            </w:r>
          </w:p>
        </w:tc>
        <w:tc>
          <w:tcPr>
            <w:tcW w:w="625" w:type="pct"/>
            <w:vMerge/>
          </w:tcPr>
          <w:p w14:paraId="19794E97"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525C45DA" w14:textId="2E2340CA"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14:paraId="38F0A732"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034AEB54"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6C32B7E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3EB87A2" w14:textId="77777777" w:rsidTr="00AF5EFB">
        <w:trPr>
          <w:trHeight w:val="203"/>
        </w:trPr>
        <w:tc>
          <w:tcPr>
            <w:tcW w:w="445" w:type="pct"/>
            <w:vMerge/>
            <w:shd w:val="clear" w:color="auto" w:fill="auto"/>
            <w:vAlign w:val="center"/>
            <w:hideMark/>
          </w:tcPr>
          <w:p w14:paraId="749D298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4C4FC948"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标准化预制构件应用比例</w:t>
            </w:r>
            <w:r w:rsidRPr="006112E9">
              <w:rPr>
                <w:rFonts w:ascii="Times New Roman" w:eastAsiaTheme="minorEastAsia" w:hAnsi="Times New Roman" w:cs="Times New Roman"/>
                <w:sz w:val="21"/>
                <w:szCs w:val="21"/>
                <w:lang w:val="en-US"/>
              </w:rPr>
              <w:t>qle</w:t>
            </w:r>
          </w:p>
        </w:tc>
        <w:tc>
          <w:tcPr>
            <w:tcW w:w="625" w:type="pct"/>
            <w:vMerge/>
          </w:tcPr>
          <w:p w14:paraId="78E491E6"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2BE9BEE0" w14:textId="5DC8BC16"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14:paraId="414C6A8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2BA0482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3EFD3BC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D42FDDA" w14:textId="77777777" w:rsidTr="004604F1">
        <w:trPr>
          <w:trHeight w:val="349"/>
        </w:trPr>
        <w:tc>
          <w:tcPr>
            <w:tcW w:w="445" w:type="pct"/>
            <w:vMerge w:val="restart"/>
            <w:shd w:val="clear" w:color="auto" w:fill="auto"/>
            <w:tcMar>
              <w:top w:w="10" w:type="dxa"/>
              <w:left w:w="10" w:type="dxa"/>
              <w:bottom w:w="0" w:type="dxa"/>
              <w:right w:w="10" w:type="dxa"/>
            </w:tcMar>
            <w:vAlign w:val="center"/>
            <w:hideMark/>
          </w:tcPr>
          <w:p w14:paraId="4DBEFDC2"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rPr>
              <w:t>主体</w:t>
            </w:r>
            <w:r w:rsidRPr="006112E9">
              <w:rPr>
                <w:rFonts w:ascii="Times New Roman" w:eastAsiaTheme="minorEastAsia" w:hAnsi="Times New Roman" w:cs="Times New Roman"/>
                <w:sz w:val="21"/>
                <w:szCs w:val="21"/>
                <w:lang w:val="en-US"/>
              </w:rPr>
              <w:t>Q2</w:t>
            </w:r>
            <w:r w:rsidRPr="006112E9">
              <w:rPr>
                <w:rFonts w:ascii="Times New Roman" w:eastAsiaTheme="minorEastAsia" w:hAnsi="Times New Roman" w:cs="Times New Roman"/>
                <w:sz w:val="21"/>
                <w:szCs w:val="21"/>
                <w:lang w:val="en-US" w:eastAsia="zh-CN"/>
              </w:rPr>
              <w:t>（</w:t>
            </w:r>
            <w:r w:rsidRPr="006112E9">
              <w:rPr>
                <w:rFonts w:ascii="Times New Roman" w:eastAsiaTheme="minorEastAsia" w:hAnsi="Times New Roman" w:cs="Times New Roman"/>
                <w:sz w:val="21"/>
                <w:szCs w:val="21"/>
                <w:lang w:val="en-US" w:eastAsia="zh-CN"/>
              </w:rPr>
              <w:t>45</w:t>
            </w:r>
            <w:r w:rsidRPr="006112E9">
              <w:rPr>
                <w:rFonts w:ascii="Times New Roman" w:eastAsiaTheme="minorEastAsia" w:hAnsi="Times New Roman" w:cs="Times New Roman"/>
                <w:sz w:val="21"/>
                <w:szCs w:val="21"/>
                <w:lang w:val="en-US" w:eastAsia="zh-CN"/>
              </w:rPr>
              <w:t>）</w:t>
            </w:r>
          </w:p>
        </w:tc>
        <w:tc>
          <w:tcPr>
            <w:tcW w:w="2119" w:type="pct"/>
            <w:gridSpan w:val="2"/>
            <w:shd w:val="clear" w:color="auto" w:fill="auto"/>
            <w:tcMar>
              <w:top w:w="10" w:type="dxa"/>
              <w:left w:w="10" w:type="dxa"/>
              <w:bottom w:w="0" w:type="dxa"/>
              <w:right w:w="10" w:type="dxa"/>
            </w:tcMar>
            <w:vAlign w:val="center"/>
            <w:hideMark/>
          </w:tcPr>
          <w:p w14:paraId="3319E640"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竖向承重构件</w:t>
            </w:r>
            <w:r w:rsidRPr="006112E9">
              <w:rPr>
                <w:rFonts w:ascii="Times New Roman" w:eastAsiaTheme="minorEastAsia" w:hAnsi="Times New Roman" w:cs="Times New Roman"/>
                <w:sz w:val="21"/>
                <w:szCs w:val="21"/>
                <w:lang w:val="en-US"/>
              </w:rPr>
              <w:t>q2a</w:t>
            </w:r>
          </w:p>
        </w:tc>
        <w:tc>
          <w:tcPr>
            <w:tcW w:w="625" w:type="pct"/>
          </w:tcPr>
          <w:p w14:paraId="5DE03777"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03A2F8E0" w14:textId="73BE12B2"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15%~70%</w:t>
            </w:r>
          </w:p>
        </w:tc>
        <w:tc>
          <w:tcPr>
            <w:tcW w:w="556" w:type="pct"/>
            <w:shd w:val="clear" w:color="auto" w:fill="auto"/>
            <w:tcMar>
              <w:top w:w="10" w:type="dxa"/>
              <w:left w:w="10" w:type="dxa"/>
              <w:bottom w:w="0" w:type="dxa"/>
              <w:right w:w="10" w:type="dxa"/>
            </w:tcMar>
            <w:vAlign w:val="center"/>
            <w:hideMark/>
          </w:tcPr>
          <w:p w14:paraId="1E3251C4"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14:paraId="0B777C03"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01DD2E39"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2DD115B2" w14:textId="77777777" w:rsidTr="004604F1">
        <w:trPr>
          <w:trHeight w:val="349"/>
        </w:trPr>
        <w:tc>
          <w:tcPr>
            <w:tcW w:w="445" w:type="pct"/>
            <w:vMerge/>
            <w:shd w:val="clear" w:color="auto" w:fill="auto"/>
            <w:vAlign w:val="center"/>
            <w:hideMark/>
          </w:tcPr>
          <w:p w14:paraId="2E115011"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69396BAC"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水平承重构件</w:t>
            </w:r>
            <w:r w:rsidRPr="006112E9">
              <w:rPr>
                <w:rFonts w:ascii="Times New Roman" w:eastAsiaTheme="minorEastAsia" w:hAnsi="Times New Roman" w:cs="Times New Roman"/>
                <w:sz w:val="21"/>
                <w:szCs w:val="21"/>
                <w:lang w:val="en-US"/>
              </w:rPr>
              <w:t>q2b</w:t>
            </w:r>
          </w:p>
        </w:tc>
        <w:tc>
          <w:tcPr>
            <w:tcW w:w="625" w:type="pct"/>
          </w:tcPr>
          <w:p w14:paraId="4B39B62D"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5AE49AF8" w14:textId="7DBCB35B"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hideMark/>
          </w:tcPr>
          <w:p w14:paraId="0F1A151B"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20</w:t>
            </w:r>
          </w:p>
        </w:tc>
        <w:tc>
          <w:tcPr>
            <w:tcW w:w="316" w:type="pct"/>
            <w:shd w:val="clear" w:color="auto" w:fill="auto"/>
            <w:tcMar>
              <w:top w:w="10" w:type="dxa"/>
              <w:left w:w="10" w:type="dxa"/>
              <w:bottom w:w="0" w:type="dxa"/>
              <w:right w:w="10" w:type="dxa"/>
            </w:tcMar>
            <w:vAlign w:val="center"/>
          </w:tcPr>
          <w:p w14:paraId="76A86DB2"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36852B0B"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7E69C03B" w14:textId="77777777" w:rsidTr="004604F1">
        <w:trPr>
          <w:trHeight w:val="193"/>
        </w:trPr>
        <w:tc>
          <w:tcPr>
            <w:tcW w:w="445" w:type="pct"/>
            <w:vMerge w:val="restart"/>
            <w:shd w:val="clear" w:color="auto" w:fill="auto"/>
            <w:tcMar>
              <w:top w:w="10" w:type="dxa"/>
              <w:left w:w="10" w:type="dxa"/>
              <w:bottom w:w="0" w:type="dxa"/>
              <w:right w:w="10" w:type="dxa"/>
            </w:tcMar>
            <w:vAlign w:val="center"/>
            <w:hideMark/>
          </w:tcPr>
          <w:p w14:paraId="493A1931"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rPr>
              <w:t>外围护系统</w:t>
            </w:r>
            <w:r w:rsidRPr="006112E9">
              <w:rPr>
                <w:rFonts w:ascii="Times New Roman" w:eastAsiaTheme="minorEastAsia" w:hAnsi="Times New Roman" w:cs="Times New Roman"/>
                <w:sz w:val="21"/>
                <w:szCs w:val="21"/>
                <w:lang w:val="en-US"/>
              </w:rPr>
              <w:t>Q3</w:t>
            </w:r>
            <w:r w:rsidRPr="006112E9">
              <w:rPr>
                <w:rFonts w:ascii="Times New Roman" w:eastAsiaTheme="minorEastAsia" w:hAnsi="Times New Roman" w:cs="Times New Roman"/>
                <w:sz w:val="21"/>
                <w:szCs w:val="21"/>
                <w:lang w:val="en-US" w:eastAsia="zh-CN"/>
              </w:rPr>
              <w:t>（</w:t>
            </w:r>
            <w:r w:rsidRPr="006112E9">
              <w:rPr>
                <w:rFonts w:ascii="Times New Roman" w:eastAsiaTheme="minorEastAsia" w:hAnsi="Times New Roman" w:cs="Times New Roman"/>
                <w:sz w:val="21"/>
                <w:szCs w:val="21"/>
                <w:lang w:val="en-US" w:eastAsia="zh-CN"/>
              </w:rPr>
              <w:t>10</w:t>
            </w:r>
            <w:r w:rsidRPr="006112E9">
              <w:rPr>
                <w:rFonts w:ascii="Times New Roman" w:eastAsiaTheme="minorEastAsia" w:hAnsi="Times New Roman" w:cs="Times New Roman"/>
                <w:sz w:val="21"/>
                <w:szCs w:val="21"/>
                <w:lang w:val="en-US" w:eastAsia="zh-CN"/>
              </w:rPr>
              <w:t>）</w:t>
            </w:r>
          </w:p>
        </w:tc>
        <w:tc>
          <w:tcPr>
            <w:tcW w:w="2119" w:type="pct"/>
            <w:gridSpan w:val="2"/>
            <w:shd w:val="clear" w:color="auto" w:fill="auto"/>
            <w:tcMar>
              <w:top w:w="10" w:type="dxa"/>
              <w:left w:w="10" w:type="dxa"/>
              <w:bottom w:w="0" w:type="dxa"/>
              <w:right w:w="10" w:type="dxa"/>
            </w:tcMar>
            <w:vAlign w:val="center"/>
            <w:hideMark/>
          </w:tcPr>
          <w:p w14:paraId="54E54A3C"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非承重外围护墙体非砌筑</w:t>
            </w:r>
            <w:r w:rsidRPr="006112E9">
              <w:rPr>
                <w:rFonts w:ascii="Times New Roman" w:eastAsiaTheme="minorEastAsia" w:hAnsi="Times New Roman" w:cs="Times New Roman"/>
                <w:sz w:val="21"/>
                <w:szCs w:val="21"/>
                <w:lang w:val="en-US"/>
              </w:rPr>
              <w:t>q3a</w:t>
            </w:r>
          </w:p>
        </w:tc>
        <w:tc>
          <w:tcPr>
            <w:tcW w:w="625" w:type="pct"/>
          </w:tcPr>
          <w:p w14:paraId="4D8D36D6"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7B5DCD0A" w14:textId="000EA99A"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≥80%</w:t>
            </w:r>
          </w:p>
        </w:tc>
        <w:tc>
          <w:tcPr>
            <w:tcW w:w="556" w:type="pct"/>
            <w:shd w:val="clear" w:color="auto" w:fill="auto"/>
            <w:tcMar>
              <w:top w:w="10" w:type="dxa"/>
              <w:left w:w="10" w:type="dxa"/>
              <w:bottom w:w="0" w:type="dxa"/>
              <w:right w:w="10" w:type="dxa"/>
            </w:tcMar>
            <w:vAlign w:val="center"/>
            <w:hideMark/>
          </w:tcPr>
          <w:p w14:paraId="588FF264"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14:paraId="2552C69D"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739A382B"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3C53AF61" w14:textId="77777777" w:rsidTr="004604F1">
        <w:trPr>
          <w:trHeight w:val="865"/>
        </w:trPr>
        <w:tc>
          <w:tcPr>
            <w:tcW w:w="445" w:type="pct"/>
            <w:vMerge/>
            <w:shd w:val="clear" w:color="auto" w:fill="auto"/>
            <w:vAlign w:val="center"/>
            <w:hideMark/>
          </w:tcPr>
          <w:p w14:paraId="3A0085F4"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411FB87C"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非承重外围护墙体保温</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体化</w:t>
            </w:r>
            <w:r w:rsidRPr="006112E9">
              <w:rPr>
                <w:rFonts w:ascii="Times New Roman" w:eastAsiaTheme="minorEastAsia" w:hAnsi="Times New Roman" w:cs="Times New Roman"/>
                <w:sz w:val="21"/>
                <w:szCs w:val="21"/>
                <w:lang w:val="en-US"/>
              </w:rPr>
              <w:t>q3b</w:t>
            </w:r>
          </w:p>
        </w:tc>
        <w:tc>
          <w:tcPr>
            <w:tcW w:w="625" w:type="pct"/>
          </w:tcPr>
          <w:p w14:paraId="1447B61D"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78F53486" w14:textId="3D7D8AEF"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14:paraId="71ED03D2"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1</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14:paraId="2CB874F8"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3B6C144D"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00070972" w14:textId="77777777" w:rsidTr="004604F1">
        <w:trPr>
          <w:trHeight w:val="338"/>
        </w:trPr>
        <w:tc>
          <w:tcPr>
            <w:tcW w:w="445" w:type="pct"/>
            <w:vMerge/>
            <w:shd w:val="clear" w:color="auto" w:fill="auto"/>
            <w:vAlign w:val="center"/>
            <w:hideMark/>
          </w:tcPr>
          <w:p w14:paraId="717BFB2B"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3C5FA625"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外围护墙体装饰一体化</w:t>
            </w:r>
            <w:r w:rsidRPr="006112E9">
              <w:rPr>
                <w:rFonts w:ascii="Times New Roman" w:eastAsiaTheme="minorEastAsia" w:hAnsi="Times New Roman" w:cs="Times New Roman"/>
                <w:sz w:val="21"/>
                <w:szCs w:val="21"/>
                <w:lang w:val="en-US"/>
              </w:rPr>
              <w:t>q3c</w:t>
            </w:r>
          </w:p>
        </w:tc>
        <w:tc>
          <w:tcPr>
            <w:tcW w:w="625" w:type="pct"/>
          </w:tcPr>
          <w:p w14:paraId="20593F43"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3C75A74B" w14:textId="1E222E5C"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14:paraId="089FB786"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1</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14:paraId="725049E5"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0D2FDB91"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27CEA9C5" w14:textId="77777777" w:rsidTr="004604F1">
        <w:trPr>
          <w:trHeight w:val="193"/>
        </w:trPr>
        <w:tc>
          <w:tcPr>
            <w:tcW w:w="445" w:type="pct"/>
            <w:vMerge w:val="restart"/>
            <w:shd w:val="clear" w:color="auto" w:fill="auto"/>
            <w:tcMar>
              <w:top w:w="10" w:type="dxa"/>
              <w:left w:w="10" w:type="dxa"/>
              <w:bottom w:w="0" w:type="dxa"/>
              <w:right w:w="10" w:type="dxa"/>
            </w:tcMar>
            <w:vAlign w:val="center"/>
            <w:hideMark/>
          </w:tcPr>
          <w:p w14:paraId="2901FDA2"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rPr>
              <w:t>内装系统</w:t>
            </w:r>
            <w:r w:rsidRPr="006112E9">
              <w:rPr>
                <w:rFonts w:ascii="Times New Roman" w:eastAsiaTheme="minorEastAsia" w:hAnsi="Times New Roman" w:cs="Times New Roman"/>
                <w:sz w:val="21"/>
                <w:szCs w:val="21"/>
                <w:lang w:val="en-US"/>
              </w:rPr>
              <w:t>Q4</w:t>
            </w:r>
            <w:r w:rsidRPr="006112E9">
              <w:rPr>
                <w:rFonts w:ascii="Times New Roman" w:eastAsiaTheme="minorEastAsia" w:hAnsi="Times New Roman" w:cs="Times New Roman"/>
                <w:sz w:val="21"/>
                <w:szCs w:val="21"/>
                <w:lang w:val="en-US" w:eastAsia="zh-CN"/>
              </w:rPr>
              <w:t>（</w:t>
            </w:r>
            <w:r w:rsidRPr="006112E9">
              <w:rPr>
                <w:rFonts w:ascii="Times New Roman" w:eastAsiaTheme="minorEastAsia" w:hAnsi="Times New Roman" w:cs="Times New Roman"/>
                <w:sz w:val="21"/>
                <w:szCs w:val="21"/>
                <w:lang w:val="en-US" w:eastAsia="zh-CN"/>
              </w:rPr>
              <w:t>34</w:t>
            </w:r>
            <w:r w:rsidRPr="006112E9">
              <w:rPr>
                <w:rFonts w:ascii="Times New Roman" w:eastAsiaTheme="minorEastAsia" w:hAnsi="Times New Roman" w:cs="Times New Roman"/>
                <w:sz w:val="21"/>
                <w:szCs w:val="21"/>
                <w:lang w:val="en-US" w:eastAsia="zh-CN"/>
              </w:rPr>
              <w:t>）</w:t>
            </w:r>
          </w:p>
        </w:tc>
        <w:tc>
          <w:tcPr>
            <w:tcW w:w="1147" w:type="pct"/>
            <w:shd w:val="clear" w:color="auto" w:fill="auto"/>
            <w:tcMar>
              <w:top w:w="10" w:type="dxa"/>
              <w:left w:w="10" w:type="dxa"/>
              <w:bottom w:w="0" w:type="dxa"/>
              <w:right w:w="10" w:type="dxa"/>
            </w:tcMar>
            <w:vAlign w:val="center"/>
            <w:hideMark/>
          </w:tcPr>
          <w:p w14:paraId="4C6BF191"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内部装修</w:t>
            </w:r>
            <w:r w:rsidRPr="006112E9">
              <w:rPr>
                <w:rFonts w:ascii="Times New Roman" w:eastAsiaTheme="minorEastAsia" w:hAnsi="Times New Roman" w:cs="Times New Roman"/>
                <w:sz w:val="21"/>
                <w:szCs w:val="21"/>
                <w:lang w:val="en-US"/>
              </w:rPr>
              <w:t>4a</w:t>
            </w:r>
          </w:p>
        </w:tc>
        <w:tc>
          <w:tcPr>
            <w:tcW w:w="972" w:type="pct"/>
            <w:shd w:val="clear" w:color="auto" w:fill="auto"/>
            <w:tcMar>
              <w:top w:w="10" w:type="dxa"/>
              <w:left w:w="10" w:type="dxa"/>
              <w:bottom w:w="0" w:type="dxa"/>
              <w:right w:w="10" w:type="dxa"/>
            </w:tcMar>
            <w:vAlign w:val="center"/>
            <w:hideMark/>
          </w:tcPr>
          <w:p w14:paraId="641F1440"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全装修</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仅公区</w:t>
            </w:r>
            <w:r w:rsidRPr="006112E9">
              <w:rPr>
                <w:rFonts w:ascii="Times New Roman" w:eastAsiaTheme="minorEastAsia" w:hAnsi="Times New Roman" w:cs="Times New Roman"/>
                <w:sz w:val="21"/>
                <w:szCs w:val="21"/>
                <w:lang w:val="en-US"/>
              </w:rPr>
              <w:t>)</w:t>
            </w:r>
          </w:p>
        </w:tc>
        <w:tc>
          <w:tcPr>
            <w:tcW w:w="625" w:type="pct"/>
          </w:tcPr>
          <w:p w14:paraId="216D916C"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1758CD85" w14:textId="1ADCBDE4"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w:t>
            </w:r>
          </w:p>
        </w:tc>
        <w:tc>
          <w:tcPr>
            <w:tcW w:w="556" w:type="pct"/>
            <w:shd w:val="clear" w:color="auto" w:fill="auto"/>
            <w:tcMar>
              <w:top w:w="10" w:type="dxa"/>
              <w:left w:w="10" w:type="dxa"/>
              <w:bottom w:w="0" w:type="dxa"/>
              <w:right w:w="10" w:type="dxa"/>
            </w:tcMar>
            <w:vAlign w:val="center"/>
            <w:hideMark/>
          </w:tcPr>
          <w:p w14:paraId="44D11ADE"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 xml:space="preserve">6 </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3</w:t>
            </w:r>
            <w:r w:rsidRPr="006112E9">
              <w:rPr>
                <w:rFonts w:ascii="Times New Roman" w:eastAsiaTheme="minorEastAsia" w:hAnsi="Times New Roman" w:cs="Times New Roman"/>
                <w:sz w:val="21"/>
                <w:szCs w:val="21"/>
                <w:lang w:val="en-US"/>
              </w:rPr>
              <w:t>）</w:t>
            </w:r>
          </w:p>
        </w:tc>
        <w:tc>
          <w:tcPr>
            <w:tcW w:w="316" w:type="pct"/>
            <w:shd w:val="clear" w:color="auto" w:fill="auto"/>
            <w:tcMar>
              <w:top w:w="10" w:type="dxa"/>
              <w:left w:w="10" w:type="dxa"/>
              <w:bottom w:w="0" w:type="dxa"/>
              <w:right w:w="10" w:type="dxa"/>
            </w:tcMar>
            <w:vAlign w:val="center"/>
          </w:tcPr>
          <w:p w14:paraId="25008F4A"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2185DF27"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2DD7BBFF" w14:textId="77777777" w:rsidTr="004604F1">
        <w:trPr>
          <w:trHeight w:val="193"/>
        </w:trPr>
        <w:tc>
          <w:tcPr>
            <w:tcW w:w="445" w:type="pct"/>
            <w:vMerge/>
            <w:shd w:val="clear" w:color="auto" w:fill="auto"/>
            <w:vAlign w:val="center"/>
            <w:hideMark/>
          </w:tcPr>
          <w:p w14:paraId="3E53B2CC"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2BFF19D9"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内隔墙非砌筑</w:t>
            </w:r>
            <w:r w:rsidRPr="006112E9">
              <w:rPr>
                <w:rFonts w:ascii="Times New Roman" w:eastAsiaTheme="minorEastAsia" w:hAnsi="Times New Roman" w:cs="Times New Roman"/>
                <w:sz w:val="21"/>
                <w:szCs w:val="21"/>
                <w:lang w:val="en-US"/>
              </w:rPr>
              <w:t>q4b</w:t>
            </w:r>
          </w:p>
        </w:tc>
        <w:tc>
          <w:tcPr>
            <w:tcW w:w="625" w:type="pct"/>
          </w:tcPr>
          <w:p w14:paraId="120C365C"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748F5639" w14:textId="03709B8E"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w:t>
            </w:r>
          </w:p>
        </w:tc>
        <w:tc>
          <w:tcPr>
            <w:tcW w:w="556" w:type="pct"/>
            <w:shd w:val="clear" w:color="auto" w:fill="auto"/>
            <w:tcMar>
              <w:top w:w="10" w:type="dxa"/>
              <w:left w:w="10" w:type="dxa"/>
              <w:bottom w:w="0" w:type="dxa"/>
              <w:right w:w="10" w:type="dxa"/>
            </w:tcMar>
            <w:vAlign w:val="center"/>
            <w:hideMark/>
          </w:tcPr>
          <w:p w14:paraId="39EBB1FB"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14:paraId="2217CBF8"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05F89E26"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50473DF3" w14:textId="77777777" w:rsidTr="00AF5EFB">
        <w:trPr>
          <w:trHeight w:val="349"/>
        </w:trPr>
        <w:tc>
          <w:tcPr>
            <w:tcW w:w="445" w:type="pct"/>
            <w:vMerge/>
            <w:shd w:val="clear" w:color="auto" w:fill="auto"/>
            <w:vAlign w:val="center"/>
            <w:hideMark/>
          </w:tcPr>
          <w:p w14:paraId="4853F53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val="restart"/>
            <w:shd w:val="clear" w:color="auto" w:fill="auto"/>
            <w:tcMar>
              <w:top w:w="10" w:type="dxa"/>
              <w:left w:w="10" w:type="dxa"/>
              <w:bottom w:w="0" w:type="dxa"/>
              <w:right w:w="10" w:type="dxa"/>
            </w:tcMar>
            <w:vAlign w:val="center"/>
            <w:hideMark/>
          </w:tcPr>
          <w:p w14:paraId="57F2EEB5"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内隔墙与管线、装修一体化</w:t>
            </w:r>
            <w:r w:rsidRPr="006112E9">
              <w:rPr>
                <w:rFonts w:ascii="Times New Roman" w:eastAsiaTheme="minorEastAsia" w:hAnsi="Times New Roman" w:cs="Times New Roman"/>
                <w:sz w:val="21"/>
                <w:szCs w:val="21"/>
                <w:lang w:val="en-US"/>
              </w:rPr>
              <w:t>q4c</w:t>
            </w:r>
          </w:p>
        </w:tc>
        <w:tc>
          <w:tcPr>
            <w:tcW w:w="972" w:type="pct"/>
            <w:shd w:val="clear" w:color="auto" w:fill="auto"/>
            <w:tcMar>
              <w:top w:w="10" w:type="dxa"/>
              <w:left w:w="10" w:type="dxa"/>
              <w:bottom w:w="0" w:type="dxa"/>
              <w:right w:w="10" w:type="dxa"/>
            </w:tcMar>
            <w:vAlign w:val="center"/>
            <w:hideMark/>
          </w:tcPr>
          <w:p w14:paraId="1DBC8AA5"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内隔墙与管线一体化</w:t>
            </w:r>
          </w:p>
        </w:tc>
        <w:tc>
          <w:tcPr>
            <w:tcW w:w="625" w:type="pct"/>
            <w:vMerge w:val="restart"/>
          </w:tcPr>
          <w:p w14:paraId="5BC1BA31"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651F9D34" w14:textId="798E1B7E"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14:paraId="08DEB5C0"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1</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14:paraId="62EF42C4"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0FE1460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5EE1B11B" w14:textId="77777777" w:rsidTr="00AF5EFB">
        <w:trPr>
          <w:trHeight w:val="349"/>
        </w:trPr>
        <w:tc>
          <w:tcPr>
            <w:tcW w:w="445" w:type="pct"/>
            <w:vMerge/>
            <w:shd w:val="clear" w:color="auto" w:fill="auto"/>
            <w:vAlign w:val="center"/>
            <w:hideMark/>
          </w:tcPr>
          <w:p w14:paraId="582065D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shd w:val="clear" w:color="auto" w:fill="auto"/>
            <w:vAlign w:val="center"/>
            <w:hideMark/>
          </w:tcPr>
          <w:p w14:paraId="6DF0161D"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972" w:type="pct"/>
            <w:shd w:val="clear" w:color="auto" w:fill="auto"/>
            <w:tcMar>
              <w:top w:w="10" w:type="dxa"/>
              <w:left w:w="10" w:type="dxa"/>
              <w:bottom w:w="0" w:type="dxa"/>
              <w:right w:w="10" w:type="dxa"/>
            </w:tcMar>
            <w:vAlign w:val="center"/>
            <w:hideMark/>
          </w:tcPr>
          <w:p w14:paraId="2E8D4009"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内隔墙与装修一体化</w:t>
            </w:r>
          </w:p>
        </w:tc>
        <w:tc>
          <w:tcPr>
            <w:tcW w:w="625" w:type="pct"/>
            <w:vMerge/>
          </w:tcPr>
          <w:p w14:paraId="48F1B375"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7BDE6984" w14:textId="3210C8BC"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14:paraId="1E82DB66"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1</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14:paraId="1D27A80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156500F0"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0C61BABE" w14:textId="77777777" w:rsidTr="004604F1">
        <w:trPr>
          <w:trHeight w:val="193"/>
        </w:trPr>
        <w:tc>
          <w:tcPr>
            <w:tcW w:w="445" w:type="pct"/>
            <w:vMerge/>
            <w:shd w:val="clear" w:color="auto" w:fill="auto"/>
            <w:vAlign w:val="center"/>
            <w:hideMark/>
          </w:tcPr>
          <w:p w14:paraId="13544250"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2280A0F3"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混凝土楼板底面免抹灰</w:t>
            </w:r>
            <w:r w:rsidRPr="006112E9">
              <w:rPr>
                <w:rFonts w:ascii="Times New Roman" w:eastAsiaTheme="minorEastAsia" w:hAnsi="Times New Roman" w:cs="Times New Roman"/>
                <w:sz w:val="21"/>
                <w:szCs w:val="21"/>
                <w:lang w:val="en-US"/>
              </w:rPr>
              <w:t>q4d</w:t>
            </w:r>
          </w:p>
        </w:tc>
        <w:tc>
          <w:tcPr>
            <w:tcW w:w="625" w:type="pct"/>
          </w:tcPr>
          <w:p w14:paraId="39CA7B98"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3BAB525C" w14:textId="7B7E5D34"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shd w:val="clear" w:color="auto" w:fill="auto"/>
            <w:tcMar>
              <w:top w:w="10" w:type="dxa"/>
              <w:left w:w="10" w:type="dxa"/>
              <w:bottom w:w="0" w:type="dxa"/>
              <w:right w:w="10" w:type="dxa"/>
            </w:tcMar>
            <w:vAlign w:val="center"/>
            <w:hideMark/>
          </w:tcPr>
          <w:p w14:paraId="36836339"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2</w:t>
            </w:r>
          </w:p>
        </w:tc>
        <w:tc>
          <w:tcPr>
            <w:tcW w:w="316" w:type="pct"/>
            <w:shd w:val="clear" w:color="auto" w:fill="auto"/>
            <w:tcMar>
              <w:top w:w="10" w:type="dxa"/>
              <w:left w:w="10" w:type="dxa"/>
              <w:bottom w:w="0" w:type="dxa"/>
              <w:right w:w="10" w:type="dxa"/>
            </w:tcMar>
            <w:vAlign w:val="center"/>
          </w:tcPr>
          <w:p w14:paraId="69824657"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45D16021"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37D132D3" w14:textId="77777777" w:rsidTr="00AF5EFB">
        <w:trPr>
          <w:trHeight w:val="193"/>
        </w:trPr>
        <w:tc>
          <w:tcPr>
            <w:tcW w:w="445" w:type="pct"/>
            <w:vMerge/>
            <w:shd w:val="clear" w:color="auto" w:fill="auto"/>
            <w:vAlign w:val="center"/>
            <w:hideMark/>
          </w:tcPr>
          <w:p w14:paraId="1C45BBF4"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val="restart"/>
            <w:shd w:val="clear" w:color="auto" w:fill="auto"/>
            <w:tcMar>
              <w:top w:w="10" w:type="dxa"/>
              <w:left w:w="10" w:type="dxa"/>
              <w:bottom w:w="0" w:type="dxa"/>
              <w:right w:w="10" w:type="dxa"/>
            </w:tcMar>
            <w:vAlign w:val="center"/>
            <w:hideMark/>
          </w:tcPr>
          <w:p w14:paraId="3A484A92" w14:textId="55B5BDCA"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墙面免抹灰</w:t>
            </w:r>
            <w:r w:rsidRPr="006112E9">
              <w:rPr>
                <w:rFonts w:ascii="Times New Roman" w:eastAsiaTheme="minorEastAsia" w:hAnsi="Times New Roman" w:cs="Times New Roman"/>
                <w:sz w:val="21"/>
                <w:szCs w:val="21"/>
                <w:lang w:val="en-US"/>
              </w:rPr>
              <w:t>q4e</w:t>
            </w:r>
          </w:p>
        </w:tc>
        <w:tc>
          <w:tcPr>
            <w:tcW w:w="972" w:type="pct"/>
            <w:shd w:val="clear" w:color="auto" w:fill="auto"/>
            <w:tcMar>
              <w:top w:w="10" w:type="dxa"/>
              <w:left w:w="10" w:type="dxa"/>
              <w:bottom w:w="0" w:type="dxa"/>
              <w:right w:w="10" w:type="dxa"/>
            </w:tcMar>
            <w:vAlign w:val="center"/>
            <w:hideMark/>
          </w:tcPr>
          <w:p w14:paraId="02618F18"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内隔墙体免抹灰</w:t>
            </w:r>
          </w:p>
        </w:tc>
        <w:tc>
          <w:tcPr>
            <w:tcW w:w="625" w:type="pct"/>
            <w:vMerge w:val="restart"/>
          </w:tcPr>
          <w:p w14:paraId="5F2F4978"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73BB4D34" w14:textId="27F438AF"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14:paraId="738DBAA7"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3</w:t>
            </w:r>
          </w:p>
        </w:tc>
        <w:tc>
          <w:tcPr>
            <w:tcW w:w="316" w:type="pct"/>
            <w:vMerge w:val="restart"/>
            <w:shd w:val="clear" w:color="auto" w:fill="auto"/>
            <w:tcMar>
              <w:top w:w="10" w:type="dxa"/>
              <w:left w:w="10" w:type="dxa"/>
              <w:bottom w:w="0" w:type="dxa"/>
              <w:right w:w="10" w:type="dxa"/>
            </w:tcMar>
            <w:vAlign w:val="center"/>
          </w:tcPr>
          <w:p w14:paraId="1F3E85B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14:paraId="3C9B95DE"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36567648" w14:textId="77777777" w:rsidTr="00AF5EFB">
        <w:trPr>
          <w:trHeight w:val="319"/>
        </w:trPr>
        <w:tc>
          <w:tcPr>
            <w:tcW w:w="445" w:type="pct"/>
            <w:vMerge/>
            <w:shd w:val="clear" w:color="auto" w:fill="auto"/>
            <w:vAlign w:val="center"/>
            <w:hideMark/>
          </w:tcPr>
          <w:p w14:paraId="6F97A5EF"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shd w:val="clear" w:color="auto" w:fill="auto"/>
            <w:vAlign w:val="center"/>
            <w:hideMark/>
          </w:tcPr>
          <w:p w14:paraId="27C5C780"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972" w:type="pct"/>
            <w:shd w:val="clear" w:color="auto" w:fill="auto"/>
            <w:tcMar>
              <w:top w:w="10" w:type="dxa"/>
              <w:left w:w="10" w:type="dxa"/>
              <w:bottom w:w="0" w:type="dxa"/>
              <w:right w:w="10" w:type="dxa"/>
            </w:tcMar>
            <w:vAlign w:val="center"/>
            <w:hideMark/>
          </w:tcPr>
          <w:p w14:paraId="69832EC6"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室内混凝土墙体</w:t>
            </w:r>
            <w:r w:rsidRPr="006112E9">
              <w:rPr>
                <w:rFonts w:ascii="Times New Roman" w:eastAsiaTheme="minorEastAsia" w:hAnsi="Times New Roman" w:cs="Times New Roman"/>
                <w:sz w:val="21"/>
                <w:szCs w:val="21"/>
                <w:lang w:val="en-US"/>
              </w:rPr>
              <w:lastRenderedPageBreak/>
              <w:t>免抹灰</w:t>
            </w:r>
          </w:p>
        </w:tc>
        <w:tc>
          <w:tcPr>
            <w:tcW w:w="625" w:type="pct"/>
            <w:vMerge/>
          </w:tcPr>
          <w:p w14:paraId="27D9C4A2"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68A64163" w14:textId="34226DC4"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shd w:val="clear" w:color="auto" w:fill="auto"/>
            <w:vAlign w:val="center"/>
            <w:hideMark/>
          </w:tcPr>
          <w:p w14:paraId="4D275C8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vMerge/>
            <w:shd w:val="clear" w:color="auto" w:fill="auto"/>
            <w:vAlign w:val="center"/>
          </w:tcPr>
          <w:p w14:paraId="7A15F15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36D8CDA8"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F28058B" w14:textId="77777777" w:rsidTr="004604F1">
        <w:trPr>
          <w:trHeight w:val="180"/>
        </w:trPr>
        <w:tc>
          <w:tcPr>
            <w:tcW w:w="445" w:type="pct"/>
            <w:vMerge/>
            <w:shd w:val="clear" w:color="auto" w:fill="auto"/>
            <w:vAlign w:val="center"/>
            <w:hideMark/>
          </w:tcPr>
          <w:p w14:paraId="2E04703D"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7B52A3F5"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内墙面干法装修</w:t>
            </w:r>
            <w:r w:rsidRPr="006112E9">
              <w:rPr>
                <w:rFonts w:ascii="Times New Roman" w:eastAsiaTheme="minorEastAsia" w:hAnsi="Times New Roman" w:cs="Times New Roman"/>
                <w:sz w:val="21"/>
                <w:szCs w:val="21"/>
                <w:lang w:val="en-US"/>
              </w:rPr>
              <w:t>q4f</w:t>
            </w:r>
          </w:p>
        </w:tc>
        <w:tc>
          <w:tcPr>
            <w:tcW w:w="625" w:type="pct"/>
          </w:tcPr>
          <w:p w14:paraId="41E58C15"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2C68D901" w14:textId="685938D1"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shd w:val="clear" w:color="auto" w:fill="auto"/>
            <w:tcMar>
              <w:top w:w="10" w:type="dxa"/>
              <w:left w:w="10" w:type="dxa"/>
              <w:bottom w:w="0" w:type="dxa"/>
              <w:right w:w="10" w:type="dxa"/>
            </w:tcMar>
            <w:vAlign w:val="center"/>
            <w:hideMark/>
          </w:tcPr>
          <w:p w14:paraId="4D59BD86"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4</w:t>
            </w:r>
          </w:p>
        </w:tc>
        <w:tc>
          <w:tcPr>
            <w:tcW w:w="316" w:type="pct"/>
            <w:shd w:val="clear" w:color="auto" w:fill="auto"/>
            <w:tcMar>
              <w:top w:w="10" w:type="dxa"/>
              <w:left w:w="10" w:type="dxa"/>
              <w:bottom w:w="0" w:type="dxa"/>
              <w:right w:w="10" w:type="dxa"/>
            </w:tcMar>
            <w:vAlign w:val="center"/>
          </w:tcPr>
          <w:p w14:paraId="06C8A66F"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5AA5A140"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0F9EDF9D" w14:textId="77777777" w:rsidTr="00AF5EFB">
        <w:trPr>
          <w:trHeight w:val="183"/>
        </w:trPr>
        <w:tc>
          <w:tcPr>
            <w:tcW w:w="445" w:type="pct"/>
            <w:vMerge/>
            <w:shd w:val="clear" w:color="auto" w:fill="auto"/>
            <w:vAlign w:val="center"/>
            <w:hideMark/>
          </w:tcPr>
          <w:p w14:paraId="5D69718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val="restart"/>
            <w:shd w:val="clear" w:color="auto" w:fill="auto"/>
            <w:tcMar>
              <w:top w:w="10" w:type="dxa"/>
              <w:left w:w="10" w:type="dxa"/>
              <w:bottom w:w="0" w:type="dxa"/>
              <w:right w:w="10" w:type="dxa"/>
            </w:tcMar>
            <w:vAlign w:val="center"/>
            <w:hideMark/>
          </w:tcPr>
          <w:p w14:paraId="3135EFB6"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厨房</w:t>
            </w:r>
            <w:r w:rsidRPr="006112E9">
              <w:rPr>
                <w:rFonts w:ascii="Times New Roman" w:eastAsiaTheme="minorEastAsia" w:hAnsi="Times New Roman" w:cs="Times New Roman"/>
                <w:sz w:val="21"/>
                <w:szCs w:val="21"/>
                <w:lang w:val="en-US"/>
              </w:rPr>
              <w:t>q4g</w:t>
            </w:r>
          </w:p>
        </w:tc>
        <w:tc>
          <w:tcPr>
            <w:tcW w:w="972" w:type="pct"/>
            <w:shd w:val="clear" w:color="auto" w:fill="auto"/>
            <w:tcMar>
              <w:top w:w="10" w:type="dxa"/>
              <w:left w:w="10" w:type="dxa"/>
              <w:bottom w:w="0" w:type="dxa"/>
              <w:right w:w="10" w:type="dxa"/>
            </w:tcMar>
            <w:vAlign w:val="center"/>
            <w:hideMark/>
          </w:tcPr>
          <w:p w14:paraId="7D39E983"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集成式成品厨房</w:t>
            </w:r>
            <w:r w:rsidRPr="006112E9">
              <w:rPr>
                <w:rFonts w:ascii="Times New Roman" w:eastAsiaTheme="minorEastAsia" w:hAnsi="Times New Roman" w:cs="Times New Roman"/>
                <w:sz w:val="21"/>
                <w:szCs w:val="21"/>
                <w:lang w:val="en-US"/>
              </w:rPr>
              <w:t>q4gl</w:t>
            </w:r>
          </w:p>
        </w:tc>
        <w:tc>
          <w:tcPr>
            <w:tcW w:w="625" w:type="pct"/>
            <w:vMerge w:val="restart"/>
          </w:tcPr>
          <w:p w14:paraId="2DA3FE5C" w14:textId="77777777" w:rsidR="00BF6229" w:rsidRPr="006112E9" w:rsidRDefault="00BF6229" w:rsidP="000E44F8">
            <w:pPr>
              <w:pStyle w:val="Bodytext10"/>
              <w:spacing w:line="240" w:lineRule="auto"/>
              <w:ind w:firstLine="0"/>
              <w:jc w:val="center"/>
              <w:rPr>
                <w:rFonts w:ascii="Times New Roman" w:eastAsia="PMingLiU" w:hAnsi="Times New Roman" w:cs="Times New Roman"/>
                <w:sz w:val="21"/>
                <w:szCs w:val="21"/>
                <w:lang w:val="en-US"/>
              </w:rPr>
            </w:pPr>
          </w:p>
          <w:p w14:paraId="0761D961" w14:textId="77777777" w:rsidR="00BF6229" w:rsidRPr="006112E9" w:rsidRDefault="00BF6229" w:rsidP="000E44F8">
            <w:pPr>
              <w:pStyle w:val="Bodytext10"/>
              <w:spacing w:line="240" w:lineRule="auto"/>
              <w:ind w:firstLine="0"/>
              <w:jc w:val="center"/>
              <w:rPr>
                <w:rFonts w:ascii="Times New Roman" w:eastAsia="PMingLiU" w:hAnsi="Times New Roman" w:cs="Times New Roman"/>
                <w:sz w:val="21"/>
                <w:szCs w:val="21"/>
                <w:lang w:val="en-US"/>
              </w:rPr>
            </w:pPr>
          </w:p>
          <w:p w14:paraId="79149FA0" w14:textId="77777777" w:rsidR="00BF6229" w:rsidRPr="006112E9" w:rsidRDefault="00BF6229" w:rsidP="004604F1">
            <w:pPr>
              <w:pStyle w:val="Bodytext10"/>
              <w:spacing w:line="240" w:lineRule="auto"/>
              <w:ind w:firstLine="0"/>
              <w:rPr>
                <w:rFonts w:ascii="Times New Roman" w:eastAsia="PMingLiU" w:hAnsi="Times New Roman" w:cs="Times New Roman"/>
                <w:sz w:val="21"/>
                <w:szCs w:val="21"/>
                <w:lang w:val="en-US"/>
              </w:rPr>
            </w:pPr>
          </w:p>
        </w:tc>
        <w:tc>
          <w:tcPr>
            <w:tcW w:w="625" w:type="pct"/>
            <w:vMerge w:val="restart"/>
            <w:shd w:val="clear" w:color="auto" w:fill="auto"/>
            <w:tcMar>
              <w:top w:w="10" w:type="dxa"/>
              <w:left w:w="10" w:type="dxa"/>
              <w:bottom w:w="0" w:type="dxa"/>
              <w:right w:w="10" w:type="dxa"/>
            </w:tcMar>
            <w:vAlign w:val="center"/>
            <w:hideMark/>
          </w:tcPr>
          <w:p w14:paraId="31C042F9" w14:textId="1E3BD986"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14:paraId="37D61204"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3</w:t>
            </w:r>
          </w:p>
        </w:tc>
        <w:tc>
          <w:tcPr>
            <w:tcW w:w="316" w:type="pct"/>
            <w:shd w:val="clear" w:color="auto" w:fill="auto"/>
            <w:tcMar>
              <w:top w:w="10" w:type="dxa"/>
              <w:left w:w="10" w:type="dxa"/>
              <w:bottom w:w="0" w:type="dxa"/>
              <w:right w:w="10" w:type="dxa"/>
            </w:tcMar>
            <w:vAlign w:val="center"/>
          </w:tcPr>
          <w:p w14:paraId="2A7DE8D7"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14:paraId="3B5A3B3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58474ED" w14:textId="77777777" w:rsidTr="00AF5EFB">
        <w:trPr>
          <w:trHeight w:val="183"/>
        </w:trPr>
        <w:tc>
          <w:tcPr>
            <w:tcW w:w="445" w:type="pct"/>
            <w:vMerge/>
            <w:shd w:val="clear" w:color="auto" w:fill="auto"/>
            <w:vAlign w:val="center"/>
            <w:hideMark/>
          </w:tcPr>
          <w:p w14:paraId="5CF53EB5"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shd w:val="clear" w:color="auto" w:fill="auto"/>
            <w:vAlign w:val="center"/>
            <w:hideMark/>
          </w:tcPr>
          <w:p w14:paraId="47739A3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972" w:type="pct"/>
            <w:shd w:val="clear" w:color="auto" w:fill="auto"/>
            <w:tcMar>
              <w:top w:w="10" w:type="dxa"/>
              <w:left w:w="10" w:type="dxa"/>
              <w:bottom w:w="0" w:type="dxa"/>
              <w:right w:w="10" w:type="dxa"/>
            </w:tcMar>
            <w:vAlign w:val="center"/>
            <w:hideMark/>
          </w:tcPr>
          <w:p w14:paraId="38EF2DFB"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干式工法</w:t>
            </w:r>
            <w:r w:rsidRPr="006112E9">
              <w:rPr>
                <w:rFonts w:ascii="Times New Roman" w:eastAsiaTheme="minorEastAsia" w:hAnsi="Times New Roman" w:cs="Times New Roman"/>
                <w:sz w:val="21"/>
                <w:szCs w:val="21"/>
                <w:lang w:val="en-US"/>
              </w:rPr>
              <w:t>q4g2</w:t>
            </w:r>
          </w:p>
        </w:tc>
        <w:tc>
          <w:tcPr>
            <w:tcW w:w="625" w:type="pct"/>
            <w:vMerge/>
          </w:tcPr>
          <w:p w14:paraId="5EF61FBF"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625" w:type="pct"/>
            <w:vMerge/>
            <w:shd w:val="clear" w:color="auto" w:fill="auto"/>
            <w:vAlign w:val="center"/>
            <w:hideMark/>
          </w:tcPr>
          <w:p w14:paraId="4AC3CA67" w14:textId="273CB4F0"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556" w:type="pct"/>
            <w:vMerge/>
            <w:shd w:val="clear" w:color="auto" w:fill="auto"/>
            <w:vAlign w:val="center"/>
            <w:hideMark/>
          </w:tcPr>
          <w:p w14:paraId="5438B18D"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1E0049C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0C1B7C83"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2E45088B" w14:textId="77777777" w:rsidTr="00AF5EFB">
        <w:trPr>
          <w:trHeight w:val="174"/>
        </w:trPr>
        <w:tc>
          <w:tcPr>
            <w:tcW w:w="445" w:type="pct"/>
            <w:vMerge/>
            <w:shd w:val="clear" w:color="auto" w:fill="auto"/>
            <w:vAlign w:val="center"/>
            <w:hideMark/>
          </w:tcPr>
          <w:p w14:paraId="15865894"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val="restart"/>
            <w:shd w:val="clear" w:color="auto" w:fill="auto"/>
            <w:tcMar>
              <w:top w:w="10" w:type="dxa"/>
              <w:left w:w="10" w:type="dxa"/>
              <w:bottom w:w="0" w:type="dxa"/>
              <w:right w:w="10" w:type="dxa"/>
            </w:tcMar>
            <w:vAlign w:val="center"/>
            <w:hideMark/>
          </w:tcPr>
          <w:p w14:paraId="5E00ED3F"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卫生间</w:t>
            </w:r>
            <w:r w:rsidRPr="006112E9">
              <w:rPr>
                <w:rFonts w:ascii="Times New Roman" w:eastAsiaTheme="minorEastAsia" w:hAnsi="Times New Roman" w:cs="Times New Roman"/>
                <w:sz w:val="21"/>
                <w:szCs w:val="21"/>
                <w:lang w:val="en-US"/>
              </w:rPr>
              <w:t>q4h</w:t>
            </w:r>
          </w:p>
        </w:tc>
        <w:tc>
          <w:tcPr>
            <w:tcW w:w="972" w:type="pct"/>
            <w:shd w:val="clear" w:color="auto" w:fill="auto"/>
            <w:tcMar>
              <w:top w:w="10" w:type="dxa"/>
              <w:left w:w="10" w:type="dxa"/>
              <w:bottom w:w="0" w:type="dxa"/>
              <w:right w:w="10" w:type="dxa"/>
            </w:tcMar>
            <w:vAlign w:val="center"/>
            <w:hideMark/>
          </w:tcPr>
          <w:p w14:paraId="649A6EAA" w14:textId="0E0F9241" w:rsidR="00BF6229" w:rsidRPr="006112E9" w:rsidRDefault="00BF6229" w:rsidP="00152E0D">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集成式成品卫生间</w:t>
            </w:r>
            <w:r w:rsidR="00152E0D" w:rsidRPr="006112E9">
              <w:rPr>
                <w:rFonts w:ascii="Times New Roman" w:eastAsiaTheme="minorEastAsia" w:hAnsi="Times New Roman" w:cs="Times New Roman"/>
                <w:sz w:val="21"/>
                <w:szCs w:val="21"/>
                <w:lang w:val="en-US"/>
              </w:rPr>
              <w:t>q4h1</w:t>
            </w:r>
          </w:p>
        </w:tc>
        <w:tc>
          <w:tcPr>
            <w:tcW w:w="625" w:type="pct"/>
            <w:vMerge w:val="restart"/>
          </w:tcPr>
          <w:p w14:paraId="0765E16D"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vMerge w:val="restart"/>
            <w:shd w:val="clear" w:color="auto" w:fill="auto"/>
            <w:tcMar>
              <w:top w:w="10" w:type="dxa"/>
              <w:left w:w="10" w:type="dxa"/>
              <w:bottom w:w="0" w:type="dxa"/>
              <w:right w:w="10" w:type="dxa"/>
            </w:tcMar>
            <w:vAlign w:val="center"/>
            <w:hideMark/>
          </w:tcPr>
          <w:p w14:paraId="1394555D" w14:textId="232CC3F2"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14:paraId="3C9B8FF3"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3</w:t>
            </w:r>
          </w:p>
        </w:tc>
        <w:tc>
          <w:tcPr>
            <w:tcW w:w="316" w:type="pct"/>
            <w:shd w:val="clear" w:color="auto" w:fill="auto"/>
            <w:tcMar>
              <w:top w:w="10" w:type="dxa"/>
              <w:left w:w="10" w:type="dxa"/>
              <w:bottom w:w="0" w:type="dxa"/>
              <w:right w:w="10" w:type="dxa"/>
            </w:tcMar>
            <w:vAlign w:val="center"/>
          </w:tcPr>
          <w:p w14:paraId="36EE3BD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14:paraId="6C7A636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541C4787" w14:textId="77777777" w:rsidTr="00AF5EFB">
        <w:trPr>
          <w:trHeight w:val="183"/>
        </w:trPr>
        <w:tc>
          <w:tcPr>
            <w:tcW w:w="445" w:type="pct"/>
            <w:vMerge/>
            <w:shd w:val="clear" w:color="auto" w:fill="auto"/>
            <w:vAlign w:val="center"/>
            <w:hideMark/>
          </w:tcPr>
          <w:p w14:paraId="29657BF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shd w:val="clear" w:color="auto" w:fill="auto"/>
            <w:vAlign w:val="center"/>
            <w:hideMark/>
          </w:tcPr>
          <w:p w14:paraId="35516070"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972" w:type="pct"/>
            <w:shd w:val="clear" w:color="auto" w:fill="auto"/>
            <w:tcMar>
              <w:top w:w="10" w:type="dxa"/>
              <w:left w:w="10" w:type="dxa"/>
              <w:bottom w:w="0" w:type="dxa"/>
              <w:right w:w="10" w:type="dxa"/>
            </w:tcMar>
            <w:vAlign w:val="center"/>
            <w:hideMark/>
          </w:tcPr>
          <w:p w14:paraId="0DED7AE3"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干式工法</w:t>
            </w:r>
            <w:r w:rsidRPr="006112E9">
              <w:rPr>
                <w:rFonts w:ascii="Times New Roman" w:eastAsiaTheme="minorEastAsia" w:hAnsi="Times New Roman" w:cs="Times New Roman"/>
                <w:sz w:val="21"/>
                <w:szCs w:val="21"/>
                <w:lang w:val="en-US"/>
              </w:rPr>
              <w:t>q4h2</w:t>
            </w:r>
          </w:p>
        </w:tc>
        <w:tc>
          <w:tcPr>
            <w:tcW w:w="625" w:type="pct"/>
            <w:vMerge/>
          </w:tcPr>
          <w:p w14:paraId="289C7D9F"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625" w:type="pct"/>
            <w:vMerge/>
            <w:shd w:val="clear" w:color="auto" w:fill="auto"/>
            <w:vAlign w:val="center"/>
            <w:hideMark/>
          </w:tcPr>
          <w:p w14:paraId="6A9013E7" w14:textId="6A85C326"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556" w:type="pct"/>
            <w:vMerge/>
            <w:shd w:val="clear" w:color="auto" w:fill="auto"/>
            <w:vAlign w:val="center"/>
            <w:hideMark/>
          </w:tcPr>
          <w:p w14:paraId="34588306"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14:paraId="42A74B8E"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270A6047"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5B2788F2" w14:textId="77777777" w:rsidTr="00AF5EFB">
        <w:trPr>
          <w:trHeight w:val="183"/>
        </w:trPr>
        <w:tc>
          <w:tcPr>
            <w:tcW w:w="445" w:type="pct"/>
            <w:vMerge/>
            <w:shd w:val="clear" w:color="auto" w:fill="auto"/>
            <w:vAlign w:val="center"/>
            <w:hideMark/>
          </w:tcPr>
          <w:p w14:paraId="5BF0E7A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val="restart"/>
            <w:shd w:val="clear" w:color="auto" w:fill="auto"/>
            <w:tcMar>
              <w:top w:w="10" w:type="dxa"/>
              <w:left w:w="10" w:type="dxa"/>
              <w:bottom w:w="0" w:type="dxa"/>
              <w:right w:w="10" w:type="dxa"/>
            </w:tcMar>
            <w:vAlign w:val="center"/>
            <w:hideMark/>
          </w:tcPr>
          <w:p w14:paraId="43F4A553"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楼地面</w:t>
            </w:r>
            <w:r w:rsidRPr="006112E9">
              <w:rPr>
                <w:rFonts w:ascii="Times New Roman" w:eastAsiaTheme="minorEastAsia" w:hAnsi="Times New Roman" w:cs="Times New Roman"/>
                <w:sz w:val="21"/>
                <w:szCs w:val="21"/>
                <w:lang w:val="en-US"/>
              </w:rPr>
              <w:t>q4i</w:t>
            </w:r>
          </w:p>
        </w:tc>
        <w:tc>
          <w:tcPr>
            <w:tcW w:w="972" w:type="pct"/>
            <w:shd w:val="clear" w:color="auto" w:fill="auto"/>
            <w:tcMar>
              <w:top w:w="10" w:type="dxa"/>
              <w:left w:w="10" w:type="dxa"/>
              <w:bottom w:w="0" w:type="dxa"/>
              <w:right w:w="10" w:type="dxa"/>
            </w:tcMar>
            <w:vAlign w:val="center"/>
            <w:hideMark/>
          </w:tcPr>
          <w:p w14:paraId="1B7733F3"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干式工法</w:t>
            </w:r>
            <w:r w:rsidRPr="006112E9">
              <w:rPr>
                <w:rFonts w:ascii="Times New Roman" w:eastAsiaTheme="minorEastAsia" w:hAnsi="Times New Roman" w:cs="Times New Roman"/>
                <w:sz w:val="21"/>
                <w:szCs w:val="21"/>
                <w:lang w:val="en-US"/>
              </w:rPr>
              <w:t>q4i1</w:t>
            </w:r>
          </w:p>
        </w:tc>
        <w:tc>
          <w:tcPr>
            <w:tcW w:w="625" w:type="pct"/>
            <w:vMerge w:val="restart"/>
          </w:tcPr>
          <w:p w14:paraId="1291BA11"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vMerge w:val="restart"/>
            <w:shd w:val="clear" w:color="auto" w:fill="auto"/>
            <w:tcMar>
              <w:top w:w="10" w:type="dxa"/>
              <w:left w:w="10" w:type="dxa"/>
              <w:bottom w:w="0" w:type="dxa"/>
              <w:right w:w="10" w:type="dxa"/>
            </w:tcMar>
            <w:vAlign w:val="center"/>
            <w:hideMark/>
          </w:tcPr>
          <w:p w14:paraId="4710C01A" w14:textId="168BF70F"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w:t>
            </w:r>
          </w:p>
        </w:tc>
        <w:tc>
          <w:tcPr>
            <w:tcW w:w="556" w:type="pct"/>
            <w:vMerge w:val="restart"/>
            <w:shd w:val="clear" w:color="auto" w:fill="auto"/>
            <w:tcMar>
              <w:top w:w="10" w:type="dxa"/>
              <w:left w:w="10" w:type="dxa"/>
              <w:bottom w:w="0" w:type="dxa"/>
              <w:right w:w="10" w:type="dxa"/>
            </w:tcMar>
            <w:vAlign w:val="center"/>
            <w:hideMark/>
          </w:tcPr>
          <w:p w14:paraId="68A68294"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3</w:t>
            </w:r>
          </w:p>
        </w:tc>
        <w:tc>
          <w:tcPr>
            <w:tcW w:w="316" w:type="pct"/>
            <w:shd w:val="clear" w:color="auto" w:fill="auto"/>
            <w:tcMar>
              <w:top w:w="10" w:type="dxa"/>
              <w:left w:w="10" w:type="dxa"/>
              <w:bottom w:w="0" w:type="dxa"/>
              <w:right w:w="10" w:type="dxa"/>
            </w:tcMar>
            <w:vAlign w:val="center"/>
            <w:hideMark/>
          </w:tcPr>
          <w:p w14:paraId="56EC5F80"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14:paraId="45189561"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464479D" w14:textId="77777777" w:rsidTr="00AF5EFB">
        <w:trPr>
          <w:trHeight w:val="334"/>
        </w:trPr>
        <w:tc>
          <w:tcPr>
            <w:tcW w:w="445" w:type="pct"/>
            <w:vMerge/>
            <w:shd w:val="clear" w:color="auto" w:fill="auto"/>
            <w:vAlign w:val="center"/>
            <w:hideMark/>
          </w:tcPr>
          <w:p w14:paraId="16BD9C8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1147" w:type="pct"/>
            <w:vMerge/>
            <w:shd w:val="clear" w:color="auto" w:fill="auto"/>
            <w:vAlign w:val="center"/>
            <w:hideMark/>
          </w:tcPr>
          <w:p w14:paraId="032AE779"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972" w:type="pct"/>
            <w:shd w:val="clear" w:color="auto" w:fill="auto"/>
            <w:tcMar>
              <w:top w:w="10" w:type="dxa"/>
              <w:left w:w="10" w:type="dxa"/>
              <w:bottom w:w="0" w:type="dxa"/>
              <w:right w:w="10" w:type="dxa"/>
            </w:tcMar>
            <w:vAlign w:val="center"/>
            <w:hideMark/>
          </w:tcPr>
          <w:p w14:paraId="1FFECD2C" w14:textId="77777777" w:rsidR="00BF6229" w:rsidRPr="006112E9" w:rsidRDefault="00BF6229"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楼地面隔声保溫一体化</w:t>
            </w:r>
          </w:p>
        </w:tc>
        <w:tc>
          <w:tcPr>
            <w:tcW w:w="625" w:type="pct"/>
            <w:vMerge/>
          </w:tcPr>
          <w:p w14:paraId="2500173F"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625" w:type="pct"/>
            <w:vMerge/>
            <w:shd w:val="clear" w:color="auto" w:fill="auto"/>
            <w:vAlign w:val="center"/>
            <w:hideMark/>
          </w:tcPr>
          <w:p w14:paraId="0D11DE04" w14:textId="7B9BD9D1"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556" w:type="pct"/>
            <w:vMerge/>
            <w:shd w:val="clear" w:color="auto" w:fill="auto"/>
            <w:vAlign w:val="center"/>
            <w:hideMark/>
          </w:tcPr>
          <w:p w14:paraId="017EFF72"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hideMark/>
          </w:tcPr>
          <w:p w14:paraId="001A708A"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14:paraId="115C137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16C16E94" w14:textId="77777777" w:rsidTr="004604F1">
        <w:trPr>
          <w:trHeight w:val="349"/>
        </w:trPr>
        <w:tc>
          <w:tcPr>
            <w:tcW w:w="445" w:type="pct"/>
            <w:vMerge w:val="restart"/>
            <w:shd w:val="clear" w:color="auto" w:fill="auto"/>
            <w:tcMar>
              <w:top w:w="10" w:type="dxa"/>
              <w:left w:w="10" w:type="dxa"/>
              <w:bottom w:w="0" w:type="dxa"/>
              <w:right w:w="10" w:type="dxa"/>
            </w:tcMar>
            <w:vAlign w:val="center"/>
            <w:hideMark/>
          </w:tcPr>
          <w:p w14:paraId="661C0BA7"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rPr>
              <w:t>管线系统</w:t>
            </w:r>
            <w:r w:rsidRPr="006112E9">
              <w:rPr>
                <w:rFonts w:ascii="Times New Roman" w:eastAsiaTheme="minorEastAsia" w:hAnsi="Times New Roman" w:cs="Times New Roman"/>
                <w:sz w:val="21"/>
                <w:szCs w:val="21"/>
                <w:lang w:val="en-US"/>
              </w:rPr>
              <w:t>Q5</w:t>
            </w:r>
            <w:r w:rsidRPr="006112E9">
              <w:rPr>
                <w:rFonts w:ascii="Times New Roman" w:eastAsiaTheme="minorEastAsia" w:hAnsi="Times New Roman" w:cs="Times New Roman"/>
                <w:sz w:val="21"/>
                <w:szCs w:val="21"/>
                <w:lang w:val="en-US" w:eastAsia="zh-CN"/>
              </w:rPr>
              <w:t>（</w:t>
            </w:r>
            <w:r w:rsidRPr="006112E9">
              <w:rPr>
                <w:rFonts w:ascii="Times New Roman" w:eastAsiaTheme="minorEastAsia" w:hAnsi="Times New Roman" w:cs="Times New Roman"/>
                <w:sz w:val="21"/>
                <w:szCs w:val="21"/>
                <w:lang w:val="en-US" w:eastAsia="zh-CN"/>
              </w:rPr>
              <w:t>6</w:t>
            </w:r>
            <w:r w:rsidRPr="006112E9">
              <w:rPr>
                <w:rFonts w:ascii="Times New Roman" w:eastAsiaTheme="minorEastAsia" w:hAnsi="Times New Roman" w:cs="Times New Roman"/>
                <w:sz w:val="21"/>
                <w:szCs w:val="21"/>
                <w:lang w:val="en-US" w:eastAsia="zh-CN"/>
              </w:rPr>
              <w:t>）</w:t>
            </w:r>
          </w:p>
        </w:tc>
        <w:tc>
          <w:tcPr>
            <w:tcW w:w="2119" w:type="pct"/>
            <w:gridSpan w:val="2"/>
            <w:shd w:val="clear" w:color="auto" w:fill="auto"/>
            <w:tcMar>
              <w:top w:w="10" w:type="dxa"/>
              <w:left w:w="10" w:type="dxa"/>
              <w:bottom w:w="0" w:type="dxa"/>
              <w:right w:w="10" w:type="dxa"/>
            </w:tcMar>
            <w:vAlign w:val="center"/>
            <w:hideMark/>
          </w:tcPr>
          <w:p w14:paraId="5CF7F9A8"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竖向管线与墙体分离</w:t>
            </w:r>
            <w:r w:rsidRPr="006112E9">
              <w:rPr>
                <w:rFonts w:ascii="Times New Roman" w:eastAsiaTheme="minorEastAsia" w:hAnsi="Times New Roman" w:cs="Times New Roman"/>
                <w:sz w:val="21"/>
                <w:szCs w:val="21"/>
                <w:lang w:val="en-US"/>
              </w:rPr>
              <w:t>q5al</w:t>
            </w:r>
          </w:p>
        </w:tc>
        <w:tc>
          <w:tcPr>
            <w:tcW w:w="625" w:type="pct"/>
          </w:tcPr>
          <w:p w14:paraId="0428D1D7"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303182C4" w14:textId="0F888A28"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50%~70%</w:t>
            </w:r>
          </w:p>
        </w:tc>
        <w:tc>
          <w:tcPr>
            <w:tcW w:w="556" w:type="pct"/>
            <w:shd w:val="clear" w:color="auto" w:fill="auto"/>
            <w:tcMar>
              <w:top w:w="10" w:type="dxa"/>
              <w:left w:w="10" w:type="dxa"/>
              <w:bottom w:w="0" w:type="dxa"/>
              <w:right w:w="10" w:type="dxa"/>
            </w:tcMar>
            <w:vAlign w:val="center"/>
            <w:hideMark/>
          </w:tcPr>
          <w:p w14:paraId="76725FC8"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2</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3</w:t>
            </w:r>
          </w:p>
        </w:tc>
        <w:tc>
          <w:tcPr>
            <w:tcW w:w="316" w:type="pct"/>
            <w:shd w:val="clear" w:color="auto" w:fill="auto"/>
            <w:tcMar>
              <w:top w:w="10" w:type="dxa"/>
              <w:left w:w="10" w:type="dxa"/>
              <w:bottom w:w="0" w:type="dxa"/>
              <w:right w:w="10" w:type="dxa"/>
            </w:tcMar>
            <w:vAlign w:val="center"/>
            <w:hideMark/>
          </w:tcPr>
          <w:p w14:paraId="1CD17FE8"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2C24B1B0"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216560" w:rsidRPr="006112E9" w14:paraId="7E207690" w14:textId="77777777" w:rsidTr="004604F1">
        <w:trPr>
          <w:trHeight w:val="349"/>
        </w:trPr>
        <w:tc>
          <w:tcPr>
            <w:tcW w:w="445" w:type="pct"/>
            <w:vMerge/>
            <w:shd w:val="clear" w:color="auto" w:fill="auto"/>
            <w:vAlign w:val="center"/>
            <w:hideMark/>
          </w:tcPr>
          <w:p w14:paraId="15BBDBBD"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2119" w:type="pct"/>
            <w:gridSpan w:val="2"/>
            <w:shd w:val="clear" w:color="auto" w:fill="auto"/>
            <w:tcMar>
              <w:top w:w="10" w:type="dxa"/>
              <w:left w:w="10" w:type="dxa"/>
              <w:bottom w:w="0" w:type="dxa"/>
              <w:right w:w="10" w:type="dxa"/>
            </w:tcMar>
            <w:vAlign w:val="center"/>
            <w:hideMark/>
          </w:tcPr>
          <w:p w14:paraId="62E9AF6F"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水平管线与楼面湿作业分离</w:t>
            </w:r>
            <w:r w:rsidRPr="006112E9">
              <w:rPr>
                <w:rFonts w:ascii="Times New Roman" w:eastAsiaTheme="minorEastAsia" w:hAnsi="Times New Roman" w:cs="Times New Roman"/>
                <w:sz w:val="21"/>
                <w:szCs w:val="21"/>
                <w:lang w:val="en-US"/>
              </w:rPr>
              <w:t>q5a2</w:t>
            </w:r>
          </w:p>
        </w:tc>
        <w:tc>
          <w:tcPr>
            <w:tcW w:w="625" w:type="pct"/>
          </w:tcPr>
          <w:p w14:paraId="77EC7D9D"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14:paraId="39FC23FE" w14:textId="2D06C626"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50%~70%</w:t>
            </w:r>
          </w:p>
        </w:tc>
        <w:tc>
          <w:tcPr>
            <w:tcW w:w="556" w:type="pct"/>
            <w:shd w:val="clear" w:color="auto" w:fill="auto"/>
            <w:tcMar>
              <w:top w:w="10" w:type="dxa"/>
              <w:left w:w="10" w:type="dxa"/>
              <w:bottom w:w="0" w:type="dxa"/>
              <w:right w:w="10" w:type="dxa"/>
            </w:tcMar>
            <w:vAlign w:val="center"/>
            <w:hideMark/>
          </w:tcPr>
          <w:p w14:paraId="18FDABFB" w14:textId="77777777" w:rsidR="00111778" w:rsidRPr="006112E9" w:rsidRDefault="00111778" w:rsidP="000E44F8">
            <w:pPr>
              <w:pStyle w:val="Bodytext10"/>
              <w:spacing w:line="240" w:lineRule="auto"/>
              <w:ind w:firstLine="0"/>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2</w:t>
            </w:r>
            <w:r w:rsidRPr="006112E9">
              <w:rPr>
                <w:rFonts w:ascii="Times New Roman" w:eastAsiaTheme="minorEastAsia" w:hAnsi="Times New Roman" w:cs="Times New Roman"/>
                <w:sz w:val="21"/>
                <w:szCs w:val="21"/>
                <w:lang w:val="en-US"/>
              </w:rPr>
              <w:t>～</w:t>
            </w:r>
            <w:r w:rsidRPr="006112E9">
              <w:rPr>
                <w:rFonts w:ascii="Times New Roman" w:eastAsiaTheme="minorEastAsia" w:hAnsi="Times New Roman" w:cs="Times New Roman"/>
                <w:sz w:val="21"/>
                <w:szCs w:val="21"/>
                <w:lang w:val="en-US"/>
              </w:rPr>
              <w:t>3</w:t>
            </w:r>
          </w:p>
        </w:tc>
        <w:tc>
          <w:tcPr>
            <w:tcW w:w="316" w:type="pct"/>
            <w:shd w:val="clear" w:color="auto" w:fill="auto"/>
            <w:tcMar>
              <w:top w:w="10" w:type="dxa"/>
              <w:left w:w="10" w:type="dxa"/>
              <w:bottom w:w="0" w:type="dxa"/>
              <w:right w:w="10" w:type="dxa"/>
            </w:tcMar>
            <w:vAlign w:val="center"/>
            <w:hideMark/>
          </w:tcPr>
          <w:p w14:paraId="56BB7474"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14:paraId="706F6FC9" w14:textId="77777777" w:rsidR="00111778" w:rsidRPr="006112E9" w:rsidRDefault="00111778" w:rsidP="000E44F8">
            <w:pPr>
              <w:pStyle w:val="Bodytext10"/>
              <w:spacing w:line="240" w:lineRule="auto"/>
              <w:jc w:val="center"/>
              <w:rPr>
                <w:rFonts w:ascii="Times New Roman" w:eastAsiaTheme="minorEastAsia" w:hAnsi="Times New Roman" w:cs="Times New Roman"/>
                <w:sz w:val="21"/>
                <w:szCs w:val="21"/>
                <w:lang w:val="en-US"/>
              </w:rPr>
            </w:pPr>
          </w:p>
        </w:tc>
      </w:tr>
      <w:tr w:rsidR="00BF6229" w:rsidRPr="006112E9" w14:paraId="249A743D" w14:textId="77777777" w:rsidTr="00BF6229">
        <w:trPr>
          <w:trHeight w:val="193"/>
        </w:trPr>
        <w:tc>
          <w:tcPr>
            <w:tcW w:w="4686" w:type="pct"/>
            <w:gridSpan w:val="7"/>
          </w:tcPr>
          <w:p w14:paraId="3E717EF4" w14:textId="469BD9C2" w:rsidR="00BF6229" w:rsidRPr="006112E9" w:rsidRDefault="00BF6229" w:rsidP="00340D78">
            <w:pPr>
              <w:pStyle w:val="Bodytext10"/>
              <w:snapToGrid w:val="0"/>
              <w:spacing w:line="360" w:lineRule="auto"/>
              <w:ind w:firstLine="403"/>
              <w:jc w:val="center"/>
              <w:rPr>
                <w:rFonts w:ascii="Times New Roman" w:eastAsiaTheme="minorEastAsia" w:hAnsi="Times New Roman" w:cs="Times New Roman"/>
                <w:sz w:val="21"/>
                <w:szCs w:val="21"/>
                <w:lang w:val="en-US"/>
              </w:rPr>
            </w:pPr>
            <w:r w:rsidRPr="006112E9">
              <w:rPr>
                <w:rFonts w:ascii="Times New Roman" w:eastAsiaTheme="minorEastAsia" w:hAnsi="Times New Roman" w:cs="Times New Roman"/>
                <w:sz w:val="21"/>
                <w:szCs w:val="21"/>
                <w:lang w:val="en-US"/>
              </w:rPr>
              <w:t>合计</w:t>
            </w:r>
          </w:p>
        </w:tc>
        <w:tc>
          <w:tcPr>
            <w:tcW w:w="314" w:type="pct"/>
            <w:vAlign w:val="center"/>
          </w:tcPr>
          <w:p w14:paraId="23202E3C" w14:textId="77777777" w:rsidR="00BF6229" w:rsidRPr="006112E9" w:rsidRDefault="00BF6229" w:rsidP="000E44F8">
            <w:pPr>
              <w:pStyle w:val="Bodytext10"/>
              <w:spacing w:line="240" w:lineRule="auto"/>
              <w:jc w:val="center"/>
              <w:rPr>
                <w:rFonts w:ascii="Times New Roman" w:eastAsiaTheme="minorEastAsia" w:hAnsi="Times New Roman" w:cs="Times New Roman"/>
                <w:sz w:val="21"/>
                <w:szCs w:val="21"/>
                <w:lang w:val="en-US"/>
              </w:rPr>
            </w:pPr>
          </w:p>
        </w:tc>
      </w:tr>
    </w:tbl>
    <w:p w14:paraId="3C7AC2AD" w14:textId="77777777" w:rsidR="00BD38B9" w:rsidRPr="006112E9" w:rsidRDefault="00BD38B9" w:rsidP="002D6B90">
      <w:pPr>
        <w:pStyle w:val="Bodytext10"/>
        <w:spacing w:line="542" w:lineRule="exact"/>
        <w:ind w:firstLine="0"/>
        <w:rPr>
          <w:rFonts w:ascii="Times New Roman" w:eastAsia="PMingLiU" w:hAnsi="Times New Roman" w:cs="Times New Roman"/>
          <w:sz w:val="28"/>
          <w:szCs w:val="28"/>
        </w:rPr>
      </w:pPr>
    </w:p>
    <w:p w14:paraId="095ADF23" w14:textId="77777777" w:rsidR="00AE7AA9" w:rsidRPr="006112E9" w:rsidRDefault="00AE7AA9" w:rsidP="00623EBC">
      <w:pPr>
        <w:pStyle w:val="Bodytext10"/>
        <w:spacing w:line="536" w:lineRule="exact"/>
        <w:ind w:firstLine="0"/>
        <w:outlineLvl w:val="1"/>
        <w:rPr>
          <w:rFonts w:ascii="Times New Roman" w:hAnsi="Times New Roman" w:cs="Times New Roman"/>
          <w:sz w:val="24"/>
          <w:szCs w:val="24"/>
        </w:rPr>
      </w:pPr>
      <w:bookmarkStart w:id="13" w:name="bookmark97"/>
      <w:r w:rsidRPr="006112E9">
        <w:rPr>
          <w:rFonts w:ascii="Times New Roman" w:hAnsi="Times New Roman" w:cs="Times New Roman"/>
          <w:sz w:val="24"/>
          <w:szCs w:val="24"/>
        </w:rPr>
        <w:t>（</w:t>
      </w:r>
      <w:r w:rsidRPr="006112E9">
        <w:rPr>
          <w:rFonts w:ascii="Times New Roman" w:hAnsi="Times New Roman" w:cs="Times New Roman"/>
          <w:sz w:val="24"/>
          <w:szCs w:val="24"/>
          <w:lang w:eastAsia="zh-CN"/>
        </w:rPr>
        <w:t>三</w:t>
      </w:r>
      <w:r w:rsidRPr="006112E9">
        <w:rPr>
          <w:rFonts w:ascii="Times New Roman" w:hAnsi="Times New Roman" w:cs="Times New Roman"/>
          <w:sz w:val="24"/>
          <w:szCs w:val="24"/>
        </w:rPr>
        <w:t>）本</w:t>
      </w:r>
      <w:r w:rsidRPr="006112E9">
        <w:rPr>
          <w:rFonts w:ascii="Times New Roman" w:hAnsi="Times New Roman" w:cs="Times New Roman"/>
          <w:sz w:val="24"/>
          <w:szCs w:val="24"/>
          <w:lang w:eastAsia="zh-CN"/>
        </w:rPr>
        <w:t>单体</w:t>
      </w:r>
      <w:r w:rsidRPr="006112E9">
        <w:rPr>
          <w:rFonts w:ascii="Times New Roman" w:hAnsi="Times New Roman" w:cs="Times New Roman"/>
          <w:sz w:val="24"/>
          <w:szCs w:val="24"/>
        </w:rPr>
        <w:t>代表性楼层预制部品部件分布图</w:t>
      </w:r>
    </w:p>
    <w:p w14:paraId="7E2EF556" w14:textId="3A476224" w:rsidR="00AE7AA9" w:rsidRPr="006112E9" w:rsidRDefault="00AE7AA9" w:rsidP="00AE7AA9">
      <w:pPr>
        <w:pStyle w:val="Bodytext10"/>
        <w:spacing w:line="530" w:lineRule="exact"/>
        <w:ind w:firstLine="140"/>
        <w:jc w:val="both"/>
        <w:rPr>
          <w:rFonts w:ascii="Times New Roman" w:eastAsia="仿宋" w:hAnsi="Times New Roman" w:cs="Times New Roman"/>
          <w:sz w:val="21"/>
          <w:szCs w:val="21"/>
          <w:lang w:eastAsia="zh-CN"/>
        </w:rPr>
      </w:pPr>
      <w:r w:rsidRPr="006112E9">
        <w:rPr>
          <w:rFonts w:ascii="Times New Roman" w:eastAsia="仿宋" w:hAnsi="Times New Roman" w:cs="Times New Roman"/>
          <w:sz w:val="21"/>
          <w:szCs w:val="21"/>
          <w:lang w:eastAsia="zh-CN"/>
        </w:rPr>
        <w:t>（代表性楼层指的是例如高层住宅的标准层、屋面层以及公共建筑的构件布置不同的各楼层等。可采用</w:t>
      </w:r>
      <w:r w:rsidRPr="006112E9">
        <w:rPr>
          <w:rFonts w:ascii="Times New Roman" w:eastAsia="仿宋" w:hAnsi="Times New Roman" w:cs="Times New Roman"/>
          <w:sz w:val="21"/>
          <w:szCs w:val="21"/>
          <w:lang w:eastAsia="zh-CN"/>
        </w:rPr>
        <w:t>BIM</w:t>
      </w:r>
      <w:r w:rsidRPr="006112E9">
        <w:rPr>
          <w:rFonts w:ascii="Times New Roman" w:eastAsia="仿宋" w:hAnsi="Times New Roman" w:cs="Times New Roman"/>
          <w:sz w:val="21"/>
          <w:szCs w:val="21"/>
          <w:lang w:eastAsia="zh-CN"/>
        </w:rPr>
        <w:t>模型导出分布图，分</w:t>
      </w:r>
      <w:r w:rsidR="00A23BC4" w:rsidRPr="006112E9">
        <w:rPr>
          <w:rFonts w:ascii="Times New Roman" w:eastAsia="仿宋" w:hAnsi="Times New Roman" w:cs="Times New Roman"/>
          <w:sz w:val="21"/>
          <w:szCs w:val="21"/>
          <w:lang w:eastAsia="zh-CN"/>
        </w:rPr>
        <w:t>布</w:t>
      </w:r>
      <w:r w:rsidRPr="006112E9">
        <w:rPr>
          <w:rFonts w:ascii="Times New Roman" w:eastAsia="仿宋" w:hAnsi="Times New Roman" w:cs="Times New Roman"/>
          <w:sz w:val="21"/>
          <w:szCs w:val="21"/>
          <w:lang w:eastAsia="zh-CN"/>
        </w:rPr>
        <w:t>图应含有部品部件编号以及图例</w:t>
      </w:r>
      <w:r w:rsidR="00857281">
        <w:rPr>
          <w:rFonts w:ascii="Times New Roman" w:eastAsia="仿宋" w:hAnsi="Times New Roman" w:cs="Times New Roman" w:hint="eastAsia"/>
          <w:sz w:val="21"/>
          <w:szCs w:val="21"/>
          <w:lang w:eastAsia="zh-CN"/>
        </w:rPr>
        <w:t>。</w:t>
      </w:r>
      <w:r w:rsidRPr="006112E9">
        <w:rPr>
          <w:rFonts w:ascii="Times New Roman" w:eastAsia="仿宋" w:hAnsi="Times New Roman" w:cs="Times New Roman"/>
          <w:sz w:val="21"/>
          <w:szCs w:val="21"/>
          <w:lang w:eastAsia="zh-CN"/>
        </w:rPr>
        <w:t>）</w:t>
      </w:r>
    </w:p>
    <w:p w14:paraId="14B8CE09" w14:textId="48B118BF" w:rsidR="002A065C" w:rsidRPr="006112E9" w:rsidRDefault="002A065C" w:rsidP="00AE7AA9">
      <w:pPr>
        <w:pStyle w:val="Bodytext10"/>
        <w:spacing w:line="530" w:lineRule="exact"/>
        <w:ind w:firstLine="140"/>
        <w:jc w:val="both"/>
        <w:rPr>
          <w:rFonts w:ascii="Times New Roman" w:hAnsi="Times New Roman" w:cs="Times New Roman"/>
          <w:sz w:val="21"/>
          <w:szCs w:val="21"/>
        </w:rPr>
      </w:pPr>
      <w:r w:rsidRPr="006112E9">
        <w:rPr>
          <w:rFonts w:ascii="Times New Roman" w:hAnsi="Times New Roman" w:cs="Times New Roman"/>
          <w:sz w:val="21"/>
          <w:szCs w:val="21"/>
        </w:rPr>
        <w:t>需包含以下内容：</w:t>
      </w:r>
      <w:r w:rsidR="008E6699" w:rsidRPr="006112E9">
        <w:rPr>
          <w:rFonts w:ascii="Times New Roman" w:hAnsi="Times New Roman" w:cs="Times New Roman"/>
          <w:color w:val="000000"/>
          <w:sz w:val="21"/>
          <w:szCs w:val="21"/>
          <w:lang w:eastAsia="zh-CN"/>
        </w:rPr>
        <w:t>（未采用的技术可不表达）</w:t>
      </w:r>
    </w:p>
    <w:bookmarkEnd w:id="13"/>
    <w:p w14:paraId="6A4A40CD" w14:textId="5F8CCBE1" w:rsidR="000E34E1" w:rsidRPr="006112E9" w:rsidRDefault="000E34E1" w:rsidP="000E34E1">
      <w:pPr>
        <w:numPr>
          <w:ilvl w:val="0"/>
          <w:numId w:val="9"/>
        </w:numPr>
        <w:spacing w:line="360" w:lineRule="auto"/>
        <w:ind w:leftChars="200" w:left="915"/>
        <w:rPr>
          <w:rFonts w:eastAsia="宋体"/>
          <w:color w:val="auto"/>
          <w:kern w:val="2"/>
          <w:sz w:val="21"/>
          <w:szCs w:val="21"/>
          <w:lang w:val="zh-TW" w:eastAsia="zh-CN" w:bidi="zh-TW"/>
        </w:rPr>
      </w:pPr>
      <w:r w:rsidRPr="006112E9">
        <w:rPr>
          <w:rFonts w:eastAsia="宋体"/>
          <w:color w:val="auto"/>
          <w:kern w:val="2"/>
          <w:sz w:val="21"/>
          <w:szCs w:val="21"/>
          <w:lang w:val="zh-TW" w:eastAsia="zh-CN" w:bidi="zh-TW"/>
        </w:rPr>
        <w:t>主体</w:t>
      </w:r>
      <w:r w:rsidRPr="006112E9">
        <w:rPr>
          <w:rFonts w:eastAsia="宋体"/>
          <w:color w:val="auto"/>
          <w:kern w:val="2"/>
          <w:sz w:val="21"/>
          <w:szCs w:val="21"/>
          <w:lang w:val="zh-TW" w:eastAsia="zh-TW" w:bidi="zh-TW"/>
        </w:rPr>
        <w:t>竖向构件</w:t>
      </w:r>
      <w:r w:rsidRPr="006112E9">
        <w:rPr>
          <w:rFonts w:eastAsiaTheme="minorEastAsia"/>
          <w:color w:val="auto"/>
          <w:sz w:val="21"/>
          <w:szCs w:val="21"/>
          <w:lang w:eastAsia="zh-CN"/>
        </w:rPr>
        <w:t>平面</w:t>
      </w:r>
      <w:r w:rsidRPr="006112E9">
        <w:rPr>
          <w:rFonts w:eastAsia="宋体"/>
          <w:color w:val="auto"/>
          <w:kern w:val="2"/>
          <w:sz w:val="21"/>
          <w:szCs w:val="21"/>
          <w:lang w:val="zh-TW" w:eastAsia="zh-CN" w:bidi="zh-TW"/>
        </w:rPr>
        <w:t>布置</w:t>
      </w:r>
      <w:r w:rsidR="00857281">
        <w:rPr>
          <w:rFonts w:eastAsia="宋体" w:hint="eastAsia"/>
          <w:color w:val="auto"/>
          <w:kern w:val="2"/>
          <w:sz w:val="21"/>
          <w:szCs w:val="21"/>
          <w:lang w:val="zh-TW" w:eastAsia="zh-CN" w:bidi="zh-TW"/>
        </w:rPr>
        <w:t>；</w:t>
      </w:r>
    </w:p>
    <w:p w14:paraId="3DA4F71B" w14:textId="3776578C" w:rsidR="000E34E1" w:rsidRPr="006112E9" w:rsidRDefault="000E34E1" w:rsidP="000E34E1">
      <w:pPr>
        <w:numPr>
          <w:ilvl w:val="0"/>
          <w:numId w:val="9"/>
        </w:numPr>
        <w:spacing w:line="360" w:lineRule="auto"/>
        <w:ind w:leftChars="200" w:left="915"/>
        <w:rPr>
          <w:rFonts w:eastAsia="宋体"/>
          <w:color w:val="auto"/>
          <w:kern w:val="2"/>
          <w:sz w:val="21"/>
          <w:szCs w:val="21"/>
          <w:lang w:val="zh-TW" w:eastAsia="zh-CN" w:bidi="zh-TW"/>
        </w:rPr>
      </w:pPr>
      <w:r w:rsidRPr="006112E9">
        <w:rPr>
          <w:rFonts w:eastAsia="宋体"/>
          <w:color w:val="auto"/>
          <w:kern w:val="2"/>
          <w:sz w:val="21"/>
          <w:szCs w:val="21"/>
          <w:lang w:val="zh-TW" w:eastAsia="zh-CN" w:bidi="zh-TW"/>
        </w:rPr>
        <w:t>主体</w:t>
      </w:r>
      <w:r w:rsidRPr="006112E9">
        <w:rPr>
          <w:rFonts w:eastAsia="宋体"/>
          <w:color w:val="auto"/>
          <w:kern w:val="2"/>
          <w:sz w:val="21"/>
          <w:szCs w:val="21"/>
          <w:lang w:val="zh-TW" w:eastAsia="zh-TW" w:bidi="zh-TW"/>
        </w:rPr>
        <w:t>水平构件</w:t>
      </w:r>
      <w:r w:rsidRPr="006112E9">
        <w:rPr>
          <w:rFonts w:eastAsiaTheme="minorEastAsia"/>
          <w:color w:val="auto"/>
          <w:sz w:val="21"/>
          <w:szCs w:val="21"/>
          <w:lang w:eastAsia="zh-CN"/>
        </w:rPr>
        <w:t>平面</w:t>
      </w:r>
      <w:r w:rsidRPr="006112E9">
        <w:rPr>
          <w:rFonts w:eastAsia="宋体"/>
          <w:color w:val="auto"/>
          <w:kern w:val="2"/>
          <w:sz w:val="21"/>
          <w:szCs w:val="21"/>
          <w:lang w:val="zh-TW" w:eastAsia="zh-CN" w:bidi="zh-TW"/>
        </w:rPr>
        <w:t>布置</w:t>
      </w:r>
      <w:r w:rsidR="00857281">
        <w:rPr>
          <w:rFonts w:eastAsia="宋体" w:hint="eastAsia"/>
          <w:color w:val="auto"/>
          <w:kern w:val="2"/>
          <w:sz w:val="21"/>
          <w:szCs w:val="21"/>
          <w:lang w:val="zh-TW" w:eastAsia="zh-CN" w:bidi="zh-TW"/>
        </w:rPr>
        <w:t>；</w:t>
      </w:r>
    </w:p>
    <w:p w14:paraId="7CA8903C" w14:textId="52096369" w:rsidR="000E34E1" w:rsidRPr="006112E9" w:rsidRDefault="000E34E1" w:rsidP="000E34E1">
      <w:pPr>
        <w:numPr>
          <w:ilvl w:val="0"/>
          <w:numId w:val="9"/>
        </w:numPr>
        <w:spacing w:line="360" w:lineRule="auto"/>
        <w:ind w:leftChars="200" w:left="915"/>
        <w:rPr>
          <w:rFonts w:eastAsia="宋体"/>
          <w:color w:val="auto"/>
          <w:kern w:val="2"/>
          <w:sz w:val="21"/>
          <w:szCs w:val="21"/>
          <w:lang w:val="zh-TW" w:eastAsia="zh-CN" w:bidi="zh-TW"/>
        </w:rPr>
      </w:pPr>
      <w:r w:rsidRPr="006112E9">
        <w:rPr>
          <w:rFonts w:eastAsia="宋体"/>
          <w:color w:val="auto"/>
          <w:kern w:val="2"/>
          <w:sz w:val="21"/>
          <w:szCs w:val="21"/>
          <w:lang w:val="zh-TW" w:eastAsia="zh-TW" w:bidi="zh-TW"/>
        </w:rPr>
        <w:t>围护墙非砌筑</w:t>
      </w:r>
      <w:r w:rsidRPr="006112E9">
        <w:rPr>
          <w:rFonts w:eastAsiaTheme="minorEastAsia"/>
          <w:color w:val="auto"/>
          <w:kern w:val="2"/>
          <w:sz w:val="21"/>
          <w:szCs w:val="21"/>
          <w:lang w:val="zh-TW" w:eastAsia="zh-CN" w:bidi="zh-TW"/>
        </w:rPr>
        <w:t>平面</w:t>
      </w:r>
      <w:r w:rsidRPr="006112E9">
        <w:rPr>
          <w:rFonts w:eastAsia="宋体"/>
          <w:color w:val="auto"/>
          <w:kern w:val="2"/>
          <w:sz w:val="21"/>
          <w:szCs w:val="21"/>
          <w:lang w:val="zh-TW" w:eastAsia="zh-CN" w:bidi="zh-TW"/>
        </w:rPr>
        <w:t>布置</w:t>
      </w:r>
      <w:r w:rsidR="00857281">
        <w:rPr>
          <w:rFonts w:eastAsia="宋体" w:hint="eastAsia"/>
          <w:color w:val="auto"/>
          <w:kern w:val="2"/>
          <w:sz w:val="21"/>
          <w:szCs w:val="21"/>
          <w:lang w:val="zh-TW" w:eastAsia="zh-CN" w:bidi="zh-TW"/>
        </w:rPr>
        <w:t>；</w:t>
      </w:r>
    </w:p>
    <w:p w14:paraId="69B24E4C" w14:textId="4D378CE8" w:rsidR="000E34E1" w:rsidRPr="006112E9" w:rsidRDefault="000E34E1" w:rsidP="000E34E1">
      <w:pPr>
        <w:numPr>
          <w:ilvl w:val="0"/>
          <w:numId w:val="9"/>
        </w:numPr>
        <w:spacing w:line="360" w:lineRule="auto"/>
        <w:ind w:leftChars="200" w:left="915"/>
        <w:rPr>
          <w:rFonts w:eastAsia="宋体"/>
          <w:color w:val="auto"/>
          <w:kern w:val="2"/>
          <w:sz w:val="21"/>
          <w:szCs w:val="21"/>
          <w:lang w:val="zh-TW" w:eastAsia="zh-CN" w:bidi="zh-TW"/>
        </w:rPr>
      </w:pPr>
      <w:r w:rsidRPr="006112E9">
        <w:rPr>
          <w:rFonts w:eastAsia="宋体"/>
          <w:color w:val="auto"/>
          <w:kern w:val="2"/>
          <w:sz w:val="21"/>
          <w:szCs w:val="21"/>
          <w:lang w:val="zh-TW" w:eastAsia="zh-CN" w:bidi="zh-TW"/>
        </w:rPr>
        <w:t>内隔</w:t>
      </w:r>
      <w:r w:rsidRPr="006112E9">
        <w:rPr>
          <w:rFonts w:eastAsia="宋体"/>
          <w:color w:val="auto"/>
          <w:kern w:val="2"/>
          <w:sz w:val="21"/>
          <w:szCs w:val="21"/>
          <w:lang w:val="zh-TW" w:eastAsia="zh-TW" w:bidi="zh-TW"/>
        </w:rPr>
        <w:t>墙非砌筑</w:t>
      </w:r>
      <w:r w:rsidRPr="006112E9">
        <w:rPr>
          <w:rFonts w:eastAsiaTheme="minorEastAsia"/>
          <w:color w:val="auto"/>
          <w:kern w:val="2"/>
          <w:sz w:val="21"/>
          <w:szCs w:val="21"/>
          <w:lang w:val="zh-TW" w:eastAsia="zh-CN" w:bidi="zh-TW"/>
        </w:rPr>
        <w:t>平面</w:t>
      </w:r>
      <w:r w:rsidRPr="006112E9">
        <w:rPr>
          <w:rFonts w:eastAsia="宋体"/>
          <w:color w:val="auto"/>
          <w:kern w:val="2"/>
          <w:sz w:val="21"/>
          <w:szCs w:val="21"/>
          <w:lang w:val="zh-TW" w:eastAsia="zh-CN" w:bidi="zh-TW"/>
        </w:rPr>
        <w:t>布置</w:t>
      </w:r>
      <w:r w:rsidR="00857281">
        <w:rPr>
          <w:rFonts w:eastAsia="宋体" w:hint="eastAsia"/>
          <w:color w:val="auto"/>
          <w:kern w:val="2"/>
          <w:sz w:val="21"/>
          <w:szCs w:val="21"/>
          <w:lang w:val="zh-TW" w:eastAsia="zh-CN" w:bidi="zh-TW"/>
        </w:rPr>
        <w:t>；</w:t>
      </w:r>
    </w:p>
    <w:p w14:paraId="7872A73A" w14:textId="67259159" w:rsidR="000E34E1" w:rsidRPr="006112E9" w:rsidRDefault="000E34E1" w:rsidP="000E34E1">
      <w:pPr>
        <w:numPr>
          <w:ilvl w:val="0"/>
          <w:numId w:val="9"/>
        </w:numPr>
        <w:spacing w:line="360" w:lineRule="auto"/>
        <w:ind w:leftChars="200" w:left="915"/>
        <w:rPr>
          <w:rFonts w:eastAsia="宋体"/>
          <w:color w:val="auto"/>
          <w:kern w:val="2"/>
          <w:sz w:val="21"/>
          <w:szCs w:val="21"/>
          <w:lang w:val="zh-TW" w:eastAsia="zh-CN" w:bidi="zh-TW"/>
        </w:rPr>
      </w:pPr>
      <w:r w:rsidRPr="006112E9">
        <w:rPr>
          <w:rFonts w:eastAsiaTheme="minorEastAsia"/>
          <w:color w:val="auto"/>
          <w:kern w:val="2"/>
          <w:sz w:val="21"/>
          <w:szCs w:val="21"/>
          <w:lang w:val="zh-TW" w:eastAsia="zh-CN" w:bidi="zh-TW"/>
        </w:rPr>
        <w:t>干式工法楼面平面布置</w:t>
      </w:r>
      <w:r w:rsidR="00857281">
        <w:rPr>
          <w:rFonts w:eastAsiaTheme="minorEastAsia" w:hint="eastAsia"/>
          <w:color w:val="auto"/>
          <w:kern w:val="2"/>
          <w:sz w:val="21"/>
          <w:szCs w:val="21"/>
          <w:lang w:val="zh-TW" w:eastAsia="zh-CN" w:bidi="zh-TW"/>
        </w:rPr>
        <w:t>；</w:t>
      </w:r>
    </w:p>
    <w:p w14:paraId="6186524E" w14:textId="2745E0D8" w:rsidR="000E34E1" w:rsidRPr="006112E9" w:rsidRDefault="000E34E1" w:rsidP="00B63A0E">
      <w:pPr>
        <w:numPr>
          <w:ilvl w:val="0"/>
          <w:numId w:val="9"/>
        </w:numPr>
        <w:spacing w:line="360" w:lineRule="auto"/>
        <w:ind w:leftChars="200" w:left="915"/>
        <w:rPr>
          <w:rFonts w:eastAsiaTheme="minorEastAsia"/>
          <w:color w:val="auto"/>
          <w:kern w:val="2"/>
          <w:sz w:val="21"/>
          <w:szCs w:val="21"/>
          <w:lang w:val="zh-TW" w:eastAsia="zh-CN" w:bidi="zh-TW"/>
        </w:rPr>
      </w:pPr>
      <w:r w:rsidRPr="006112E9">
        <w:rPr>
          <w:rFonts w:eastAsiaTheme="minorEastAsia"/>
          <w:color w:val="auto"/>
          <w:kern w:val="2"/>
          <w:sz w:val="21"/>
          <w:szCs w:val="21"/>
          <w:lang w:val="zh-TW" w:eastAsia="zh-CN" w:bidi="zh-TW"/>
        </w:rPr>
        <w:t>集成（干法）</w:t>
      </w:r>
      <w:r w:rsidR="008E6699" w:rsidRPr="006112E9">
        <w:rPr>
          <w:rFonts w:eastAsiaTheme="minorEastAsia"/>
          <w:color w:val="auto"/>
          <w:kern w:val="2"/>
          <w:sz w:val="21"/>
          <w:szCs w:val="21"/>
          <w:lang w:val="zh-TW" w:eastAsia="zh-CN" w:bidi="zh-TW"/>
        </w:rPr>
        <w:t>厨卫平面布置</w:t>
      </w:r>
      <w:r w:rsidR="00857281">
        <w:rPr>
          <w:rFonts w:eastAsiaTheme="minorEastAsia" w:hint="eastAsia"/>
          <w:color w:val="auto"/>
          <w:kern w:val="2"/>
          <w:sz w:val="21"/>
          <w:szCs w:val="21"/>
          <w:lang w:val="zh-TW" w:eastAsia="zh-CN" w:bidi="zh-TW"/>
        </w:rPr>
        <w:t>。</w:t>
      </w:r>
    </w:p>
    <w:p w14:paraId="59C38A50" w14:textId="08D8D655" w:rsidR="0081638F" w:rsidRPr="006112E9" w:rsidRDefault="0081638F" w:rsidP="0081638F">
      <w:pPr>
        <w:ind w:firstLineChars="150" w:firstLine="360"/>
        <w:rPr>
          <w:rFonts w:eastAsiaTheme="minorEastAsia"/>
          <w:noProof/>
          <w:color w:val="auto"/>
          <w:lang w:eastAsia="zh-TW" w:bidi="ar-SA"/>
        </w:rPr>
      </w:pPr>
    </w:p>
    <w:p w14:paraId="102AE76C" w14:textId="77777777" w:rsidR="00B83DD7" w:rsidRPr="006112E9" w:rsidRDefault="00B83DD7" w:rsidP="00CE7796">
      <w:pPr>
        <w:pStyle w:val="Bodytext10"/>
        <w:spacing w:after="260" w:line="240" w:lineRule="auto"/>
        <w:ind w:firstLine="0"/>
        <w:rPr>
          <w:rFonts w:ascii="Times New Roman" w:eastAsia="PMingLiU" w:hAnsi="Times New Roman" w:cs="Times New Roman"/>
          <w:sz w:val="28"/>
          <w:szCs w:val="28"/>
        </w:rPr>
      </w:pPr>
    </w:p>
    <w:p w14:paraId="3B4B2B75" w14:textId="77777777" w:rsidR="00216560" w:rsidRPr="006112E9" w:rsidRDefault="00216560" w:rsidP="00CE7796">
      <w:pPr>
        <w:pStyle w:val="Bodytext10"/>
        <w:spacing w:after="260" w:line="240" w:lineRule="auto"/>
        <w:ind w:firstLine="0"/>
        <w:rPr>
          <w:rFonts w:ascii="Times New Roman" w:eastAsia="PMingLiU" w:hAnsi="Times New Roman" w:cs="Times New Roman"/>
          <w:sz w:val="28"/>
          <w:szCs w:val="28"/>
        </w:rPr>
      </w:pPr>
    </w:p>
    <w:p w14:paraId="5F04C2C0" w14:textId="77777777" w:rsidR="00216560" w:rsidRPr="006112E9" w:rsidRDefault="00216560" w:rsidP="00CE7796">
      <w:pPr>
        <w:pStyle w:val="Bodytext10"/>
        <w:spacing w:after="260" w:line="240" w:lineRule="auto"/>
        <w:ind w:firstLine="0"/>
        <w:rPr>
          <w:rFonts w:ascii="Times New Roman" w:eastAsia="PMingLiU" w:hAnsi="Times New Roman" w:cs="Times New Roman"/>
          <w:sz w:val="28"/>
          <w:szCs w:val="28"/>
        </w:rPr>
      </w:pPr>
    </w:p>
    <w:p w14:paraId="44B17CCC" w14:textId="076307C4" w:rsidR="00E23133" w:rsidRPr="006112E9" w:rsidRDefault="00AE7AA9" w:rsidP="00B11BB5">
      <w:pPr>
        <w:pStyle w:val="Heading310"/>
        <w:keepNext/>
        <w:keepLines/>
        <w:tabs>
          <w:tab w:val="left" w:pos="638"/>
        </w:tabs>
        <w:spacing w:after="0" w:line="514" w:lineRule="exact"/>
        <w:ind w:firstLine="0"/>
        <w:outlineLvl w:val="0"/>
        <w:rPr>
          <w:rFonts w:ascii="Times New Roman" w:eastAsiaTheme="minorEastAsia" w:hAnsi="Times New Roman" w:cs="Times New Roman"/>
          <w:sz w:val="32"/>
          <w:szCs w:val="32"/>
        </w:rPr>
      </w:pPr>
      <w:bookmarkStart w:id="14" w:name="bookmark105"/>
      <w:bookmarkStart w:id="15" w:name="bookmark106"/>
      <w:bookmarkStart w:id="16" w:name="bookmark108"/>
      <w:bookmarkStart w:id="17" w:name="_Toc86241501"/>
      <w:r w:rsidRPr="006112E9">
        <w:rPr>
          <w:rFonts w:ascii="Times New Roman" w:eastAsiaTheme="minorEastAsia" w:hAnsi="Times New Roman" w:cs="Times New Roman"/>
          <w:sz w:val="32"/>
          <w:szCs w:val="32"/>
          <w:lang w:eastAsia="zh-CN"/>
        </w:rPr>
        <w:lastRenderedPageBreak/>
        <w:t>二</w:t>
      </w:r>
      <w:r w:rsidR="00E23133" w:rsidRPr="006112E9">
        <w:rPr>
          <w:rFonts w:ascii="Times New Roman" w:eastAsiaTheme="minorEastAsia" w:hAnsi="Times New Roman" w:cs="Times New Roman"/>
          <w:sz w:val="32"/>
          <w:szCs w:val="32"/>
        </w:rPr>
        <w:t>、</w:t>
      </w:r>
      <w:bookmarkEnd w:id="14"/>
      <w:bookmarkEnd w:id="15"/>
      <w:bookmarkEnd w:id="16"/>
      <w:r w:rsidR="00E0158C" w:rsidRPr="006112E9">
        <w:rPr>
          <w:rFonts w:ascii="Times New Roman" w:eastAsiaTheme="minorEastAsia" w:hAnsi="Times New Roman" w:cs="Times New Roman"/>
          <w:sz w:val="28"/>
          <w:szCs w:val="28"/>
          <w:lang w:eastAsia="zh-CN"/>
        </w:rPr>
        <w:t>各项装配式应用比例</w:t>
      </w:r>
      <w:r w:rsidR="00E0158C" w:rsidRPr="006112E9">
        <w:rPr>
          <w:rFonts w:ascii="Times New Roman" w:eastAsiaTheme="minorEastAsia" w:hAnsi="Times New Roman" w:cs="Times New Roman"/>
          <w:sz w:val="28"/>
          <w:szCs w:val="28"/>
        </w:rPr>
        <w:t>计算</w:t>
      </w:r>
      <w:bookmarkEnd w:id="17"/>
    </w:p>
    <w:p w14:paraId="680D6956" w14:textId="5E5E662B" w:rsidR="00E23133" w:rsidRPr="006112E9" w:rsidRDefault="00E23133" w:rsidP="00E23133">
      <w:pPr>
        <w:pStyle w:val="Bodytext10"/>
        <w:spacing w:line="528" w:lineRule="exact"/>
        <w:ind w:firstLine="0"/>
        <w:rPr>
          <w:rFonts w:ascii="Times New Roman" w:eastAsia="仿宋" w:hAnsi="Times New Roman" w:cs="Times New Roman"/>
          <w:sz w:val="21"/>
          <w:szCs w:val="21"/>
          <w:lang w:eastAsia="zh-CN"/>
        </w:rPr>
      </w:pPr>
      <w:r w:rsidRPr="006112E9">
        <w:rPr>
          <w:rFonts w:ascii="Times New Roman" w:eastAsia="仿宋" w:hAnsi="Times New Roman" w:cs="Times New Roman"/>
          <w:sz w:val="21"/>
          <w:szCs w:val="21"/>
        </w:rPr>
        <w:t>（注：装配率应分楼栋进行统计，预制部品部件应注明类别并分</w:t>
      </w:r>
      <w:r w:rsidR="00934860" w:rsidRPr="006112E9">
        <w:rPr>
          <w:rFonts w:ascii="Times New Roman" w:eastAsia="仿宋" w:hAnsi="Times New Roman" w:cs="Times New Roman"/>
          <w:sz w:val="21"/>
          <w:szCs w:val="21"/>
        </w:rPr>
        <w:t>类统计）</w:t>
      </w:r>
      <w:r w:rsidR="00FC5CAE" w:rsidRPr="006112E9">
        <w:rPr>
          <w:rFonts w:ascii="Times New Roman" w:eastAsia="仿宋" w:hAnsi="Times New Roman" w:cs="Times New Roman"/>
          <w:sz w:val="21"/>
          <w:szCs w:val="21"/>
          <w:lang w:eastAsia="zh-CN"/>
        </w:rPr>
        <w:t>。</w:t>
      </w:r>
    </w:p>
    <w:p w14:paraId="31F1F422" w14:textId="366D1DCB" w:rsidR="007F1387" w:rsidRPr="006112E9" w:rsidRDefault="00B44E36" w:rsidP="00623EBC">
      <w:pPr>
        <w:pStyle w:val="Bodytext10"/>
        <w:numPr>
          <w:ilvl w:val="0"/>
          <w:numId w:val="2"/>
        </w:numPr>
        <w:spacing w:line="528" w:lineRule="exact"/>
        <w:ind w:left="998" w:hanging="856"/>
        <w:outlineLvl w:val="1"/>
        <w:rPr>
          <w:rFonts w:ascii="Times New Roman" w:eastAsiaTheme="minorEastAsia" w:hAnsi="Times New Roman" w:cs="Times New Roman"/>
          <w:sz w:val="24"/>
          <w:szCs w:val="28"/>
          <w:lang w:eastAsia="zh-CN"/>
        </w:rPr>
      </w:pPr>
      <w:r w:rsidRPr="006112E9">
        <w:rPr>
          <w:rFonts w:ascii="Times New Roman" w:eastAsiaTheme="minorEastAsia" w:hAnsi="Times New Roman" w:cs="Times New Roman"/>
          <w:sz w:val="24"/>
          <w:szCs w:val="28"/>
          <w:lang w:eastAsia="zh-CN"/>
        </w:rPr>
        <w:t>标准化应用比例计算</w:t>
      </w:r>
      <w:r w:rsidR="00623EBC" w:rsidRPr="006112E9">
        <w:rPr>
          <w:rFonts w:ascii="Times New Roman" w:eastAsiaTheme="minorEastAsia" w:hAnsi="Times New Roman" w:cs="Times New Roman"/>
          <w:sz w:val="24"/>
          <w:szCs w:val="28"/>
          <w:lang w:eastAsia="zh-CN"/>
        </w:rPr>
        <w:t>（</w:t>
      </w:r>
      <w:r w:rsidR="00623EBC" w:rsidRPr="006112E9">
        <w:rPr>
          <w:rFonts w:ascii="Times New Roman" w:eastAsiaTheme="minorEastAsia" w:hAnsi="Times New Roman" w:cs="Times New Roman"/>
          <w:sz w:val="24"/>
          <w:szCs w:val="28"/>
          <w:lang w:eastAsia="zh-CN"/>
        </w:rPr>
        <w:t>Q1</w:t>
      </w:r>
      <w:r w:rsidR="00623EBC" w:rsidRPr="006112E9">
        <w:rPr>
          <w:rFonts w:ascii="Times New Roman" w:eastAsiaTheme="minorEastAsia" w:hAnsi="Times New Roman" w:cs="Times New Roman"/>
          <w:sz w:val="24"/>
          <w:szCs w:val="28"/>
          <w:lang w:eastAsia="zh-CN"/>
        </w:rPr>
        <w:t>）</w:t>
      </w:r>
    </w:p>
    <w:p w14:paraId="2A2F7E37" w14:textId="2FF3AB64" w:rsidR="00B44E36" w:rsidRPr="006112E9" w:rsidRDefault="002E032D" w:rsidP="009D4491">
      <w:pPr>
        <w:pStyle w:val="Bodytext10"/>
        <w:numPr>
          <w:ilvl w:val="1"/>
          <w:numId w:val="6"/>
        </w:numPr>
        <w:spacing w:line="528" w:lineRule="exact"/>
        <w:rPr>
          <w:rFonts w:ascii="Times New Roman" w:eastAsia="PMingLiU" w:hAnsi="Times New Roman" w:cs="Times New Roman"/>
          <w:sz w:val="21"/>
          <w:szCs w:val="21"/>
        </w:rPr>
      </w:pPr>
      <w:r w:rsidRPr="006112E9">
        <w:rPr>
          <w:rFonts w:ascii="Times New Roman" w:eastAsiaTheme="minorEastAsia" w:hAnsi="Times New Roman" w:cs="Times New Roman"/>
          <w:b/>
          <w:sz w:val="21"/>
          <w:szCs w:val="21"/>
        </w:rPr>
        <w:t>q1a</w:t>
      </w:r>
      <w:r w:rsidR="00775E80" w:rsidRPr="006112E9">
        <w:rPr>
          <w:rFonts w:ascii="Times New Roman" w:eastAsiaTheme="minorEastAsia" w:hAnsi="Times New Roman" w:cs="Times New Roman"/>
          <w:sz w:val="21"/>
          <w:szCs w:val="21"/>
          <w:lang w:eastAsia="zh-CN"/>
        </w:rPr>
        <w:t>项目</w:t>
      </w:r>
      <w:r w:rsidR="00B62B2B" w:rsidRPr="006112E9">
        <w:rPr>
          <w:rFonts w:ascii="Times New Roman" w:eastAsiaTheme="minorEastAsia" w:hAnsi="Times New Roman" w:cs="Times New Roman"/>
          <w:sz w:val="21"/>
          <w:szCs w:val="21"/>
          <w:lang w:eastAsia="zh-CN"/>
        </w:rPr>
        <w:t>标准</w:t>
      </w:r>
      <w:r w:rsidR="00B62B2B" w:rsidRPr="006112E9">
        <w:rPr>
          <w:rFonts w:ascii="Times New Roman" w:eastAsiaTheme="minorEastAsia" w:hAnsi="Times New Roman" w:cs="Times New Roman"/>
          <w:sz w:val="21"/>
          <w:szCs w:val="21"/>
        </w:rPr>
        <w:t>户型应用比例</w:t>
      </w:r>
    </w:p>
    <w:tbl>
      <w:tblPr>
        <w:tblW w:w="5000" w:type="pct"/>
        <w:tblLook w:val="04A0" w:firstRow="1" w:lastRow="0" w:firstColumn="1" w:lastColumn="0" w:noHBand="0" w:noVBand="1"/>
      </w:tblPr>
      <w:tblGrid>
        <w:gridCol w:w="2830"/>
        <w:gridCol w:w="2836"/>
        <w:gridCol w:w="2630"/>
      </w:tblGrid>
      <w:tr w:rsidR="00216560" w:rsidRPr="006112E9" w14:paraId="4AA94D8B" w14:textId="77777777" w:rsidTr="00541DF7">
        <w:trPr>
          <w:trHeight w:val="720"/>
        </w:trPr>
        <w:tc>
          <w:tcPr>
            <w:tcW w:w="17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B9B49"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序号（户型数量降序排列）</w:t>
            </w:r>
          </w:p>
        </w:tc>
        <w:tc>
          <w:tcPr>
            <w:tcW w:w="1709" w:type="pct"/>
            <w:tcBorders>
              <w:top w:val="single" w:sz="4" w:space="0" w:color="auto"/>
              <w:left w:val="nil"/>
              <w:bottom w:val="single" w:sz="4" w:space="0" w:color="auto"/>
              <w:right w:val="single" w:sz="4" w:space="0" w:color="auto"/>
            </w:tcBorders>
            <w:shd w:val="clear" w:color="auto" w:fill="auto"/>
            <w:vAlign w:val="center"/>
            <w:hideMark/>
          </w:tcPr>
          <w:p w14:paraId="7BD14590"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户型</w:t>
            </w:r>
          </w:p>
        </w:tc>
        <w:tc>
          <w:tcPr>
            <w:tcW w:w="1586" w:type="pct"/>
            <w:tcBorders>
              <w:top w:val="single" w:sz="4" w:space="0" w:color="auto"/>
              <w:left w:val="nil"/>
              <w:bottom w:val="single" w:sz="4" w:space="0" w:color="auto"/>
              <w:right w:val="single" w:sz="4" w:space="0" w:color="auto"/>
            </w:tcBorders>
            <w:shd w:val="clear" w:color="auto" w:fill="auto"/>
            <w:vAlign w:val="center"/>
            <w:hideMark/>
          </w:tcPr>
          <w:p w14:paraId="2666A3DE"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户型重复数量</w:t>
            </w:r>
          </w:p>
        </w:tc>
      </w:tr>
      <w:tr w:rsidR="00216560" w:rsidRPr="006112E9" w14:paraId="1D7F37A3" w14:textId="77777777" w:rsidTr="00541DF7">
        <w:trPr>
          <w:trHeight w:val="270"/>
        </w:trPr>
        <w:tc>
          <w:tcPr>
            <w:tcW w:w="1706" w:type="pct"/>
            <w:tcBorders>
              <w:top w:val="nil"/>
              <w:left w:val="single" w:sz="4" w:space="0" w:color="auto"/>
              <w:bottom w:val="single" w:sz="4" w:space="0" w:color="auto"/>
              <w:right w:val="single" w:sz="4" w:space="0" w:color="auto"/>
            </w:tcBorders>
            <w:shd w:val="clear" w:color="auto" w:fill="auto"/>
            <w:vAlign w:val="center"/>
            <w:hideMark/>
          </w:tcPr>
          <w:p w14:paraId="5C10BBCA" w14:textId="144B928B" w:rsidR="009D4491" w:rsidRPr="006112E9" w:rsidRDefault="009D4491" w:rsidP="00541DF7">
            <w:pPr>
              <w:widowControl/>
              <w:jc w:val="center"/>
              <w:rPr>
                <w:rFonts w:eastAsia="宋体"/>
                <w:color w:val="auto"/>
                <w:sz w:val="21"/>
                <w:szCs w:val="21"/>
                <w:lang w:eastAsia="zh-CN" w:bidi="ar-SA"/>
              </w:rPr>
            </w:pPr>
          </w:p>
        </w:tc>
        <w:tc>
          <w:tcPr>
            <w:tcW w:w="1709" w:type="pct"/>
            <w:tcBorders>
              <w:top w:val="nil"/>
              <w:left w:val="nil"/>
              <w:bottom w:val="single" w:sz="4" w:space="0" w:color="auto"/>
              <w:right w:val="single" w:sz="4" w:space="0" w:color="auto"/>
            </w:tcBorders>
            <w:shd w:val="clear" w:color="auto" w:fill="auto"/>
            <w:vAlign w:val="center"/>
            <w:hideMark/>
          </w:tcPr>
          <w:p w14:paraId="09011C9D" w14:textId="32418CCE" w:rsidR="009D4491" w:rsidRPr="006112E9" w:rsidRDefault="009D4491" w:rsidP="00541DF7">
            <w:pPr>
              <w:widowControl/>
              <w:jc w:val="center"/>
              <w:rPr>
                <w:rFonts w:eastAsia="宋体"/>
                <w:color w:val="auto"/>
                <w:sz w:val="21"/>
                <w:szCs w:val="21"/>
                <w:lang w:eastAsia="zh-CN" w:bidi="ar-SA"/>
              </w:rPr>
            </w:pPr>
          </w:p>
        </w:tc>
        <w:tc>
          <w:tcPr>
            <w:tcW w:w="1586" w:type="pct"/>
            <w:tcBorders>
              <w:top w:val="nil"/>
              <w:left w:val="nil"/>
              <w:bottom w:val="single" w:sz="4" w:space="0" w:color="auto"/>
              <w:right w:val="single" w:sz="4" w:space="0" w:color="auto"/>
            </w:tcBorders>
            <w:shd w:val="clear" w:color="auto" w:fill="auto"/>
            <w:vAlign w:val="center"/>
            <w:hideMark/>
          </w:tcPr>
          <w:p w14:paraId="0AB3598D" w14:textId="17C3780E" w:rsidR="009D4491" w:rsidRPr="006112E9" w:rsidRDefault="009D4491" w:rsidP="00541DF7">
            <w:pPr>
              <w:widowControl/>
              <w:jc w:val="center"/>
              <w:rPr>
                <w:rFonts w:eastAsia="宋体"/>
                <w:color w:val="auto"/>
                <w:sz w:val="21"/>
                <w:szCs w:val="21"/>
                <w:lang w:eastAsia="zh-CN" w:bidi="ar-SA"/>
              </w:rPr>
            </w:pPr>
          </w:p>
        </w:tc>
      </w:tr>
      <w:tr w:rsidR="00216560" w:rsidRPr="006112E9" w14:paraId="07A8D979" w14:textId="77777777" w:rsidTr="00541DF7">
        <w:trPr>
          <w:trHeight w:val="270"/>
        </w:trPr>
        <w:tc>
          <w:tcPr>
            <w:tcW w:w="1706" w:type="pct"/>
            <w:tcBorders>
              <w:top w:val="nil"/>
              <w:left w:val="single" w:sz="4" w:space="0" w:color="auto"/>
              <w:bottom w:val="single" w:sz="4" w:space="0" w:color="auto"/>
              <w:right w:val="single" w:sz="4" w:space="0" w:color="auto"/>
            </w:tcBorders>
            <w:shd w:val="clear" w:color="auto" w:fill="auto"/>
            <w:vAlign w:val="center"/>
            <w:hideMark/>
          </w:tcPr>
          <w:p w14:paraId="348631A5" w14:textId="40E173EC" w:rsidR="009D4491" w:rsidRPr="006112E9" w:rsidRDefault="009D4491" w:rsidP="00541DF7">
            <w:pPr>
              <w:widowControl/>
              <w:jc w:val="center"/>
              <w:rPr>
                <w:rFonts w:eastAsia="宋体"/>
                <w:color w:val="auto"/>
                <w:sz w:val="21"/>
                <w:szCs w:val="21"/>
                <w:lang w:eastAsia="zh-CN" w:bidi="ar-SA"/>
              </w:rPr>
            </w:pPr>
          </w:p>
        </w:tc>
        <w:tc>
          <w:tcPr>
            <w:tcW w:w="1709" w:type="pct"/>
            <w:tcBorders>
              <w:top w:val="nil"/>
              <w:left w:val="nil"/>
              <w:bottom w:val="single" w:sz="4" w:space="0" w:color="auto"/>
              <w:right w:val="single" w:sz="4" w:space="0" w:color="auto"/>
            </w:tcBorders>
            <w:shd w:val="clear" w:color="auto" w:fill="auto"/>
            <w:vAlign w:val="center"/>
            <w:hideMark/>
          </w:tcPr>
          <w:p w14:paraId="1B2B6115" w14:textId="2428FF79" w:rsidR="009D4491" w:rsidRPr="006112E9" w:rsidRDefault="009D4491" w:rsidP="00541DF7">
            <w:pPr>
              <w:widowControl/>
              <w:jc w:val="center"/>
              <w:rPr>
                <w:rFonts w:eastAsia="宋体"/>
                <w:color w:val="auto"/>
                <w:sz w:val="21"/>
                <w:szCs w:val="21"/>
                <w:lang w:eastAsia="zh-CN" w:bidi="ar-SA"/>
              </w:rPr>
            </w:pPr>
          </w:p>
        </w:tc>
        <w:tc>
          <w:tcPr>
            <w:tcW w:w="1586" w:type="pct"/>
            <w:tcBorders>
              <w:top w:val="nil"/>
              <w:left w:val="nil"/>
              <w:bottom w:val="single" w:sz="4" w:space="0" w:color="auto"/>
              <w:right w:val="single" w:sz="4" w:space="0" w:color="auto"/>
            </w:tcBorders>
            <w:shd w:val="clear" w:color="auto" w:fill="auto"/>
            <w:vAlign w:val="center"/>
            <w:hideMark/>
          </w:tcPr>
          <w:p w14:paraId="6A3829CF" w14:textId="53DD9D85" w:rsidR="009D4491" w:rsidRPr="006112E9" w:rsidRDefault="009D4491" w:rsidP="00541DF7">
            <w:pPr>
              <w:widowControl/>
              <w:jc w:val="center"/>
              <w:rPr>
                <w:rFonts w:eastAsia="宋体"/>
                <w:color w:val="auto"/>
                <w:sz w:val="21"/>
                <w:szCs w:val="21"/>
                <w:lang w:eastAsia="zh-CN" w:bidi="ar-SA"/>
              </w:rPr>
            </w:pPr>
          </w:p>
        </w:tc>
      </w:tr>
      <w:tr w:rsidR="00216560" w:rsidRPr="006112E9" w14:paraId="25EFDC44" w14:textId="77777777" w:rsidTr="00541DF7">
        <w:trPr>
          <w:trHeight w:val="313"/>
        </w:trPr>
        <w:tc>
          <w:tcPr>
            <w:tcW w:w="1706" w:type="pct"/>
            <w:vMerge w:val="restart"/>
            <w:tcBorders>
              <w:top w:val="nil"/>
              <w:left w:val="single" w:sz="4" w:space="0" w:color="auto"/>
              <w:bottom w:val="single" w:sz="4" w:space="0" w:color="auto"/>
              <w:right w:val="single" w:sz="4" w:space="0" w:color="auto"/>
            </w:tcBorders>
            <w:shd w:val="clear" w:color="auto" w:fill="auto"/>
            <w:vAlign w:val="center"/>
            <w:hideMark/>
          </w:tcPr>
          <w:p w14:paraId="73ABA051"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1709" w:type="pct"/>
            <w:tcBorders>
              <w:top w:val="nil"/>
              <w:left w:val="nil"/>
              <w:bottom w:val="single" w:sz="4" w:space="0" w:color="auto"/>
              <w:right w:val="single" w:sz="4" w:space="0" w:color="auto"/>
            </w:tcBorders>
            <w:shd w:val="clear" w:color="auto" w:fill="auto"/>
            <w:vAlign w:val="center"/>
            <w:hideMark/>
          </w:tcPr>
          <w:p w14:paraId="1A322775"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项目重复数量最多的三种户型总套数</w:t>
            </w:r>
            <w:r w:rsidRPr="006112E9">
              <w:rPr>
                <w:rFonts w:eastAsia="宋体"/>
                <w:color w:val="auto"/>
                <w:sz w:val="21"/>
                <w:szCs w:val="21"/>
                <w:lang w:eastAsia="zh-CN" w:bidi="ar-SA"/>
              </w:rPr>
              <w:t>Nq1a=</w:t>
            </w:r>
          </w:p>
        </w:tc>
        <w:tc>
          <w:tcPr>
            <w:tcW w:w="1586" w:type="pct"/>
            <w:tcBorders>
              <w:top w:val="nil"/>
              <w:left w:val="nil"/>
              <w:bottom w:val="single" w:sz="4" w:space="0" w:color="auto"/>
              <w:right w:val="single" w:sz="4" w:space="0" w:color="auto"/>
            </w:tcBorders>
            <w:shd w:val="clear" w:color="auto" w:fill="auto"/>
            <w:noWrap/>
            <w:vAlign w:val="center"/>
            <w:hideMark/>
          </w:tcPr>
          <w:p w14:paraId="112079DD" w14:textId="77F0EBFA" w:rsidR="009D4491" w:rsidRPr="006112E9" w:rsidRDefault="009D4491" w:rsidP="00541DF7">
            <w:pPr>
              <w:widowControl/>
              <w:jc w:val="center"/>
              <w:rPr>
                <w:rFonts w:eastAsia="宋体"/>
                <w:color w:val="auto"/>
                <w:sz w:val="21"/>
                <w:szCs w:val="21"/>
                <w:lang w:eastAsia="zh-CN" w:bidi="ar-SA"/>
              </w:rPr>
            </w:pPr>
          </w:p>
        </w:tc>
      </w:tr>
      <w:tr w:rsidR="00216560" w:rsidRPr="006112E9" w14:paraId="023F7BCE" w14:textId="77777777" w:rsidTr="00541DF7">
        <w:trPr>
          <w:trHeight w:val="64"/>
        </w:trPr>
        <w:tc>
          <w:tcPr>
            <w:tcW w:w="1706" w:type="pct"/>
            <w:vMerge/>
            <w:tcBorders>
              <w:top w:val="nil"/>
              <w:left w:val="single" w:sz="4" w:space="0" w:color="auto"/>
              <w:bottom w:val="single" w:sz="4" w:space="0" w:color="auto"/>
              <w:right w:val="single" w:sz="4" w:space="0" w:color="auto"/>
            </w:tcBorders>
            <w:vAlign w:val="center"/>
            <w:hideMark/>
          </w:tcPr>
          <w:p w14:paraId="7DE1F364" w14:textId="77777777" w:rsidR="009D4491" w:rsidRPr="006112E9" w:rsidRDefault="009D4491" w:rsidP="00541DF7">
            <w:pPr>
              <w:widowControl/>
              <w:jc w:val="center"/>
              <w:rPr>
                <w:rFonts w:eastAsia="宋体"/>
                <w:color w:val="auto"/>
                <w:sz w:val="21"/>
                <w:szCs w:val="21"/>
                <w:lang w:eastAsia="zh-CN" w:bidi="ar-SA"/>
              </w:rPr>
            </w:pPr>
          </w:p>
        </w:tc>
        <w:tc>
          <w:tcPr>
            <w:tcW w:w="1709" w:type="pct"/>
            <w:tcBorders>
              <w:top w:val="nil"/>
              <w:left w:val="nil"/>
              <w:bottom w:val="single" w:sz="4" w:space="0" w:color="auto"/>
              <w:right w:val="single" w:sz="4" w:space="0" w:color="auto"/>
            </w:tcBorders>
            <w:shd w:val="clear" w:color="auto" w:fill="auto"/>
            <w:vAlign w:val="center"/>
            <w:hideMark/>
          </w:tcPr>
          <w:p w14:paraId="60434999" w14:textId="77777777" w:rsidR="009D4491" w:rsidRPr="006112E9" w:rsidRDefault="009D4491"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项目全部户型总套数</w:t>
            </w:r>
            <w:r w:rsidRPr="006112E9">
              <w:rPr>
                <w:rFonts w:eastAsia="宋体"/>
                <w:color w:val="auto"/>
                <w:sz w:val="21"/>
                <w:szCs w:val="21"/>
                <w:lang w:eastAsia="zh-CN" w:bidi="ar-SA"/>
              </w:rPr>
              <w:t>Nq1=</w:t>
            </w:r>
          </w:p>
        </w:tc>
        <w:tc>
          <w:tcPr>
            <w:tcW w:w="1586" w:type="pct"/>
            <w:tcBorders>
              <w:top w:val="nil"/>
              <w:left w:val="nil"/>
              <w:bottom w:val="single" w:sz="4" w:space="0" w:color="auto"/>
              <w:right w:val="single" w:sz="4" w:space="0" w:color="auto"/>
            </w:tcBorders>
            <w:shd w:val="clear" w:color="auto" w:fill="auto"/>
            <w:noWrap/>
            <w:vAlign w:val="center"/>
            <w:hideMark/>
          </w:tcPr>
          <w:p w14:paraId="106B5F9B" w14:textId="7099CEE7" w:rsidR="009D4491" w:rsidRPr="006112E9" w:rsidRDefault="009D4491" w:rsidP="00541DF7">
            <w:pPr>
              <w:widowControl/>
              <w:jc w:val="center"/>
              <w:rPr>
                <w:rFonts w:eastAsia="宋体"/>
                <w:color w:val="auto"/>
                <w:sz w:val="21"/>
                <w:szCs w:val="21"/>
                <w:lang w:eastAsia="zh-CN" w:bidi="ar-SA"/>
              </w:rPr>
            </w:pPr>
          </w:p>
        </w:tc>
      </w:tr>
      <w:tr w:rsidR="009D4491" w:rsidRPr="006112E9" w14:paraId="38049C56" w14:textId="77777777" w:rsidTr="00541DF7">
        <w:trPr>
          <w:trHeight w:val="270"/>
        </w:trPr>
        <w:tc>
          <w:tcPr>
            <w:tcW w:w="34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2DAE" w14:textId="77777777" w:rsidR="009D4491" w:rsidRPr="006112E9" w:rsidRDefault="009D4491" w:rsidP="00AB32CC">
            <w:pPr>
              <w:widowControl/>
              <w:spacing w:line="360" w:lineRule="auto"/>
              <w:jc w:val="center"/>
              <w:rPr>
                <w:rFonts w:eastAsia="宋体"/>
                <w:color w:val="auto"/>
                <w:sz w:val="21"/>
                <w:szCs w:val="21"/>
                <w:lang w:eastAsia="zh-CN" w:bidi="ar-SA"/>
              </w:rPr>
            </w:pPr>
            <w:r w:rsidRPr="006112E9">
              <w:rPr>
                <w:rFonts w:eastAsia="宋体"/>
                <w:color w:val="auto"/>
                <w:sz w:val="21"/>
                <w:szCs w:val="21"/>
                <w:lang w:eastAsia="zh-CN" w:bidi="ar-SA"/>
              </w:rPr>
              <w:t>q1a=Nq1a/Nq1×100%=</w:t>
            </w:r>
          </w:p>
        </w:tc>
        <w:tc>
          <w:tcPr>
            <w:tcW w:w="1586" w:type="pct"/>
            <w:tcBorders>
              <w:top w:val="nil"/>
              <w:left w:val="nil"/>
              <w:bottom w:val="single" w:sz="4" w:space="0" w:color="auto"/>
              <w:right w:val="single" w:sz="4" w:space="0" w:color="auto"/>
            </w:tcBorders>
            <w:shd w:val="clear" w:color="auto" w:fill="auto"/>
            <w:noWrap/>
            <w:vAlign w:val="center"/>
            <w:hideMark/>
          </w:tcPr>
          <w:p w14:paraId="554E4D9E" w14:textId="57A36223" w:rsidR="009D4491" w:rsidRPr="006112E9" w:rsidRDefault="009D4491" w:rsidP="00541DF7">
            <w:pPr>
              <w:widowControl/>
              <w:jc w:val="center"/>
              <w:rPr>
                <w:rFonts w:eastAsia="宋体"/>
                <w:color w:val="auto"/>
                <w:sz w:val="21"/>
                <w:szCs w:val="21"/>
                <w:lang w:eastAsia="zh-CN" w:bidi="ar-SA"/>
              </w:rPr>
            </w:pPr>
          </w:p>
        </w:tc>
      </w:tr>
    </w:tbl>
    <w:p w14:paraId="0A866680" w14:textId="77777777" w:rsidR="00B83DD7" w:rsidRPr="006112E9" w:rsidRDefault="00B83DD7" w:rsidP="009D4491">
      <w:pPr>
        <w:pStyle w:val="Bodytext10"/>
        <w:spacing w:line="528" w:lineRule="exact"/>
        <w:ind w:firstLine="0"/>
        <w:rPr>
          <w:rFonts w:ascii="Times New Roman" w:eastAsia="PMingLiU" w:hAnsi="Times New Roman" w:cs="Times New Roman"/>
          <w:sz w:val="28"/>
          <w:szCs w:val="28"/>
        </w:rPr>
      </w:pPr>
    </w:p>
    <w:p w14:paraId="732AB6C9" w14:textId="491CC8E2" w:rsidR="002346C1" w:rsidRPr="006112E9" w:rsidRDefault="00F56005" w:rsidP="00541DF7">
      <w:pPr>
        <w:pStyle w:val="Bodytext10"/>
        <w:numPr>
          <w:ilvl w:val="1"/>
          <w:numId w:val="6"/>
        </w:numPr>
        <w:spacing w:line="528" w:lineRule="exact"/>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b/>
          <w:sz w:val="21"/>
          <w:szCs w:val="21"/>
        </w:rPr>
        <w:t>q1</w:t>
      </w:r>
      <w:r w:rsidRPr="006112E9">
        <w:rPr>
          <w:rFonts w:ascii="Times New Roman" w:eastAsia="PMingLiU" w:hAnsi="Times New Roman" w:cs="Times New Roman"/>
          <w:b/>
          <w:sz w:val="21"/>
          <w:szCs w:val="21"/>
        </w:rPr>
        <w:t>b</w:t>
      </w:r>
      <w:r w:rsidR="002D23A2" w:rsidRPr="006112E9">
        <w:rPr>
          <w:rFonts w:ascii="Times New Roman" w:eastAsiaTheme="minorEastAsia" w:hAnsi="Times New Roman" w:cs="Times New Roman"/>
          <w:sz w:val="21"/>
          <w:szCs w:val="21"/>
          <w:lang w:eastAsia="zh-CN"/>
        </w:rPr>
        <w:t>单体内</w:t>
      </w:r>
      <w:r w:rsidR="002346C1" w:rsidRPr="006112E9">
        <w:rPr>
          <w:rFonts w:ascii="Times New Roman" w:eastAsiaTheme="minorEastAsia" w:hAnsi="Times New Roman" w:cs="Times New Roman"/>
          <w:sz w:val="21"/>
          <w:szCs w:val="21"/>
          <w:lang w:eastAsia="zh-CN"/>
        </w:rPr>
        <w:t>标准模数的套内空间应用比例</w:t>
      </w:r>
    </w:p>
    <w:tbl>
      <w:tblPr>
        <w:tblW w:w="5000" w:type="pct"/>
        <w:tblLook w:val="04A0" w:firstRow="1" w:lastRow="0" w:firstColumn="1" w:lastColumn="0" w:noHBand="0" w:noVBand="1"/>
      </w:tblPr>
      <w:tblGrid>
        <w:gridCol w:w="2766"/>
        <w:gridCol w:w="2766"/>
        <w:gridCol w:w="2764"/>
      </w:tblGrid>
      <w:tr w:rsidR="00216560" w:rsidRPr="006112E9" w14:paraId="7BF8DF7D" w14:textId="77777777" w:rsidTr="00541DF7">
        <w:trPr>
          <w:trHeight w:val="480"/>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69130" w14:textId="77777777"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347CB2E2" w14:textId="77777777"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标注模数的套内空间</w:t>
            </w:r>
          </w:p>
        </w:tc>
        <w:tc>
          <w:tcPr>
            <w:tcW w:w="1666" w:type="pct"/>
            <w:tcBorders>
              <w:top w:val="single" w:sz="4" w:space="0" w:color="auto"/>
              <w:left w:val="nil"/>
              <w:bottom w:val="single" w:sz="4" w:space="0" w:color="auto"/>
              <w:right w:val="single" w:sz="4" w:space="0" w:color="auto"/>
            </w:tcBorders>
            <w:shd w:val="clear" w:color="auto" w:fill="auto"/>
            <w:vAlign w:val="center"/>
            <w:hideMark/>
          </w:tcPr>
          <w:p w14:paraId="2EE756C7" w14:textId="4B1050F5"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TW" w:bidi="ar-SA"/>
              </w:rPr>
              <w:t>重复数量</w:t>
            </w:r>
          </w:p>
        </w:tc>
      </w:tr>
      <w:tr w:rsidR="00216560" w:rsidRPr="006112E9" w14:paraId="54C7AC0F" w14:textId="77777777" w:rsidTr="00541DF7">
        <w:trPr>
          <w:trHeight w:val="270"/>
        </w:trPr>
        <w:tc>
          <w:tcPr>
            <w:tcW w:w="1667" w:type="pct"/>
            <w:vMerge w:val="restart"/>
            <w:tcBorders>
              <w:top w:val="nil"/>
              <w:left w:val="single" w:sz="4" w:space="0" w:color="auto"/>
              <w:bottom w:val="single" w:sz="4" w:space="0" w:color="000000"/>
              <w:right w:val="single" w:sz="4" w:space="0" w:color="auto"/>
            </w:tcBorders>
            <w:shd w:val="clear" w:color="auto" w:fill="auto"/>
            <w:vAlign w:val="center"/>
            <w:hideMark/>
          </w:tcPr>
          <w:p w14:paraId="15A2BE64" w14:textId="4BFE960E" w:rsidR="00541DF7" w:rsidRPr="006112E9" w:rsidRDefault="00541DF7" w:rsidP="00541DF7">
            <w:pPr>
              <w:widowControl/>
              <w:jc w:val="center"/>
              <w:rPr>
                <w:rFonts w:eastAsia="宋体"/>
                <w:color w:val="auto"/>
                <w:sz w:val="21"/>
                <w:szCs w:val="21"/>
                <w:lang w:eastAsia="zh-CN" w:bidi="ar-SA"/>
              </w:rPr>
            </w:pPr>
          </w:p>
        </w:tc>
        <w:tc>
          <w:tcPr>
            <w:tcW w:w="1667" w:type="pct"/>
            <w:tcBorders>
              <w:top w:val="nil"/>
              <w:left w:val="nil"/>
              <w:bottom w:val="single" w:sz="4" w:space="0" w:color="auto"/>
              <w:right w:val="single" w:sz="4" w:space="0" w:color="auto"/>
            </w:tcBorders>
            <w:shd w:val="clear" w:color="auto" w:fill="auto"/>
            <w:vAlign w:val="center"/>
            <w:hideMark/>
          </w:tcPr>
          <w:p w14:paraId="1F6EBF19" w14:textId="00CF62C5" w:rsidR="00541DF7" w:rsidRPr="006112E9" w:rsidRDefault="00541DF7" w:rsidP="00541DF7">
            <w:pPr>
              <w:widowControl/>
              <w:jc w:val="center"/>
              <w:rPr>
                <w:rFonts w:eastAsia="宋体"/>
                <w:color w:val="auto"/>
                <w:sz w:val="21"/>
                <w:szCs w:val="21"/>
                <w:lang w:eastAsia="zh-CN" w:bidi="ar-SA"/>
              </w:rPr>
            </w:pPr>
          </w:p>
        </w:tc>
        <w:tc>
          <w:tcPr>
            <w:tcW w:w="1666" w:type="pct"/>
            <w:tcBorders>
              <w:top w:val="nil"/>
              <w:left w:val="nil"/>
              <w:bottom w:val="single" w:sz="4" w:space="0" w:color="auto"/>
              <w:right w:val="single" w:sz="4" w:space="0" w:color="auto"/>
            </w:tcBorders>
            <w:shd w:val="clear" w:color="auto" w:fill="auto"/>
            <w:vAlign w:val="center"/>
            <w:hideMark/>
          </w:tcPr>
          <w:p w14:paraId="76A5E178" w14:textId="2F0CBE37" w:rsidR="00541DF7" w:rsidRPr="006112E9" w:rsidRDefault="00541DF7" w:rsidP="00541DF7">
            <w:pPr>
              <w:widowControl/>
              <w:jc w:val="center"/>
              <w:rPr>
                <w:rFonts w:eastAsia="宋体"/>
                <w:color w:val="auto"/>
                <w:sz w:val="21"/>
                <w:szCs w:val="21"/>
                <w:lang w:eastAsia="zh-CN" w:bidi="ar-SA"/>
              </w:rPr>
            </w:pPr>
          </w:p>
        </w:tc>
      </w:tr>
      <w:tr w:rsidR="00216560" w:rsidRPr="006112E9" w14:paraId="2DE321E2" w14:textId="77777777" w:rsidTr="00541DF7">
        <w:trPr>
          <w:trHeight w:val="270"/>
        </w:trPr>
        <w:tc>
          <w:tcPr>
            <w:tcW w:w="1667" w:type="pct"/>
            <w:vMerge/>
            <w:tcBorders>
              <w:top w:val="nil"/>
              <w:left w:val="single" w:sz="4" w:space="0" w:color="auto"/>
              <w:bottom w:val="single" w:sz="4" w:space="0" w:color="000000"/>
              <w:right w:val="single" w:sz="4" w:space="0" w:color="auto"/>
            </w:tcBorders>
            <w:shd w:val="clear" w:color="auto" w:fill="auto"/>
            <w:vAlign w:val="center"/>
          </w:tcPr>
          <w:p w14:paraId="4F78F2C2" w14:textId="77777777" w:rsidR="00DD5864" w:rsidRPr="006112E9" w:rsidRDefault="00DD5864" w:rsidP="00541DF7">
            <w:pPr>
              <w:widowControl/>
              <w:jc w:val="center"/>
              <w:rPr>
                <w:rFonts w:eastAsia="宋体"/>
                <w:color w:val="auto"/>
                <w:sz w:val="21"/>
                <w:szCs w:val="21"/>
                <w:lang w:eastAsia="zh-CN" w:bidi="ar-SA"/>
              </w:rPr>
            </w:pPr>
          </w:p>
        </w:tc>
        <w:tc>
          <w:tcPr>
            <w:tcW w:w="1667" w:type="pct"/>
            <w:tcBorders>
              <w:top w:val="nil"/>
              <w:left w:val="nil"/>
              <w:bottom w:val="single" w:sz="4" w:space="0" w:color="auto"/>
              <w:right w:val="single" w:sz="4" w:space="0" w:color="auto"/>
            </w:tcBorders>
            <w:shd w:val="clear" w:color="auto" w:fill="auto"/>
            <w:vAlign w:val="center"/>
          </w:tcPr>
          <w:p w14:paraId="6E05EAB2" w14:textId="77777777" w:rsidR="00DD5864" w:rsidRPr="006112E9" w:rsidRDefault="00DD5864" w:rsidP="00541DF7">
            <w:pPr>
              <w:widowControl/>
              <w:jc w:val="center"/>
              <w:rPr>
                <w:rFonts w:eastAsia="宋体"/>
                <w:color w:val="auto"/>
                <w:sz w:val="21"/>
                <w:szCs w:val="21"/>
                <w:lang w:eastAsia="zh-CN" w:bidi="ar-SA"/>
              </w:rPr>
            </w:pPr>
          </w:p>
        </w:tc>
        <w:tc>
          <w:tcPr>
            <w:tcW w:w="1666" w:type="pct"/>
            <w:tcBorders>
              <w:top w:val="nil"/>
              <w:left w:val="nil"/>
              <w:bottom w:val="single" w:sz="4" w:space="0" w:color="auto"/>
              <w:right w:val="single" w:sz="4" w:space="0" w:color="auto"/>
            </w:tcBorders>
            <w:shd w:val="clear" w:color="auto" w:fill="auto"/>
            <w:vAlign w:val="center"/>
          </w:tcPr>
          <w:p w14:paraId="74098FEB" w14:textId="77777777" w:rsidR="00DD5864" w:rsidRPr="006112E9" w:rsidRDefault="00DD5864" w:rsidP="00541DF7">
            <w:pPr>
              <w:widowControl/>
              <w:jc w:val="center"/>
              <w:rPr>
                <w:rFonts w:eastAsia="宋体"/>
                <w:color w:val="auto"/>
                <w:sz w:val="21"/>
                <w:szCs w:val="21"/>
                <w:lang w:eastAsia="zh-CN" w:bidi="ar-SA"/>
              </w:rPr>
            </w:pPr>
          </w:p>
        </w:tc>
      </w:tr>
      <w:tr w:rsidR="00216560" w:rsidRPr="006112E9" w14:paraId="2C651EA9" w14:textId="77777777" w:rsidTr="00541DF7">
        <w:trPr>
          <w:trHeight w:val="270"/>
        </w:trPr>
        <w:tc>
          <w:tcPr>
            <w:tcW w:w="1667" w:type="pct"/>
            <w:vMerge w:val="restart"/>
            <w:tcBorders>
              <w:top w:val="nil"/>
              <w:left w:val="single" w:sz="4" w:space="0" w:color="auto"/>
              <w:bottom w:val="single" w:sz="4" w:space="0" w:color="000000"/>
              <w:right w:val="single" w:sz="4" w:space="0" w:color="auto"/>
            </w:tcBorders>
            <w:shd w:val="clear" w:color="auto" w:fill="auto"/>
            <w:vAlign w:val="center"/>
          </w:tcPr>
          <w:p w14:paraId="66ED1108" w14:textId="77777777" w:rsidR="00DD5864" w:rsidRPr="006112E9" w:rsidRDefault="00DD5864" w:rsidP="00541DF7">
            <w:pPr>
              <w:widowControl/>
              <w:jc w:val="center"/>
              <w:rPr>
                <w:rFonts w:eastAsia="宋体"/>
                <w:color w:val="auto"/>
                <w:sz w:val="21"/>
                <w:szCs w:val="21"/>
                <w:lang w:eastAsia="zh-CN" w:bidi="ar-SA"/>
              </w:rPr>
            </w:pPr>
          </w:p>
        </w:tc>
        <w:tc>
          <w:tcPr>
            <w:tcW w:w="1667" w:type="pct"/>
            <w:tcBorders>
              <w:top w:val="nil"/>
              <w:left w:val="nil"/>
              <w:bottom w:val="single" w:sz="4" w:space="0" w:color="auto"/>
              <w:right w:val="single" w:sz="4" w:space="0" w:color="auto"/>
            </w:tcBorders>
            <w:shd w:val="clear" w:color="auto" w:fill="auto"/>
            <w:vAlign w:val="center"/>
          </w:tcPr>
          <w:p w14:paraId="2FB344D6" w14:textId="77777777" w:rsidR="00DD5864" w:rsidRPr="006112E9" w:rsidRDefault="00DD5864" w:rsidP="00541DF7">
            <w:pPr>
              <w:widowControl/>
              <w:jc w:val="center"/>
              <w:rPr>
                <w:rFonts w:eastAsia="宋体"/>
                <w:color w:val="auto"/>
                <w:sz w:val="21"/>
                <w:szCs w:val="21"/>
                <w:lang w:eastAsia="zh-CN" w:bidi="ar-SA"/>
              </w:rPr>
            </w:pPr>
          </w:p>
        </w:tc>
        <w:tc>
          <w:tcPr>
            <w:tcW w:w="1666" w:type="pct"/>
            <w:tcBorders>
              <w:top w:val="nil"/>
              <w:left w:val="nil"/>
              <w:bottom w:val="single" w:sz="4" w:space="0" w:color="auto"/>
              <w:right w:val="single" w:sz="4" w:space="0" w:color="auto"/>
            </w:tcBorders>
            <w:shd w:val="clear" w:color="auto" w:fill="auto"/>
            <w:vAlign w:val="center"/>
          </w:tcPr>
          <w:p w14:paraId="0B6492EC" w14:textId="77777777" w:rsidR="00DD5864" w:rsidRPr="006112E9" w:rsidRDefault="00DD5864" w:rsidP="00541DF7">
            <w:pPr>
              <w:widowControl/>
              <w:jc w:val="center"/>
              <w:rPr>
                <w:rFonts w:eastAsia="宋体"/>
                <w:color w:val="auto"/>
                <w:sz w:val="21"/>
                <w:szCs w:val="21"/>
                <w:lang w:eastAsia="zh-CN" w:bidi="ar-SA"/>
              </w:rPr>
            </w:pPr>
          </w:p>
        </w:tc>
      </w:tr>
      <w:tr w:rsidR="00216560" w:rsidRPr="006112E9" w14:paraId="6EB98CCA" w14:textId="77777777" w:rsidTr="00C322AD">
        <w:trPr>
          <w:trHeight w:val="331"/>
        </w:trPr>
        <w:tc>
          <w:tcPr>
            <w:tcW w:w="1667" w:type="pct"/>
            <w:vMerge/>
            <w:tcBorders>
              <w:top w:val="nil"/>
              <w:left w:val="single" w:sz="4" w:space="0" w:color="auto"/>
              <w:bottom w:val="single" w:sz="4" w:space="0" w:color="000000"/>
              <w:right w:val="single" w:sz="4" w:space="0" w:color="auto"/>
            </w:tcBorders>
            <w:vAlign w:val="center"/>
            <w:hideMark/>
          </w:tcPr>
          <w:p w14:paraId="0B2091D8" w14:textId="77777777" w:rsidR="00541DF7" w:rsidRPr="006112E9" w:rsidRDefault="00541DF7" w:rsidP="00541DF7">
            <w:pPr>
              <w:widowControl/>
              <w:jc w:val="center"/>
              <w:rPr>
                <w:rFonts w:eastAsia="宋体"/>
                <w:color w:val="auto"/>
                <w:sz w:val="21"/>
                <w:szCs w:val="21"/>
                <w:lang w:eastAsia="zh-CN" w:bidi="ar-SA"/>
              </w:rPr>
            </w:pPr>
          </w:p>
        </w:tc>
        <w:tc>
          <w:tcPr>
            <w:tcW w:w="1667" w:type="pct"/>
            <w:tcBorders>
              <w:top w:val="nil"/>
              <w:left w:val="nil"/>
              <w:bottom w:val="single" w:sz="4" w:space="0" w:color="auto"/>
              <w:right w:val="single" w:sz="4" w:space="0" w:color="auto"/>
            </w:tcBorders>
            <w:shd w:val="clear" w:color="auto" w:fill="auto"/>
            <w:vAlign w:val="center"/>
            <w:hideMark/>
          </w:tcPr>
          <w:p w14:paraId="7B87CF80" w14:textId="16EA02A0" w:rsidR="00541DF7" w:rsidRPr="006112E9" w:rsidRDefault="00541DF7" w:rsidP="00541DF7">
            <w:pPr>
              <w:widowControl/>
              <w:jc w:val="center"/>
              <w:rPr>
                <w:rFonts w:eastAsia="宋体"/>
                <w:color w:val="auto"/>
                <w:sz w:val="21"/>
                <w:szCs w:val="21"/>
                <w:lang w:eastAsia="zh-CN" w:bidi="ar-SA"/>
              </w:rPr>
            </w:pPr>
          </w:p>
        </w:tc>
        <w:tc>
          <w:tcPr>
            <w:tcW w:w="1666" w:type="pct"/>
            <w:tcBorders>
              <w:top w:val="nil"/>
              <w:left w:val="nil"/>
              <w:bottom w:val="single" w:sz="4" w:space="0" w:color="auto"/>
              <w:right w:val="single" w:sz="4" w:space="0" w:color="auto"/>
            </w:tcBorders>
            <w:shd w:val="clear" w:color="auto" w:fill="auto"/>
            <w:vAlign w:val="center"/>
            <w:hideMark/>
          </w:tcPr>
          <w:p w14:paraId="24305F02" w14:textId="2A736D69" w:rsidR="00541DF7" w:rsidRPr="006112E9" w:rsidRDefault="00541DF7" w:rsidP="00541DF7">
            <w:pPr>
              <w:widowControl/>
              <w:jc w:val="center"/>
              <w:rPr>
                <w:rFonts w:eastAsia="宋体"/>
                <w:color w:val="auto"/>
                <w:sz w:val="21"/>
                <w:szCs w:val="21"/>
                <w:lang w:eastAsia="zh-CN" w:bidi="ar-SA"/>
              </w:rPr>
            </w:pPr>
          </w:p>
        </w:tc>
      </w:tr>
      <w:tr w:rsidR="00216560" w:rsidRPr="006112E9" w14:paraId="370ADB2A" w14:textId="77777777" w:rsidTr="00541DF7">
        <w:trPr>
          <w:trHeight w:val="460"/>
        </w:trPr>
        <w:tc>
          <w:tcPr>
            <w:tcW w:w="1667" w:type="pct"/>
            <w:vMerge w:val="restart"/>
            <w:tcBorders>
              <w:top w:val="nil"/>
              <w:left w:val="single" w:sz="4" w:space="0" w:color="auto"/>
              <w:bottom w:val="single" w:sz="4" w:space="0" w:color="auto"/>
              <w:right w:val="single" w:sz="4" w:space="0" w:color="auto"/>
            </w:tcBorders>
            <w:shd w:val="clear" w:color="auto" w:fill="auto"/>
            <w:vAlign w:val="center"/>
            <w:hideMark/>
          </w:tcPr>
          <w:p w14:paraId="5F5B2302" w14:textId="77777777"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1667" w:type="pct"/>
            <w:tcBorders>
              <w:top w:val="nil"/>
              <w:left w:val="nil"/>
              <w:bottom w:val="single" w:sz="4" w:space="0" w:color="auto"/>
              <w:right w:val="single" w:sz="4" w:space="0" w:color="auto"/>
            </w:tcBorders>
            <w:shd w:val="clear" w:color="auto" w:fill="auto"/>
            <w:vAlign w:val="center"/>
            <w:hideMark/>
          </w:tcPr>
          <w:p w14:paraId="465AE6DB" w14:textId="77777777"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标注模数的套内空间数量总数</w:t>
            </w:r>
            <w:r w:rsidRPr="006112E9">
              <w:rPr>
                <w:rFonts w:eastAsia="宋体"/>
                <w:color w:val="auto"/>
                <w:sz w:val="21"/>
                <w:szCs w:val="21"/>
                <w:lang w:eastAsia="zh-CN" w:bidi="ar-SA"/>
              </w:rPr>
              <w:t>Nq1b=</w:t>
            </w:r>
          </w:p>
        </w:tc>
        <w:tc>
          <w:tcPr>
            <w:tcW w:w="1666" w:type="pct"/>
            <w:tcBorders>
              <w:top w:val="nil"/>
              <w:left w:val="nil"/>
              <w:bottom w:val="single" w:sz="4" w:space="0" w:color="auto"/>
              <w:right w:val="single" w:sz="4" w:space="0" w:color="auto"/>
            </w:tcBorders>
            <w:shd w:val="clear" w:color="auto" w:fill="auto"/>
            <w:noWrap/>
            <w:vAlign w:val="center"/>
            <w:hideMark/>
          </w:tcPr>
          <w:p w14:paraId="28574550" w14:textId="29391699" w:rsidR="00541DF7" w:rsidRPr="006112E9" w:rsidRDefault="00541DF7" w:rsidP="00541DF7">
            <w:pPr>
              <w:widowControl/>
              <w:jc w:val="center"/>
              <w:rPr>
                <w:rFonts w:eastAsia="宋体"/>
                <w:color w:val="auto"/>
                <w:sz w:val="21"/>
                <w:szCs w:val="21"/>
                <w:lang w:eastAsia="zh-CN" w:bidi="ar-SA"/>
              </w:rPr>
            </w:pPr>
          </w:p>
        </w:tc>
      </w:tr>
      <w:tr w:rsidR="00216560" w:rsidRPr="006112E9" w14:paraId="251A8E8F" w14:textId="77777777" w:rsidTr="00541DF7">
        <w:trPr>
          <w:trHeight w:val="257"/>
        </w:trPr>
        <w:tc>
          <w:tcPr>
            <w:tcW w:w="1667" w:type="pct"/>
            <w:vMerge/>
            <w:tcBorders>
              <w:top w:val="nil"/>
              <w:left w:val="single" w:sz="4" w:space="0" w:color="auto"/>
              <w:bottom w:val="single" w:sz="4" w:space="0" w:color="auto"/>
              <w:right w:val="single" w:sz="4" w:space="0" w:color="auto"/>
            </w:tcBorders>
            <w:vAlign w:val="center"/>
            <w:hideMark/>
          </w:tcPr>
          <w:p w14:paraId="3686B093" w14:textId="77777777" w:rsidR="00541DF7" w:rsidRPr="006112E9" w:rsidRDefault="00541DF7" w:rsidP="00541DF7">
            <w:pPr>
              <w:widowControl/>
              <w:jc w:val="center"/>
              <w:rPr>
                <w:rFonts w:eastAsia="宋体"/>
                <w:color w:val="auto"/>
                <w:sz w:val="21"/>
                <w:szCs w:val="21"/>
                <w:lang w:eastAsia="zh-CN" w:bidi="ar-SA"/>
              </w:rPr>
            </w:pPr>
          </w:p>
        </w:tc>
        <w:tc>
          <w:tcPr>
            <w:tcW w:w="1667" w:type="pct"/>
            <w:tcBorders>
              <w:top w:val="nil"/>
              <w:left w:val="nil"/>
              <w:bottom w:val="single" w:sz="4" w:space="0" w:color="auto"/>
              <w:right w:val="single" w:sz="4" w:space="0" w:color="auto"/>
            </w:tcBorders>
            <w:shd w:val="clear" w:color="auto" w:fill="auto"/>
            <w:vAlign w:val="center"/>
            <w:hideMark/>
          </w:tcPr>
          <w:p w14:paraId="6830DAD4" w14:textId="77777777" w:rsidR="00541DF7" w:rsidRPr="006112E9" w:rsidRDefault="00541DF7" w:rsidP="00541DF7">
            <w:pPr>
              <w:widowControl/>
              <w:jc w:val="center"/>
              <w:rPr>
                <w:rFonts w:eastAsia="宋体"/>
                <w:color w:val="auto"/>
                <w:sz w:val="21"/>
                <w:szCs w:val="21"/>
                <w:lang w:eastAsia="zh-CN" w:bidi="ar-SA"/>
              </w:rPr>
            </w:pPr>
            <w:r w:rsidRPr="006112E9">
              <w:rPr>
                <w:rFonts w:eastAsia="宋体"/>
                <w:color w:val="auto"/>
                <w:sz w:val="21"/>
                <w:szCs w:val="21"/>
                <w:lang w:eastAsia="zh-CN" w:bidi="ar-SA"/>
              </w:rPr>
              <w:t>单栋建筑套内空间数量总数</w:t>
            </w:r>
            <w:r w:rsidRPr="006112E9">
              <w:rPr>
                <w:rFonts w:eastAsia="宋体"/>
                <w:color w:val="auto"/>
                <w:sz w:val="21"/>
                <w:szCs w:val="21"/>
                <w:lang w:eastAsia="zh-CN" w:bidi="ar-SA"/>
              </w:rPr>
              <w:br/>
              <w:t>Nq1=</w:t>
            </w:r>
          </w:p>
        </w:tc>
        <w:tc>
          <w:tcPr>
            <w:tcW w:w="1666" w:type="pct"/>
            <w:tcBorders>
              <w:top w:val="nil"/>
              <w:left w:val="nil"/>
              <w:bottom w:val="single" w:sz="4" w:space="0" w:color="auto"/>
              <w:right w:val="single" w:sz="4" w:space="0" w:color="auto"/>
            </w:tcBorders>
            <w:shd w:val="clear" w:color="auto" w:fill="auto"/>
            <w:noWrap/>
            <w:vAlign w:val="center"/>
            <w:hideMark/>
          </w:tcPr>
          <w:p w14:paraId="3547F8A4" w14:textId="0E24A551" w:rsidR="00541DF7" w:rsidRPr="006112E9" w:rsidRDefault="00541DF7" w:rsidP="00541DF7">
            <w:pPr>
              <w:widowControl/>
              <w:jc w:val="center"/>
              <w:rPr>
                <w:rFonts w:eastAsia="宋体"/>
                <w:color w:val="auto"/>
                <w:sz w:val="21"/>
                <w:szCs w:val="21"/>
                <w:lang w:eastAsia="zh-CN" w:bidi="ar-SA"/>
              </w:rPr>
            </w:pPr>
          </w:p>
        </w:tc>
      </w:tr>
      <w:tr w:rsidR="00541DF7" w:rsidRPr="006112E9" w14:paraId="557CA76D" w14:textId="77777777" w:rsidTr="00541DF7">
        <w:trPr>
          <w:trHeight w:val="270"/>
        </w:trPr>
        <w:tc>
          <w:tcPr>
            <w:tcW w:w="33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BDBC5" w14:textId="77777777" w:rsidR="00541DF7" w:rsidRPr="006112E9" w:rsidRDefault="00541DF7" w:rsidP="00AB32CC">
            <w:pPr>
              <w:widowControl/>
              <w:spacing w:line="360" w:lineRule="auto"/>
              <w:jc w:val="center"/>
              <w:rPr>
                <w:rFonts w:eastAsia="宋体"/>
                <w:color w:val="auto"/>
                <w:sz w:val="21"/>
                <w:szCs w:val="21"/>
                <w:lang w:eastAsia="zh-CN" w:bidi="ar-SA"/>
              </w:rPr>
            </w:pPr>
            <w:r w:rsidRPr="006112E9">
              <w:rPr>
                <w:rFonts w:eastAsia="宋体"/>
                <w:color w:val="auto"/>
                <w:sz w:val="21"/>
                <w:szCs w:val="21"/>
                <w:lang w:eastAsia="zh-CN" w:bidi="ar-SA"/>
              </w:rPr>
              <w:t>q1b=Nq1b/Nq1×100%=</w:t>
            </w:r>
          </w:p>
        </w:tc>
        <w:tc>
          <w:tcPr>
            <w:tcW w:w="1666" w:type="pct"/>
            <w:tcBorders>
              <w:top w:val="nil"/>
              <w:left w:val="nil"/>
              <w:bottom w:val="single" w:sz="4" w:space="0" w:color="auto"/>
              <w:right w:val="single" w:sz="4" w:space="0" w:color="auto"/>
            </w:tcBorders>
            <w:shd w:val="clear" w:color="auto" w:fill="auto"/>
            <w:noWrap/>
            <w:vAlign w:val="center"/>
            <w:hideMark/>
          </w:tcPr>
          <w:p w14:paraId="3B8AC38C" w14:textId="2EE6D953" w:rsidR="00541DF7" w:rsidRPr="006112E9" w:rsidRDefault="00541DF7" w:rsidP="00541DF7">
            <w:pPr>
              <w:widowControl/>
              <w:jc w:val="center"/>
              <w:rPr>
                <w:rFonts w:eastAsia="宋体"/>
                <w:color w:val="auto"/>
                <w:sz w:val="21"/>
                <w:szCs w:val="21"/>
                <w:lang w:eastAsia="zh-CN" w:bidi="ar-SA"/>
              </w:rPr>
            </w:pPr>
          </w:p>
        </w:tc>
      </w:tr>
    </w:tbl>
    <w:p w14:paraId="1287EC6C" w14:textId="77777777" w:rsidR="00990229" w:rsidRPr="006112E9" w:rsidRDefault="00990229" w:rsidP="004604F1">
      <w:pPr>
        <w:pStyle w:val="Bodytext10"/>
        <w:spacing w:line="528" w:lineRule="exact"/>
        <w:ind w:left="555" w:firstLine="0"/>
        <w:rPr>
          <w:rFonts w:ascii="Times New Roman" w:eastAsiaTheme="minorEastAsia" w:hAnsi="Times New Roman" w:cs="Times New Roman"/>
          <w:sz w:val="24"/>
          <w:szCs w:val="24"/>
          <w:lang w:val="en-US" w:eastAsia="zh-CN"/>
        </w:rPr>
      </w:pPr>
    </w:p>
    <w:p w14:paraId="38D2F21D" w14:textId="22095C23" w:rsidR="002346C1" w:rsidRPr="006112E9" w:rsidRDefault="00484274" w:rsidP="00C77383">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b/>
          <w:sz w:val="21"/>
          <w:szCs w:val="21"/>
        </w:rPr>
        <w:t>q1</w:t>
      </w:r>
      <w:r w:rsidRPr="006112E9">
        <w:rPr>
          <w:rFonts w:ascii="Times New Roman" w:eastAsia="PMingLiU" w:hAnsi="Times New Roman" w:cs="Times New Roman"/>
          <w:b/>
          <w:sz w:val="21"/>
          <w:szCs w:val="21"/>
        </w:rPr>
        <w:t>c</w:t>
      </w:r>
      <w:r w:rsidR="006F39B4" w:rsidRPr="006112E9">
        <w:rPr>
          <w:rFonts w:ascii="Times New Roman" w:eastAsiaTheme="minorEastAsia" w:hAnsi="Times New Roman" w:cs="Times New Roman"/>
          <w:sz w:val="21"/>
          <w:szCs w:val="21"/>
          <w:lang w:val="en-US" w:eastAsia="zh-CN"/>
        </w:rPr>
        <w:t>标准宽度的预制剪力墙应用比例</w:t>
      </w:r>
      <w:r w:rsidR="006F39B4" w:rsidRPr="006112E9">
        <w:rPr>
          <w:rFonts w:ascii="Times New Roman" w:eastAsiaTheme="minorEastAsia" w:hAnsi="Times New Roman" w:cs="Times New Roman"/>
          <w:sz w:val="21"/>
          <w:szCs w:val="21"/>
          <w:lang w:val="en-US" w:eastAsia="zh-CN"/>
        </w:rPr>
        <w:t xml:space="preserve"> </w:t>
      </w:r>
    </w:p>
    <w:tbl>
      <w:tblPr>
        <w:tblW w:w="0" w:type="auto"/>
        <w:tblLook w:val="04A0" w:firstRow="1" w:lastRow="0" w:firstColumn="1" w:lastColumn="0" w:noHBand="0" w:noVBand="1"/>
      </w:tblPr>
      <w:tblGrid>
        <w:gridCol w:w="1773"/>
        <w:gridCol w:w="2422"/>
        <w:gridCol w:w="1458"/>
        <w:gridCol w:w="2643"/>
      </w:tblGrid>
      <w:tr w:rsidR="00216560" w:rsidRPr="006112E9" w14:paraId="6B921EDC" w14:textId="77777777" w:rsidTr="00267B4C">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FFB445" w14:textId="0FBF2183"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r w:rsidR="00267B4C" w:rsidRPr="006112E9">
              <w:rPr>
                <w:rFonts w:eastAsia="宋体"/>
                <w:color w:val="auto"/>
                <w:sz w:val="21"/>
                <w:szCs w:val="21"/>
                <w:lang w:eastAsia="zh-TW" w:bidi="ar-SA"/>
              </w:rPr>
              <w:t>序号（数量降序排列）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B3A937" w14:textId="77777777"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TW" w:bidi="ar-SA"/>
              </w:rPr>
              <w:t>预制剪力墙应用标准宽度（</w:t>
            </w:r>
            <w:r w:rsidRPr="006112E9">
              <w:rPr>
                <w:rFonts w:eastAsia="宋体"/>
                <w:color w:val="auto"/>
                <w:sz w:val="21"/>
                <w:szCs w:val="21"/>
                <w:lang w:eastAsia="zh-TW" w:bidi="ar-SA"/>
              </w:rPr>
              <w:t>mm</w:t>
            </w:r>
            <w:r w:rsidRPr="006112E9">
              <w:rPr>
                <w:rFonts w:eastAsia="宋体"/>
                <w:color w:val="auto"/>
                <w:sz w:val="21"/>
                <w:szCs w:val="21"/>
                <w:lang w:eastAsia="zh-TW"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6F570E" w14:textId="77777777"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CN" w:bidi="ar-SA"/>
              </w:rPr>
              <w:t>对应宽度的墙体数量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6B9724" w14:textId="51044B7E" w:rsidR="00C77383" w:rsidRPr="006112E9" w:rsidRDefault="00750722" w:rsidP="00C77383">
            <w:pPr>
              <w:widowControl/>
              <w:jc w:val="center"/>
              <w:rPr>
                <w:rFonts w:eastAsia="宋体"/>
                <w:color w:val="auto"/>
                <w:sz w:val="21"/>
                <w:szCs w:val="21"/>
                <w:lang w:eastAsia="zh-CN" w:bidi="ar-SA"/>
              </w:rPr>
            </w:pPr>
            <w:r w:rsidRPr="006112E9">
              <w:rPr>
                <w:rFonts w:eastAsia="宋体"/>
                <w:color w:val="auto"/>
                <w:sz w:val="21"/>
                <w:szCs w:val="21"/>
                <w:lang w:eastAsia="zh-CN" w:bidi="ar-SA"/>
              </w:rPr>
              <w:t>本层</w:t>
            </w:r>
            <w:r w:rsidR="007124C8" w:rsidRPr="006112E9">
              <w:rPr>
                <w:rFonts w:eastAsia="宋体"/>
                <w:color w:val="auto"/>
                <w:sz w:val="21"/>
                <w:szCs w:val="21"/>
                <w:lang w:eastAsia="zh-CN" w:bidi="ar-SA"/>
              </w:rPr>
              <w:t>标准宽度</w:t>
            </w:r>
            <w:r w:rsidR="00C77383" w:rsidRPr="006112E9">
              <w:rPr>
                <w:rFonts w:eastAsia="宋体"/>
                <w:color w:val="auto"/>
                <w:sz w:val="21"/>
                <w:szCs w:val="21"/>
                <w:lang w:eastAsia="zh-TW" w:bidi="ar-SA"/>
              </w:rPr>
              <w:t>预制剪力墙中心线长之和（</w:t>
            </w:r>
            <w:r w:rsidR="00FF3138" w:rsidRPr="006112E9">
              <w:rPr>
                <w:rFonts w:eastAsia="宋体"/>
                <w:color w:val="auto"/>
                <w:sz w:val="21"/>
                <w:szCs w:val="21"/>
                <w:lang w:eastAsia="zh-TW" w:bidi="ar-SA"/>
              </w:rPr>
              <w:t>m</w:t>
            </w:r>
            <w:r w:rsidR="00C77383" w:rsidRPr="006112E9">
              <w:rPr>
                <w:rFonts w:eastAsia="宋体"/>
                <w:color w:val="auto"/>
                <w:sz w:val="21"/>
                <w:szCs w:val="21"/>
                <w:lang w:eastAsia="zh-TW" w:bidi="ar-SA"/>
              </w:rPr>
              <w:t>）</w:t>
            </w:r>
          </w:p>
        </w:tc>
      </w:tr>
      <w:tr w:rsidR="00216560" w:rsidRPr="006112E9" w14:paraId="31BDC764" w14:textId="77777777" w:rsidTr="00267B4C">
        <w:trPr>
          <w:trHeight w:val="270"/>
        </w:trPr>
        <w:tc>
          <w:tcPr>
            <w:tcW w:w="0" w:type="auto"/>
            <w:tcBorders>
              <w:top w:val="nil"/>
              <w:left w:val="single" w:sz="4" w:space="0" w:color="auto"/>
              <w:bottom w:val="single" w:sz="4" w:space="0" w:color="000000"/>
              <w:right w:val="single" w:sz="4" w:space="0" w:color="auto"/>
            </w:tcBorders>
            <w:shd w:val="clear" w:color="auto" w:fill="auto"/>
            <w:vAlign w:val="center"/>
            <w:hideMark/>
          </w:tcPr>
          <w:p w14:paraId="5FB6D581" w14:textId="33C45561"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0429B22C" w14:textId="0E0C3266"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4EA50292" w14:textId="04F62376"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2B608AE9" w14:textId="71BB2661" w:rsidR="00C77383" w:rsidRPr="006112E9" w:rsidRDefault="00C77383" w:rsidP="00C77383">
            <w:pPr>
              <w:widowControl/>
              <w:jc w:val="center"/>
              <w:rPr>
                <w:rFonts w:eastAsia="宋体"/>
                <w:color w:val="auto"/>
                <w:sz w:val="21"/>
                <w:szCs w:val="21"/>
                <w:lang w:eastAsia="zh-CN" w:bidi="ar-SA"/>
              </w:rPr>
            </w:pPr>
          </w:p>
        </w:tc>
      </w:tr>
      <w:tr w:rsidR="00216560" w:rsidRPr="006112E9" w14:paraId="25EEEFA1" w14:textId="77777777" w:rsidTr="00267B4C">
        <w:trPr>
          <w:trHeight w:val="270"/>
        </w:trPr>
        <w:tc>
          <w:tcPr>
            <w:tcW w:w="0" w:type="auto"/>
            <w:tcBorders>
              <w:top w:val="nil"/>
              <w:left w:val="single" w:sz="4" w:space="0" w:color="auto"/>
              <w:bottom w:val="single" w:sz="4" w:space="0" w:color="000000"/>
              <w:right w:val="single" w:sz="4" w:space="0" w:color="auto"/>
            </w:tcBorders>
            <w:shd w:val="clear" w:color="auto" w:fill="auto"/>
            <w:vAlign w:val="center"/>
            <w:hideMark/>
          </w:tcPr>
          <w:p w14:paraId="58970A63" w14:textId="77777777"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3576679C" w14:textId="33BC4024"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1A7197E0" w14:textId="57F563F1" w:rsidR="00C77383" w:rsidRPr="006112E9" w:rsidRDefault="00C77383" w:rsidP="00C77383">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12DC3BCD" w14:textId="7C07FD99" w:rsidR="00C77383" w:rsidRPr="006112E9" w:rsidRDefault="00C77383" w:rsidP="00C77383">
            <w:pPr>
              <w:widowControl/>
              <w:jc w:val="center"/>
              <w:rPr>
                <w:rFonts w:eastAsia="宋体"/>
                <w:color w:val="auto"/>
                <w:sz w:val="21"/>
                <w:szCs w:val="21"/>
                <w:lang w:eastAsia="zh-CN" w:bidi="ar-SA"/>
              </w:rPr>
            </w:pPr>
          </w:p>
        </w:tc>
      </w:tr>
      <w:tr w:rsidR="00216560" w:rsidRPr="006112E9" w14:paraId="77B505ED" w14:textId="77777777" w:rsidTr="00267B4C">
        <w:trPr>
          <w:trHeight w:val="42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6BCA41" w14:textId="77777777"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743B067D" w14:textId="77777777"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CN" w:bidi="ar-SA"/>
              </w:rPr>
              <w:t>重复数量最多的三种标准宽度的预制剪力墙中心线总长度</w:t>
            </w:r>
            <w:r w:rsidRPr="006112E9">
              <w:rPr>
                <w:rFonts w:eastAsia="宋体"/>
                <w:color w:val="auto"/>
                <w:sz w:val="21"/>
                <w:szCs w:val="21"/>
                <w:lang w:eastAsia="zh-CN" w:bidi="ar-SA"/>
              </w:rPr>
              <w:t>Lq1c=</w:t>
            </w:r>
          </w:p>
        </w:tc>
        <w:tc>
          <w:tcPr>
            <w:tcW w:w="0" w:type="auto"/>
            <w:tcBorders>
              <w:top w:val="nil"/>
              <w:left w:val="nil"/>
              <w:bottom w:val="single" w:sz="4" w:space="0" w:color="auto"/>
              <w:right w:val="single" w:sz="4" w:space="0" w:color="auto"/>
            </w:tcBorders>
            <w:shd w:val="clear" w:color="auto" w:fill="auto"/>
            <w:noWrap/>
            <w:vAlign w:val="center"/>
            <w:hideMark/>
          </w:tcPr>
          <w:p w14:paraId="1774D250" w14:textId="5998C9BF" w:rsidR="00C77383" w:rsidRPr="006112E9" w:rsidRDefault="00C77383" w:rsidP="00C77383">
            <w:pPr>
              <w:widowControl/>
              <w:jc w:val="center"/>
              <w:rPr>
                <w:rFonts w:eastAsia="宋体"/>
                <w:color w:val="auto"/>
                <w:sz w:val="21"/>
                <w:szCs w:val="21"/>
                <w:lang w:eastAsia="zh-CN" w:bidi="ar-SA"/>
              </w:rPr>
            </w:pPr>
          </w:p>
        </w:tc>
      </w:tr>
      <w:tr w:rsidR="00216560" w:rsidRPr="006112E9" w14:paraId="7E31F319" w14:textId="77777777" w:rsidTr="00267B4C">
        <w:trPr>
          <w:trHeight w:val="413"/>
        </w:trPr>
        <w:tc>
          <w:tcPr>
            <w:tcW w:w="0" w:type="auto"/>
            <w:vMerge/>
            <w:tcBorders>
              <w:top w:val="nil"/>
              <w:left w:val="single" w:sz="4" w:space="0" w:color="auto"/>
              <w:bottom w:val="single" w:sz="4" w:space="0" w:color="auto"/>
              <w:right w:val="single" w:sz="4" w:space="0" w:color="auto"/>
            </w:tcBorders>
            <w:vAlign w:val="center"/>
            <w:hideMark/>
          </w:tcPr>
          <w:p w14:paraId="76B13E25" w14:textId="77777777" w:rsidR="00C77383" w:rsidRPr="006112E9" w:rsidRDefault="00C77383" w:rsidP="00C77383">
            <w:pPr>
              <w:widowControl/>
              <w:jc w:val="center"/>
              <w:rPr>
                <w:rFonts w:eastAsia="宋体"/>
                <w:color w:val="auto"/>
                <w:sz w:val="21"/>
                <w:szCs w:val="21"/>
                <w:lang w:eastAsia="zh-CN" w:bidi="ar-SA"/>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08AA04C2" w14:textId="77777777" w:rsidR="00C77383" w:rsidRPr="006112E9" w:rsidRDefault="00C77383" w:rsidP="00C77383">
            <w:pPr>
              <w:widowControl/>
              <w:jc w:val="center"/>
              <w:rPr>
                <w:rFonts w:eastAsia="宋体"/>
                <w:color w:val="auto"/>
                <w:sz w:val="21"/>
                <w:szCs w:val="21"/>
                <w:lang w:eastAsia="zh-CN" w:bidi="ar-SA"/>
              </w:rPr>
            </w:pPr>
            <w:r w:rsidRPr="006112E9">
              <w:rPr>
                <w:rFonts w:eastAsia="宋体"/>
                <w:color w:val="auto"/>
                <w:sz w:val="21"/>
                <w:szCs w:val="21"/>
                <w:lang w:eastAsia="zh-CN" w:bidi="ar-SA"/>
              </w:rPr>
              <w:t>预制剪力墙中心线总长度</w:t>
            </w:r>
            <w:r w:rsidRPr="006112E9">
              <w:rPr>
                <w:rFonts w:eastAsia="宋体"/>
                <w:color w:val="auto"/>
                <w:sz w:val="21"/>
                <w:szCs w:val="21"/>
                <w:lang w:eastAsia="zh-CN" w:bidi="ar-SA"/>
              </w:rPr>
              <w:t>Lq2a=</w:t>
            </w:r>
          </w:p>
        </w:tc>
        <w:tc>
          <w:tcPr>
            <w:tcW w:w="0" w:type="auto"/>
            <w:tcBorders>
              <w:top w:val="nil"/>
              <w:left w:val="nil"/>
              <w:bottom w:val="single" w:sz="4" w:space="0" w:color="auto"/>
              <w:right w:val="single" w:sz="4" w:space="0" w:color="auto"/>
            </w:tcBorders>
            <w:shd w:val="clear" w:color="auto" w:fill="auto"/>
            <w:noWrap/>
            <w:vAlign w:val="center"/>
            <w:hideMark/>
          </w:tcPr>
          <w:p w14:paraId="7D854EEE" w14:textId="55808545" w:rsidR="00C77383" w:rsidRPr="006112E9" w:rsidRDefault="00C77383" w:rsidP="00C77383">
            <w:pPr>
              <w:widowControl/>
              <w:jc w:val="center"/>
              <w:rPr>
                <w:rFonts w:eastAsia="宋体"/>
                <w:color w:val="auto"/>
                <w:sz w:val="21"/>
                <w:szCs w:val="21"/>
                <w:lang w:eastAsia="zh-CN" w:bidi="ar-SA"/>
              </w:rPr>
            </w:pPr>
          </w:p>
        </w:tc>
      </w:tr>
      <w:tr w:rsidR="00216560" w:rsidRPr="006112E9" w14:paraId="69650DDF" w14:textId="77777777" w:rsidTr="00C77383">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4802FC" w14:textId="77777777" w:rsidR="00C77383" w:rsidRPr="006112E9" w:rsidRDefault="00C77383" w:rsidP="00AB32CC">
            <w:pPr>
              <w:widowControl/>
              <w:spacing w:line="360" w:lineRule="auto"/>
              <w:jc w:val="center"/>
              <w:rPr>
                <w:rFonts w:eastAsia="宋体"/>
                <w:color w:val="auto"/>
                <w:sz w:val="21"/>
                <w:szCs w:val="21"/>
                <w:lang w:eastAsia="zh-CN" w:bidi="ar-SA"/>
              </w:rPr>
            </w:pPr>
            <w:r w:rsidRPr="006112E9">
              <w:rPr>
                <w:rFonts w:eastAsia="宋体"/>
                <w:color w:val="auto"/>
                <w:sz w:val="21"/>
                <w:szCs w:val="21"/>
                <w:lang w:eastAsia="zh-CN" w:bidi="ar-SA"/>
              </w:rPr>
              <w:t>q1c=Lq1c/Lq2a×100%=</w:t>
            </w:r>
          </w:p>
        </w:tc>
        <w:tc>
          <w:tcPr>
            <w:tcW w:w="0" w:type="auto"/>
            <w:tcBorders>
              <w:top w:val="nil"/>
              <w:left w:val="nil"/>
              <w:bottom w:val="single" w:sz="4" w:space="0" w:color="auto"/>
              <w:right w:val="single" w:sz="4" w:space="0" w:color="auto"/>
            </w:tcBorders>
            <w:shd w:val="clear" w:color="auto" w:fill="auto"/>
            <w:noWrap/>
            <w:vAlign w:val="center"/>
            <w:hideMark/>
          </w:tcPr>
          <w:p w14:paraId="2EA775F5" w14:textId="3E857C96" w:rsidR="00C77383" w:rsidRPr="006112E9" w:rsidRDefault="00C77383" w:rsidP="00C77383">
            <w:pPr>
              <w:widowControl/>
              <w:jc w:val="center"/>
              <w:rPr>
                <w:rFonts w:eastAsia="宋体"/>
                <w:color w:val="auto"/>
                <w:sz w:val="21"/>
                <w:szCs w:val="21"/>
                <w:lang w:eastAsia="zh-CN" w:bidi="ar-SA"/>
              </w:rPr>
            </w:pPr>
          </w:p>
        </w:tc>
      </w:tr>
    </w:tbl>
    <w:p w14:paraId="6F42A372" w14:textId="77777777" w:rsidR="004D3AB1" w:rsidRPr="006112E9" w:rsidRDefault="004D3AB1" w:rsidP="009C371E">
      <w:pPr>
        <w:pStyle w:val="Bodytext10"/>
        <w:spacing w:line="528" w:lineRule="exact"/>
        <w:ind w:firstLine="0"/>
        <w:rPr>
          <w:rFonts w:ascii="Times New Roman" w:eastAsiaTheme="minorEastAsia" w:hAnsi="Times New Roman" w:cs="Times New Roman"/>
          <w:sz w:val="28"/>
          <w:szCs w:val="28"/>
          <w:lang w:val="en-US" w:eastAsia="zh-CN"/>
        </w:rPr>
      </w:pPr>
    </w:p>
    <w:p w14:paraId="659A0A70" w14:textId="50673F2A" w:rsidR="00C91D59" w:rsidRPr="006112E9" w:rsidRDefault="008905BE" w:rsidP="00C91D59">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b/>
          <w:sz w:val="21"/>
          <w:szCs w:val="21"/>
        </w:rPr>
        <w:lastRenderedPageBreak/>
        <w:t>q1</w:t>
      </w:r>
      <w:r w:rsidRPr="006112E9">
        <w:rPr>
          <w:rFonts w:ascii="Times New Roman" w:eastAsia="PMingLiU" w:hAnsi="Times New Roman" w:cs="Times New Roman"/>
          <w:b/>
          <w:sz w:val="21"/>
          <w:szCs w:val="21"/>
        </w:rPr>
        <w:t>d</w:t>
      </w:r>
      <w:r w:rsidR="009C371E" w:rsidRPr="006112E9">
        <w:rPr>
          <w:rFonts w:ascii="Times New Roman" w:eastAsiaTheme="minorEastAsia" w:hAnsi="Times New Roman" w:cs="Times New Roman"/>
          <w:sz w:val="21"/>
          <w:szCs w:val="21"/>
          <w:lang w:val="en-US" w:eastAsia="zh-CN"/>
        </w:rPr>
        <w:t>标准宽度预制楼面构件应用比例</w:t>
      </w:r>
    </w:p>
    <w:tbl>
      <w:tblPr>
        <w:tblW w:w="0" w:type="auto"/>
        <w:tblLook w:val="04A0" w:firstRow="1" w:lastRow="0" w:firstColumn="1" w:lastColumn="0" w:noHBand="0" w:noVBand="1"/>
      </w:tblPr>
      <w:tblGrid>
        <w:gridCol w:w="1333"/>
        <w:gridCol w:w="2007"/>
        <w:gridCol w:w="1572"/>
        <w:gridCol w:w="948"/>
        <w:gridCol w:w="2436"/>
      </w:tblGrid>
      <w:tr w:rsidR="00216560" w:rsidRPr="006112E9" w14:paraId="3E2B66EF" w14:textId="77777777" w:rsidTr="00C91D59">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DD2B36" w14:textId="77777777" w:rsidR="00C91D59" w:rsidRPr="006112E9" w:rsidRDefault="00C91D59" w:rsidP="00C91D59">
            <w:pPr>
              <w:widowControl/>
              <w:jc w:val="center"/>
              <w:rPr>
                <w:rFonts w:eastAsia="宋体"/>
                <w:color w:val="auto"/>
                <w:sz w:val="21"/>
                <w:szCs w:val="21"/>
                <w:lang w:eastAsia="zh-CN" w:bidi="ar-SA"/>
              </w:rPr>
            </w:pPr>
            <w:r w:rsidRPr="006112E9">
              <w:rPr>
                <w:rFonts w:eastAsia="宋体"/>
                <w:color w:val="auto"/>
                <w:sz w:val="21"/>
                <w:szCs w:val="21"/>
                <w:lang w:eastAsia="zh-TW" w:bidi="ar-SA"/>
              </w:rPr>
              <w:t>序号（数量降序排列）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CF5D6E" w14:textId="77777777" w:rsidR="00C91D59" w:rsidRPr="006112E9" w:rsidRDefault="00C91D59" w:rsidP="00C91D59">
            <w:pPr>
              <w:widowControl/>
              <w:jc w:val="center"/>
              <w:rPr>
                <w:rFonts w:eastAsia="宋体"/>
                <w:color w:val="auto"/>
                <w:sz w:val="21"/>
                <w:szCs w:val="21"/>
                <w:lang w:eastAsia="zh-CN" w:bidi="ar-SA"/>
              </w:rPr>
            </w:pPr>
            <w:r w:rsidRPr="006112E9">
              <w:rPr>
                <w:rFonts w:eastAsia="宋体"/>
                <w:color w:val="auto"/>
                <w:sz w:val="21"/>
                <w:szCs w:val="21"/>
                <w:lang w:eastAsia="zh-TW" w:bidi="ar-SA"/>
              </w:rPr>
              <w:t>预制楼面构件应用标准宽度（</w:t>
            </w:r>
            <w:r w:rsidRPr="006112E9">
              <w:rPr>
                <w:rFonts w:eastAsia="宋体"/>
                <w:color w:val="auto"/>
                <w:sz w:val="21"/>
                <w:szCs w:val="21"/>
                <w:lang w:eastAsia="zh-TW" w:bidi="ar-SA"/>
              </w:rPr>
              <w:t>mm</w:t>
            </w:r>
            <w:r w:rsidRPr="006112E9">
              <w:rPr>
                <w:rFonts w:eastAsia="宋体"/>
                <w:color w:val="auto"/>
                <w:sz w:val="21"/>
                <w:szCs w:val="21"/>
                <w:lang w:eastAsia="zh-TW"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0223F" w14:textId="77777777" w:rsidR="00C91D59" w:rsidRPr="006112E9" w:rsidRDefault="00C91D59"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对应宽度的板跨（</w:t>
            </w:r>
            <w:r w:rsidRPr="006112E9">
              <w:rPr>
                <w:rFonts w:eastAsia="宋体"/>
                <w:color w:val="auto"/>
                <w:sz w:val="21"/>
                <w:szCs w:val="21"/>
                <w:lang w:eastAsia="zh-CN" w:bidi="ar-SA"/>
              </w:rPr>
              <w:t>mm</w:t>
            </w:r>
            <w:r w:rsidRPr="006112E9">
              <w:rPr>
                <w:rFonts w:eastAsia="宋体"/>
                <w:color w:val="auto"/>
                <w:sz w:val="21"/>
                <w:szCs w:val="21"/>
                <w:lang w:eastAsia="zh-CN"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6EAA32" w14:textId="77777777" w:rsidR="00C91D59" w:rsidRPr="006112E9" w:rsidRDefault="00C91D59"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该尺寸构件数量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841BCD" w14:textId="3D56D87E" w:rsidR="00C91D59" w:rsidRPr="006112E9" w:rsidRDefault="009200E6"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本层标准宽度</w:t>
            </w:r>
            <w:r w:rsidR="00C91D59" w:rsidRPr="006112E9">
              <w:rPr>
                <w:rFonts w:eastAsia="宋体"/>
                <w:color w:val="auto"/>
                <w:sz w:val="21"/>
                <w:szCs w:val="21"/>
                <w:lang w:eastAsia="zh-TW" w:bidi="ar-SA"/>
              </w:rPr>
              <w:t>预制楼面构件</w:t>
            </w:r>
            <w:r w:rsidR="001D07D1" w:rsidRPr="006112E9">
              <w:rPr>
                <w:rFonts w:eastAsia="宋体"/>
                <w:color w:val="auto"/>
                <w:sz w:val="21"/>
                <w:szCs w:val="21"/>
                <w:lang w:eastAsia="zh-CN" w:bidi="ar-SA"/>
              </w:rPr>
              <w:t>投影</w:t>
            </w:r>
            <w:r w:rsidR="00C91D59" w:rsidRPr="006112E9">
              <w:rPr>
                <w:rFonts w:eastAsia="宋体"/>
                <w:color w:val="auto"/>
                <w:sz w:val="21"/>
                <w:szCs w:val="21"/>
                <w:lang w:eastAsia="zh-TW" w:bidi="ar-SA"/>
              </w:rPr>
              <w:t>面积之和（</w:t>
            </w:r>
            <w:r w:rsidR="00C91D59" w:rsidRPr="006112E9">
              <w:rPr>
                <w:rFonts w:eastAsia="宋体"/>
                <w:color w:val="auto"/>
                <w:sz w:val="21"/>
                <w:szCs w:val="21"/>
                <w:lang w:eastAsia="zh-TW" w:bidi="ar-SA"/>
              </w:rPr>
              <w:t>m</w:t>
            </w:r>
            <w:r w:rsidR="00C91D59" w:rsidRPr="006112E9">
              <w:rPr>
                <w:rFonts w:eastAsia="宋体"/>
                <w:color w:val="auto"/>
                <w:sz w:val="21"/>
                <w:szCs w:val="21"/>
                <w:vertAlign w:val="superscript"/>
                <w:lang w:eastAsia="zh-TW" w:bidi="ar-SA"/>
              </w:rPr>
              <w:t>2</w:t>
            </w:r>
            <w:r w:rsidR="00C91D59" w:rsidRPr="006112E9">
              <w:rPr>
                <w:rFonts w:eastAsia="宋体"/>
                <w:color w:val="auto"/>
                <w:sz w:val="21"/>
                <w:szCs w:val="21"/>
                <w:lang w:eastAsia="zh-TW" w:bidi="ar-SA"/>
              </w:rPr>
              <w:t>）</w:t>
            </w:r>
          </w:p>
        </w:tc>
      </w:tr>
      <w:tr w:rsidR="00216560" w:rsidRPr="006112E9" w14:paraId="5AC4D4A4" w14:textId="77777777" w:rsidTr="00C91D5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8A209" w14:textId="71EA656C"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260D0A7D" w14:textId="4841CB88"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5D58215E" w14:textId="1F29FE72"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190509B0" w14:textId="29130D51"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7151660C" w14:textId="5AF2B537" w:rsidR="00C91D59" w:rsidRPr="006112E9" w:rsidRDefault="00C91D59" w:rsidP="00C91D59">
            <w:pPr>
              <w:widowControl/>
              <w:jc w:val="center"/>
              <w:rPr>
                <w:rFonts w:eastAsia="宋体"/>
                <w:color w:val="auto"/>
                <w:sz w:val="21"/>
                <w:szCs w:val="21"/>
                <w:lang w:eastAsia="zh-CN" w:bidi="ar-SA"/>
              </w:rPr>
            </w:pPr>
          </w:p>
        </w:tc>
      </w:tr>
      <w:tr w:rsidR="00216560" w:rsidRPr="006112E9" w14:paraId="4C0A142E" w14:textId="77777777" w:rsidTr="00C91D59">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E8233" w14:textId="2C1EE230"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4975CA93" w14:textId="37D811CC"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46E94065" w14:textId="772F8816"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7D58381B" w14:textId="7584B10B" w:rsidR="00C91D59" w:rsidRPr="006112E9" w:rsidRDefault="00C91D59" w:rsidP="00C91D59">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14:paraId="3C6D66B5" w14:textId="7E88F957" w:rsidR="00C91D59" w:rsidRPr="006112E9" w:rsidRDefault="00C91D59" w:rsidP="00C91D59">
            <w:pPr>
              <w:widowControl/>
              <w:jc w:val="center"/>
              <w:rPr>
                <w:rFonts w:eastAsia="宋体"/>
                <w:color w:val="auto"/>
                <w:sz w:val="21"/>
                <w:szCs w:val="21"/>
                <w:lang w:eastAsia="zh-CN" w:bidi="ar-SA"/>
              </w:rPr>
            </w:pPr>
          </w:p>
        </w:tc>
      </w:tr>
      <w:tr w:rsidR="00216560" w:rsidRPr="006112E9" w14:paraId="64A48501" w14:textId="77777777" w:rsidTr="00C91D59">
        <w:trPr>
          <w:trHeight w:val="49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B50E2A" w14:textId="77777777" w:rsidR="00C91D59" w:rsidRPr="006112E9" w:rsidRDefault="00C91D59"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4AAC3A2" w14:textId="29373803" w:rsidR="00C91D59" w:rsidRPr="006112E9" w:rsidRDefault="00622931"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重复使用量最多的</w:t>
            </w:r>
            <w:r w:rsidRPr="006112E9">
              <w:rPr>
                <w:rFonts w:eastAsia="宋体"/>
                <w:color w:val="auto"/>
                <w:sz w:val="21"/>
                <w:szCs w:val="21"/>
                <w:lang w:eastAsia="zh-CN" w:bidi="ar-SA"/>
              </w:rPr>
              <w:t xml:space="preserve"> 3 </w:t>
            </w:r>
            <w:r w:rsidRPr="006112E9">
              <w:rPr>
                <w:rFonts w:eastAsia="宋体"/>
                <w:color w:val="auto"/>
                <w:sz w:val="21"/>
                <w:szCs w:val="21"/>
                <w:lang w:eastAsia="zh-CN" w:bidi="ar-SA"/>
              </w:rPr>
              <w:t>种宽度预制楼面板的投影面</w:t>
            </w:r>
            <w:r w:rsidR="00C91D59" w:rsidRPr="006112E9">
              <w:rPr>
                <w:rFonts w:eastAsia="宋体"/>
                <w:color w:val="auto"/>
                <w:sz w:val="21"/>
                <w:szCs w:val="21"/>
                <w:lang w:eastAsia="zh-CN" w:bidi="ar-SA"/>
              </w:rPr>
              <w:t>Aq1d=</w:t>
            </w:r>
          </w:p>
        </w:tc>
        <w:tc>
          <w:tcPr>
            <w:tcW w:w="0" w:type="auto"/>
            <w:tcBorders>
              <w:top w:val="nil"/>
              <w:left w:val="nil"/>
              <w:bottom w:val="single" w:sz="4" w:space="0" w:color="auto"/>
              <w:right w:val="single" w:sz="4" w:space="0" w:color="auto"/>
            </w:tcBorders>
            <w:shd w:val="clear" w:color="auto" w:fill="auto"/>
            <w:noWrap/>
            <w:vAlign w:val="center"/>
            <w:hideMark/>
          </w:tcPr>
          <w:p w14:paraId="161FFFC9" w14:textId="0F85F1E6" w:rsidR="00C91D59" w:rsidRPr="006112E9" w:rsidRDefault="00C91D59" w:rsidP="00C91D59">
            <w:pPr>
              <w:widowControl/>
              <w:jc w:val="center"/>
              <w:rPr>
                <w:rFonts w:eastAsia="宋体"/>
                <w:color w:val="auto"/>
                <w:sz w:val="21"/>
                <w:szCs w:val="21"/>
                <w:lang w:eastAsia="zh-CN" w:bidi="ar-SA"/>
              </w:rPr>
            </w:pPr>
          </w:p>
        </w:tc>
      </w:tr>
      <w:tr w:rsidR="00216560" w:rsidRPr="006112E9" w14:paraId="75E81936" w14:textId="77777777" w:rsidTr="00C91D59">
        <w:trPr>
          <w:trHeight w:val="564"/>
        </w:trPr>
        <w:tc>
          <w:tcPr>
            <w:tcW w:w="0" w:type="auto"/>
            <w:vMerge/>
            <w:tcBorders>
              <w:top w:val="nil"/>
              <w:left w:val="single" w:sz="4" w:space="0" w:color="auto"/>
              <w:bottom w:val="single" w:sz="4" w:space="0" w:color="auto"/>
              <w:right w:val="single" w:sz="4" w:space="0" w:color="auto"/>
            </w:tcBorders>
            <w:vAlign w:val="center"/>
            <w:hideMark/>
          </w:tcPr>
          <w:p w14:paraId="168F600A" w14:textId="77777777" w:rsidR="00C91D59" w:rsidRPr="006112E9" w:rsidRDefault="00C91D59" w:rsidP="00C91D59">
            <w:pPr>
              <w:widowControl/>
              <w:jc w:val="center"/>
              <w:rPr>
                <w:rFonts w:eastAsia="宋体"/>
                <w:color w:val="auto"/>
                <w:sz w:val="21"/>
                <w:szCs w:val="21"/>
                <w:lang w:eastAsia="zh-CN" w:bidi="ar-SA"/>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F90990E" w14:textId="0D3C4874" w:rsidR="00C91D59" w:rsidRPr="006112E9" w:rsidRDefault="00C064F9" w:rsidP="00C91D59">
            <w:pPr>
              <w:widowControl/>
              <w:jc w:val="center"/>
              <w:rPr>
                <w:rFonts w:eastAsia="宋体"/>
                <w:color w:val="auto"/>
                <w:sz w:val="21"/>
                <w:szCs w:val="21"/>
                <w:lang w:eastAsia="zh-CN" w:bidi="ar-SA"/>
              </w:rPr>
            </w:pPr>
            <w:r w:rsidRPr="006112E9">
              <w:rPr>
                <w:rFonts w:eastAsia="宋体"/>
                <w:color w:val="auto"/>
                <w:sz w:val="21"/>
                <w:szCs w:val="21"/>
                <w:lang w:eastAsia="zh-CN" w:bidi="ar-SA"/>
              </w:rPr>
              <w:t>各层所有预制楼面板投影面积之和</w:t>
            </w:r>
            <w:r w:rsidR="00C91D59" w:rsidRPr="006112E9">
              <w:rPr>
                <w:rFonts w:eastAsia="宋体"/>
                <w:color w:val="auto"/>
                <w:sz w:val="21"/>
                <w:szCs w:val="21"/>
                <w:lang w:eastAsia="zh-CN" w:bidi="ar-SA"/>
              </w:rPr>
              <w:t>Aq2b=</w:t>
            </w:r>
          </w:p>
        </w:tc>
        <w:tc>
          <w:tcPr>
            <w:tcW w:w="0" w:type="auto"/>
            <w:tcBorders>
              <w:top w:val="nil"/>
              <w:left w:val="nil"/>
              <w:bottom w:val="single" w:sz="4" w:space="0" w:color="auto"/>
              <w:right w:val="single" w:sz="4" w:space="0" w:color="auto"/>
            </w:tcBorders>
            <w:shd w:val="clear" w:color="auto" w:fill="auto"/>
            <w:noWrap/>
            <w:vAlign w:val="center"/>
            <w:hideMark/>
          </w:tcPr>
          <w:p w14:paraId="294C79C4" w14:textId="60F416AF" w:rsidR="00C91D59" w:rsidRPr="006112E9" w:rsidRDefault="00C91D59" w:rsidP="00C91D59">
            <w:pPr>
              <w:widowControl/>
              <w:jc w:val="center"/>
              <w:rPr>
                <w:rFonts w:eastAsia="宋体"/>
                <w:color w:val="auto"/>
                <w:sz w:val="21"/>
                <w:szCs w:val="21"/>
                <w:lang w:eastAsia="zh-CN" w:bidi="ar-SA"/>
              </w:rPr>
            </w:pPr>
          </w:p>
        </w:tc>
      </w:tr>
      <w:tr w:rsidR="00216560" w:rsidRPr="006112E9" w14:paraId="699E7218" w14:textId="77777777" w:rsidTr="00C91D59">
        <w:trPr>
          <w:trHeight w:val="279"/>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CD4E9" w14:textId="4D883CEB" w:rsidR="00C91D59" w:rsidRPr="006112E9" w:rsidRDefault="00C91D59" w:rsidP="00AB32CC">
            <w:pPr>
              <w:widowControl/>
              <w:spacing w:line="360" w:lineRule="auto"/>
              <w:jc w:val="center"/>
              <w:rPr>
                <w:rFonts w:eastAsia="宋体"/>
                <w:color w:val="auto"/>
                <w:sz w:val="21"/>
                <w:szCs w:val="21"/>
                <w:lang w:eastAsia="zh-CN" w:bidi="ar-SA"/>
              </w:rPr>
            </w:pPr>
            <w:r w:rsidRPr="006112E9">
              <w:rPr>
                <w:rFonts w:eastAsia="宋体"/>
                <w:color w:val="auto"/>
                <w:sz w:val="21"/>
                <w:szCs w:val="21"/>
                <w:lang w:eastAsia="zh-CN" w:bidi="ar-SA"/>
              </w:rPr>
              <w:t>q1d=Aq1d/Aq2b×100%=</w:t>
            </w:r>
          </w:p>
        </w:tc>
        <w:tc>
          <w:tcPr>
            <w:tcW w:w="0" w:type="auto"/>
            <w:tcBorders>
              <w:top w:val="nil"/>
              <w:left w:val="nil"/>
              <w:bottom w:val="single" w:sz="4" w:space="0" w:color="auto"/>
              <w:right w:val="single" w:sz="4" w:space="0" w:color="auto"/>
            </w:tcBorders>
            <w:shd w:val="clear" w:color="auto" w:fill="auto"/>
            <w:noWrap/>
            <w:vAlign w:val="center"/>
            <w:hideMark/>
          </w:tcPr>
          <w:p w14:paraId="69E0A172" w14:textId="05F7DF2C" w:rsidR="00C91D59" w:rsidRPr="006112E9" w:rsidRDefault="00C91D59" w:rsidP="00C91D59">
            <w:pPr>
              <w:widowControl/>
              <w:jc w:val="center"/>
              <w:rPr>
                <w:rFonts w:eastAsia="宋体"/>
                <w:color w:val="auto"/>
                <w:sz w:val="21"/>
                <w:szCs w:val="21"/>
                <w:lang w:eastAsia="zh-CN" w:bidi="ar-SA"/>
              </w:rPr>
            </w:pPr>
          </w:p>
        </w:tc>
      </w:tr>
    </w:tbl>
    <w:p w14:paraId="3ED58E22" w14:textId="618F456D" w:rsidR="009C371E" w:rsidRPr="006112E9" w:rsidRDefault="009C371E" w:rsidP="00C91D59">
      <w:pPr>
        <w:pStyle w:val="Bodytext10"/>
        <w:spacing w:line="528" w:lineRule="exact"/>
        <w:ind w:firstLine="0"/>
        <w:rPr>
          <w:rFonts w:ascii="Times New Roman" w:eastAsiaTheme="minorEastAsia" w:hAnsi="Times New Roman" w:cs="Times New Roman"/>
          <w:sz w:val="28"/>
          <w:szCs w:val="28"/>
          <w:lang w:val="en-US" w:eastAsia="zh-CN"/>
        </w:rPr>
      </w:pPr>
      <w:r w:rsidRPr="006112E9">
        <w:rPr>
          <w:rFonts w:ascii="Times New Roman" w:eastAsiaTheme="minorEastAsia" w:hAnsi="Times New Roman" w:cs="Times New Roman"/>
          <w:sz w:val="28"/>
          <w:szCs w:val="28"/>
          <w:lang w:val="en-US" w:eastAsia="zh-CN"/>
        </w:rPr>
        <w:t xml:space="preserve"> </w:t>
      </w:r>
    </w:p>
    <w:p w14:paraId="5CC473AB" w14:textId="76B08B3B" w:rsidR="00867C6F" w:rsidRPr="006112E9" w:rsidRDefault="00867C6F" w:rsidP="00867C6F">
      <w:pPr>
        <w:pStyle w:val="Bodytext10"/>
        <w:spacing w:line="528" w:lineRule="exact"/>
        <w:ind w:firstLine="0"/>
        <w:rPr>
          <w:rFonts w:ascii="Times New Roman" w:eastAsiaTheme="minorEastAsia" w:hAnsi="Times New Roman" w:cs="Times New Roman"/>
          <w:sz w:val="21"/>
          <w:szCs w:val="21"/>
          <w:lang w:val="en-US" w:eastAsia="zh-CN"/>
        </w:rPr>
      </w:pPr>
      <w:r w:rsidRPr="006112E9">
        <w:rPr>
          <w:rFonts w:ascii="Times New Roman" w:eastAsiaTheme="minorEastAsia" w:hAnsi="Times New Roman" w:cs="Times New Roman"/>
          <w:sz w:val="21"/>
          <w:szCs w:val="21"/>
          <w:lang w:val="en-US" w:eastAsia="zh-CN"/>
        </w:rPr>
        <w:t>1.5</w:t>
      </w:r>
      <w:r w:rsidR="000B65B3" w:rsidRPr="006112E9">
        <w:rPr>
          <w:rFonts w:ascii="Times New Roman" w:eastAsiaTheme="minorEastAsia" w:hAnsi="Times New Roman" w:cs="Times New Roman"/>
          <w:sz w:val="21"/>
          <w:szCs w:val="21"/>
          <w:lang w:val="en-US" w:eastAsia="zh-CN"/>
        </w:rPr>
        <w:t xml:space="preserve"> </w:t>
      </w:r>
      <w:r w:rsidR="000B65B3" w:rsidRPr="006112E9">
        <w:rPr>
          <w:rFonts w:ascii="Times New Roman" w:eastAsiaTheme="minorEastAsia" w:hAnsi="Times New Roman" w:cs="Times New Roman"/>
          <w:b/>
          <w:sz w:val="21"/>
          <w:szCs w:val="21"/>
        </w:rPr>
        <w:t>q1e</w:t>
      </w:r>
      <w:r w:rsidRPr="006112E9">
        <w:rPr>
          <w:rFonts w:ascii="Times New Roman" w:eastAsiaTheme="minorEastAsia" w:hAnsi="Times New Roman" w:cs="Times New Roman"/>
          <w:sz w:val="21"/>
          <w:szCs w:val="21"/>
          <w:lang w:val="en-US" w:eastAsia="zh-CN"/>
        </w:rPr>
        <w:t>标准化预制构件应用比例</w:t>
      </w:r>
      <w:r w:rsidRPr="006112E9">
        <w:rPr>
          <w:rFonts w:ascii="Times New Roman" w:eastAsiaTheme="minorEastAsia" w:hAnsi="Times New Roman" w:cs="Times New Roman"/>
          <w:sz w:val="21"/>
          <w:szCs w:val="21"/>
          <w:lang w:val="en-US" w:eastAsia="zh-CN"/>
        </w:rPr>
        <w:t xml:space="preserve"> </w:t>
      </w:r>
    </w:p>
    <w:tbl>
      <w:tblPr>
        <w:tblW w:w="5000" w:type="pct"/>
        <w:tblLook w:val="04A0" w:firstRow="1" w:lastRow="0" w:firstColumn="1" w:lastColumn="0" w:noHBand="0" w:noVBand="1"/>
      </w:tblPr>
      <w:tblGrid>
        <w:gridCol w:w="947"/>
        <w:gridCol w:w="2235"/>
        <w:gridCol w:w="2784"/>
        <w:gridCol w:w="2330"/>
      </w:tblGrid>
      <w:tr w:rsidR="00216560" w:rsidRPr="006112E9" w14:paraId="74A02801" w14:textId="77777777" w:rsidTr="00857167">
        <w:trPr>
          <w:trHeight w:val="480"/>
        </w:trPr>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CC6864" w14:textId="77777777"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1347" w:type="pct"/>
            <w:tcBorders>
              <w:top w:val="single" w:sz="4" w:space="0" w:color="auto"/>
              <w:left w:val="nil"/>
              <w:bottom w:val="single" w:sz="4" w:space="0" w:color="auto"/>
              <w:right w:val="single" w:sz="4" w:space="0" w:color="auto"/>
            </w:tcBorders>
            <w:shd w:val="clear" w:color="auto" w:fill="auto"/>
            <w:vAlign w:val="center"/>
            <w:hideMark/>
          </w:tcPr>
          <w:p w14:paraId="59CD9D44" w14:textId="77777777"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TW" w:bidi="ar-SA"/>
              </w:rPr>
              <w:t>标准化构件</w:t>
            </w:r>
          </w:p>
        </w:tc>
        <w:tc>
          <w:tcPr>
            <w:tcW w:w="1678" w:type="pct"/>
            <w:tcBorders>
              <w:top w:val="single" w:sz="4" w:space="0" w:color="auto"/>
              <w:left w:val="nil"/>
              <w:bottom w:val="single" w:sz="4" w:space="0" w:color="auto"/>
              <w:right w:val="single" w:sz="4" w:space="0" w:color="auto"/>
            </w:tcBorders>
            <w:shd w:val="clear" w:color="auto" w:fill="auto"/>
            <w:vAlign w:val="center"/>
            <w:hideMark/>
          </w:tcPr>
          <w:p w14:paraId="40172AD8" w14:textId="24531F48"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TW" w:bidi="ar-SA"/>
              </w:rPr>
              <w:t>对应构件数量</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14:paraId="7B51F348" w14:textId="77777777" w:rsidR="00AB32CC" w:rsidRPr="006112E9" w:rsidRDefault="00AB32CC" w:rsidP="00857167">
            <w:pPr>
              <w:widowControl/>
              <w:jc w:val="center"/>
              <w:rPr>
                <w:rFonts w:eastAsia="宋体"/>
                <w:color w:val="auto"/>
                <w:sz w:val="21"/>
                <w:szCs w:val="21"/>
                <w:lang w:eastAsia="zh-CN" w:bidi="ar-SA"/>
              </w:rPr>
            </w:pPr>
            <w:r w:rsidRPr="006112E9">
              <w:rPr>
                <w:rFonts w:eastAsia="宋体"/>
                <w:color w:val="auto"/>
                <w:sz w:val="21"/>
                <w:szCs w:val="21"/>
                <w:lang w:eastAsia="zh-CN" w:bidi="ar-SA"/>
              </w:rPr>
              <w:t>本层标准化预制</w:t>
            </w:r>
          </w:p>
          <w:p w14:paraId="53D384F2" w14:textId="11EF085F"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TW" w:bidi="ar-SA"/>
              </w:rPr>
              <w:t>构件数量之和</w:t>
            </w:r>
          </w:p>
        </w:tc>
      </w:tr>
      <w:tr w:rsidR="00216560" w:rsidRPr="006112E9" w14:paraId="76B41018" w14:textId="77777777" w:rsidTr="00C322AD">
        <w:trPr>
          <w:trHeight w:val="270"/>
        </w:trPr>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BA460" w14:textId="735EF8A6" w:rsidR="00C322AD" w:rsidRPr="006112E9" w:rsidRDefault="00C322AD" w:rsidP="00857167">
            <w:pPr>
              <w:widowControl/>
              <w:jc w:val="center"/>
              <w:rPr>
                <w:rFonts w:eastAsia="宋体"/>
                <w:color w:val="auto"/>
                <w:sz w:val="21"/>
                <w:szCs w:val="21"/>
                <w:lang w:eastAsia="zh-CN" w:bidi="ar-SA"/>
              </w:rPr>
            </w:pPr>
          </w:p>
        </w:tc>
        <w:tc>
          <w:tcPr>
            <w:tcW w:w="1347" w:type="pct"/>
            <w:tcBorders>
              <w:top w:val="single" w:sz="4" w:space="0" w:color="auto"/>
              <w:left w:val="nil"/>
              <w:bottom w:val="single" w:sz="4" w:space="0" w:color="auto"/>
              <w:right w:val="single" w:sz="4" w:space="0" w:color="auto"/>
            </w:tcBorders>
            <w:shd w:val="clear" w:color="auto" w:fill="auto"/>
            <w:vAlign w:val="center"/>
            <w:hideMark/>
          </w:tcPr>
          <w:p w14:paraId="084DD404" w14:textId="1D75FC2E" w:rsidR="00C322AD" w:rsidRPr="006112E9" w:rsidRDefault="00C322AD" w:rsidP="00857167">
            <w:pPr>
              <w:widowControl/>
              <w:jc w:val="center"/>
              <w:rPr>
                <w:rFonts w:eastAsia="宋体"/>
                <w:color w:val="auto"/>
                <w:sz w:val="21"/>
                <w:szCs w:val="21"/>
                <w:lang w:eastAsia="zh-CN" w:bidi="ar-SA"/>
              </w:rPr>
            </w:pPr>
          </w:p>
        </w:tc>
        <w:tc>
          <w:tcPr>
            <w:tcW w:w="1678" w:type="pct"/>
            <w:tcBorders>
              <w:top w:val="single" w:sz="4" w:space="0" w:color="auto"/>
              <w:left w:val="nil"/>
              <w:bottom w:val="single" w:sz="4" w:space="0" w:color="auto"/>
              <w:right w:val="single" w:sz="4" w:space="0" w:color="auto"/>
            </w:tcBorders>
            <w:shd w:val="clear" w:color="auto" w:fill="auto"/>
            <w:vAlign w:val="center"/>
            <w:hideMark/>
          </w:tcPr>
          <w:p w14:paraId="2CCB4877" w14:textId="52583E90" w:rsidR="00C322AD" w:rsidRPr="006112E9" w:rsidRDefault="00C322AD" w:rsidP="00857167">
            <w:pPr>
              <w:widowControl/>
              <w:jc w:val="center"/>
              <w:rPr>
                <w:rFonts w:eastAsia="宋体"/>
                <w:color w:val="auto"/>
                <w:sz w:val="21"/>
                <w:szCs w:val="21"/>
                <w:lang w:eastAsia="zh-CN" w:bidi="ar-SA"/>
              </w:rPr>
            </w:pPr>
          </w:p>
        </w:tc>
        <w:tc>
          <w:tcPr>
            <w:tcW w:w="1404" w:type="pct"/>
            <w:vMerge w:val="restart"/>
            <w:tcBorders>
              <w:top w:val="single" w:sz="4" w:space="0" w:color="auto"/>
              <w:left w:val="nil"/>
              <w:bottom w:val="single" w:sz="4" w:space="0" w:color="auto"/>
              <w:right w:val="single" w:sz="4" w:space="0" w:color="auto"/>
            </w:tcBorders>
            <w:shd w:val="clear" w:color="auto" w:fill="auto"/>
            <w:vAlign w:val="center"/>
            <w:hideMark/>
          </w:tcPr>
          <w:p w14:paraId="0DA7BAC0" w14:textId="1E64E997" w:rsidR="00C322AD" w:rsidRPr="006112E9" w:rsidRDefault="00C322AD" w:rsidP="00857167">
            <w:pPr>
              <w:widowControl/>
              <w:jc w:val="center"/>
              <w:rPr>
                <w:rFonts w:eastAsia="宋体"/>
                <w:color w:val="auto"/>
                <w:sz w:val="21"/>
                <w:szCs w:val="21"/>
                <w:lang w:eastAsia="zh-CN" w:bidi="ar-SA"/>
              </w:rPr>
            </w:pPr>
          </w:p>
        </w:tc>
      </w:tr>
      <w:tr w:rsidR="00216560" w:rsidRPr="006112E9" w14:paraId="17E1BF94" w14:textId="77777777" w:rsidTr="00C322AD">
        <w:trPr>
          <w:trHeight w:val="270"/>
        </w:trPr>
        <w:tc>
          <w:tcPr>
            <w:tcW w:w="57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5DE31EA" w14:textId="77777777" w:rsidR="00DD5864" w:rsidRPr="006112E9" w:rsidRDefault="00DD5864" w:rsidP="00857167">
            <w:pPr>
              <w:widowControl/>
              <w:jc w:val="center"/>
              <w:rPr>
                <w:rFonts w:eastAsia="宋体"/>
                <w:color w:val="auto"/>
                <w:sz w:val="21"/>
                <w:szCs w:val="21"/>
                <w:lang w:eastAsia="zh-CN" w:bidi="ar-SA"/>
              </w:rPr>
            </w:pPr>
          </w:p>
        </w:tc>
        <w:tc>
          <w:tcPr>
            <w:tcW w:w="1347" w:type="pct"/>
            <w:tcBorders>
              <w:top w:val="single" w:sz="4" w:space="0" w:color="auto"/>
              <w:left w:val="nil"/>
              <w:bottom w:val="single" w:sz="4" w:space="0" w:color="auto"/>
              <w:right w:val="single" w:sz="4" w:space="0" w:color="auto"/>
            </w:tcBorders>
            <w:shd w:val="clear" w:color="auto" w:fill="auto"/>
            <w:vAlign w:val="center"/>
          </w:tcPr>
          <w:p w14:paraId="282D9E86" w14:textId="77777777" w:rsidR="00DD5864" w:rsidRPr="006112E9" w:rsidRDefault="00DD5864" w:rsidP="00857167">
            <w:pPr>
              <w:widowControl/>
              <w:jc w:val="center"/>
              <w:rPr>
                <w:rFonts w:eastAsia="宋体"/>
                <w:color w:val="auto"/>
                <w:sz w:val="21"/>
                <w:szCs w:val="21"/>
                <w:lang w:eastAsia="zh-CN" w:bidi="ar-SA"/>
              </w:rPr>
            </w:pPr>
          </w:p>
        </w:tc>
        <w:tc>
          <w:tcPr>
            <w:tcW w:w="1678" w:type="pct"/>
            <w:tcBorders>
              <w:top w:val="single" w:sz="4" w:space="0" w:color="auto"/>
              <w:left w:val="nil"/>
              <w:bottom w:val="single" w:sz="4" w:space="0" w:color="auto"/>
              <w:right w:val="single" w:sz="4" w:space="0" w:color="auto"/>
            </w:tcBorders>
            <w:shd w:val="clear" w:color="auto" w:fill="auto"/>
            <w:vAlign w:val="center"/>
          </w:tcPr>
          <w:p w14:paraId="792748AD" w14:textId="77777777" w:rsidR="00DD5864" w:rsidRPr="006112E9" w:rsidRDefault="00DD5864" w:rsidP="00857167">
            <w:pPr>
              <w:widowControl/>
              <w:jc w:val="center"/>
              <w:rPr>
                <w:rFonts w:eastAsia="宋体"/>
                <w:color w:val="auto"/>
                <w:sz w:val="21"/>
                <w:szCs w:val="21"/>
                <w:lang w:eastAsia="zh-CN" w:bidi="ar-SA"/>
              </w:rPr>
            </w:pPr>
          </w:p>
        </w:tc>
        <w:tc>
          <w:tcPr>
            <w:tcW w:w="1404" w:type="pct"/>
            <w:vMerge/>
            <w:tcBorders>
              <w:top w:val="single" w:sz="4" w:space="0" w:color="auto"/>
              <w:left w:val="nil"/>
              <w:bottom w:val="single" w:sz="4" w:space="0" w:color="auto"/>
              <w:right w:val="single" w:sz="4" w:space="0" w:color="auto"/>
            </w:tcBorders>
            <w:shd w:val="clear" w:color="auto" w:fill="auto"/>
            <w:vAlign w:val="center"/>
          </w:tcPr>
          <w:p w14:paraId="731C186B" w14:textId="77777777" w:rsidR="00DD5864" w:rsidRPr="006112E9" w:rsidRDefault="00DD5864" w:rsidP="00857167">
            <w:pPr>
              <w:widowControl/>
              <w:jc w:val="center"/>
              <w:rPr>
                <w:rFonts w:eastAsia="宋体"/>
                <w:color w:val="auto"/>
                <w:sz w:val="21"/>
                <w:szCs w:val="21"/>
                <w:lang w:eastAsia="zh-CN" w:bidi="ar-SA"/>
              </w:rPr>
            </w:pPr>
          </w:p>
        </w:tc>
      </w:tr>
      <w:tr w:rsidR="00216560" w:rsidRPr="006112E9" w14:paraId="32C7A2C9" w14:textId="77777777" w:rsidTr="00C322AD">
        <w:trPr>
          <w:trHeight w:val="270"/>
        </w:trPr>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3234C3" w14:textId="77777777" w:rsidR="00DD5864" w:rsidRPr="006112E9" w:rsidRDefault="00DD5864" w:rsidP="00857167">
            <w:pPr>
              <w:widowControl/>
              <w:jc w:val="center"/>
              <w:rPr>
                <w:rFonts w:eastAsia="宋体"/>
                <w:color w:val="auto"/>
                <w:sz w:val="21"/>
                <w:szCs w:val="21"/>
                <w:lang w:eastAsia="zh-CN" w:bidi="ar-SA"/>
              </w:rPr>
            </w:pPr>
          </w:p>
        </w:tc>
        <w:tc>
          <w:tcPr>
            <w:tcW w:w="1347" w:type="pct"/>
            <w:tcBorders>
              <w:top w:val="single" w:sz="4" w:space="0" w:color="auto"/>
              <w:left w:val="nil"/>
              <w:bottom w:val="single" w:sz="4" w:space="0" w:color="auto"/>
              <w:right w:val="single" w:sz="4" w:space="0" w:color="auto"/>
            </w:tcBorders>
            <w:shd w:val="clear" w:color="auto" w:fill="auto"/>
            <w:vAlign w:val="center"/>
          </w:tcPr>
          <w:p w14:paraId="781EED16" w14:textId="77777777" w:rsidR="00DD5864" w:rsidRPr="006112E9" w:rsidRDefault="00DD5864" w:rsidP="00857167">
            <w:pPr>
              <w:widowControl/>
              <w:jc w:val="center"/>
              <w:rPr>
                <w:rFonts w:eastAsia="宋体"/>
                <w:color w:val="auto"/>
                <w:sz w:val="21"/>
                <w:szCs w:val="21"/>
                <w:lang w:eastAsia="zh-CN" w:bidi="ar-SA"/>
              </w:rPr>
            </w:pPr>
          </w:p>
        </w:tc>
        <w:tc>
          <w:tcPr>
            <w:tcW w:w="1678" w:type="pct"/>
            <w:tcBorders>
              <w:top w:val="single" w:sz="4" w:space="0" w:color="auto"/>
              <w:left w:val="nil"/>
              <w:bottom w:val="single" w:sz="4" w:space="0" w:color="auto"/>
              <w:right w:val="single" w:sz="4" w:space="0" w:color="auto"/>
            </w:tcBorders>
            <w:shd w:val="clear" w:color="auto" w:fill="auto"/>
            <w:vAlign w:val="center"/>
          </w:tcPr>
          <w:p w14:paraId="557A536F" w14:textId="77777777" w:rsidR="00DD5864" w:rsidRPr="006112E9" w:rsidRDefault="00DD5864" w:rsidP="00857167">
            <w:pPr>
              <w:widowControl/>
              <w:jc w:val="center"/>
              <w:rPr>
                <w:rFonts w:eastAsia="宋体"/>
                <w:color w:val="auto"/>
                <w:sz w:val="21"/>
                <w:szCs w:val="21"/>
                <w:lang w:eastAsia="zh-CN" w:bidi="ar-SA"/>
              </w:rPr>
            </w:pPr>
          </w:p>
        </w:tc>
        <w:tc>
          <w:tcPr>
            <w:tcW w:w="1404" w:type="pct"/>
            <w:vMerge w:val="restart"/>
            <w:tcBorders>
              <w:top w:val="single" w:sz="4" w:space="0" w:color="auto"/>
              <w:left w:val="nil"/>
              <w:bottom w:val="single" w:sz="4" w:space="0" w:color="auto"/>
              <w:right w:val="single" w:sz="4" w:space="0" w:color="auto"/>
            </w:tcBorders>
            <w:shd w:val="clear" w:color="auto" w:fill="auto"/>
            <w:vAlign w:val="center"/>
          </w:tcPr>
          <w:p w14:paraId="50DFBFA3" w14:textId="77777777" w:rsidR="00DD5864" w:rsidRPr="006112E9" w:rsidRDefault="00DD5864" w:rsidP="00857167">
            <w:pPr>
              <w:widowControl/>
              <w:jc w:val="center"/>
              <w:rPr>
                <w:rFonts w:eastAsia="宋体"/>
                <w:color w:val="auto"/>
                <w:sz w:val="21"/>
                <w:szCs w:val="21"/>
                <w:lang w:eastAsia="zh-CN" w:bidi="ar-SA"/>
              </w:rPr>
            </w:pPr>
          </w:p>
        </w:tc>
      </w:tr>
      <w:tr w:rsidR="00216560" w:rsidRPr="006112E9" w14:paraId="29418896" w14:textId="77777777" w:rsidTr="00C322AD">
        <w:trPr>
          <w:trHeight w:val="270"/>
        </w:trPr>
        <w:tc>
          <w:tcPr>
            <w:tcW w:w="571" w:type="pct"/>
            <w:vMerge/>
            <w:tcBorders>
              <w:top w:val="single" w:sz="4" w:space="0" w:color="auto"/>
              <w:left w:val="single" w:sz="4" w:space="0" w:color="auto"/>
              <w:bottom w:val="single" w:sz="4" w:space="0" w:color="auto"/>
              <w:right w:val="single" w:sz="4" w:space="0" w:color="auto"/>
            </w:tcBorders>
            <w:vAlign w:val="center"/>
            <w:hideMark/>
          </w:tcPr>
          <w:p w14:paraId="74DA5955" w14:textId="77777777" w:rsidR="00C322AD" w:rsidRPr="006112E9" w:rsidRDefault="00C322AD" w:rsidP="00857167">
            <w:pPr>
              <w:widowControl/>
              <w:jc w:val="center"/>
              <w:rPr>
                <w:rFonts w:eastAsia="宋体"/>
                <w:color w:val="auto"/>
                <w:sz w:val="21"/>
                <w:szCs w:val="21"/>
                <w:lang w:eastAsia="zh-CN" w:bidi="ar-SA"/>
              </w:rPr>
            </w:pPr>
          </w:p>
        </w:tc>
        <w:tc>
          <w:tcPr>
            <w:tcW w:w="1347" w:type="pct"/>
            <w:tcBorders>
              <w:top w:val="single" w:sz="4" w:space="0" w:color="auto"/>
              <w:left w:val="nil"/>
              <w:bottom w:val="single" w:sz="4" w:space="0" w:color="auto"/>
              <w:right w:val="single" w:sz="4" w:space="0" w:color="auto"/>
            </w:tcBorders>
            <w:shd w:val="clear" w:color="auto" w:fill="auto"/>
            <w:vAlign w:val="center"/>
            <w:hideMark/>
          </w:tcPr>
          <w:p w14:paraId="77A21261" w14:textId="20620014" w:rsidR="00C322AD" w:rsidRPr="006112E9" w:rsidRDefault="00C322AD" w:rsidP="00857167">
            <w:pPr>
              <w:widowControl/>
              <w:jc w:val="center"/>
              <w:rPr>
                <w:rFonts w:eastAsia="宋体"/>
                <w:color w:val="auto"/>
                <w:sz w:val="21"/>
                <w:szCs w:val="21"/>
                <w:lang w:eastAsia="zh-CN" w:bidi="ar-SA"/>
              </w:rPr>
            </w:pPr>
          </w:p>
        </w:tc>
        <w:tc>
          <w:tcPr>
            <w:tcW w:w="1678" w:type="pct"/>
            <w:tcBorders>
              <w:top w:val="single" w:sz="4" w:space="0" w:color="auto"/>
              <w:left w:val="nil"/>
              <w:bottom w:val="single" w:sz="4" w:space="0" w:color="auto"/>
              <w:right w:val="single" w:sz="4" w:space="0" w:color="auto"/>
            </w:tcBorders>
            <w:shd w:val="clear" w:color="auto" w:fill="auto"/>
            <w:vAlign w:val="center"/>
            <w:hideMark/>
          </w:tcPr>
          <w:p w14:paraId="1FA800DC" w14:textId="6AA9B7E9" w:rsidR="00C322AD" w:rsidRPr="006112E9" w:rsidRDefault="00C322AD" w:rsidP="00857167">
            <w:pPr>
              <w:widowControl/>
              <w:jc w:val="center"/>
              <w:rPr>
                <w:rFonts w:eastAsia="宋体"/>
                <w:color w:val="auto"/>
                <w:sz w:val="21"/>
                <w:szCs w:val="21"/>
                <w:lang w:eastAsia="zh-CN" w:bidi="ar-SA"/>
              </w:rPr>
            </w:pPr>
          </w:p>
        </w:tc>
        <w:tc>
          <w:tcPr>
            <w:tcW w:w="1404" w:type="pct"/>
            <w:vMerge/>
            <w:tcBorders>
              <w:top w:val="single" w:sz="4" w:space="0" w:color="auto"/>
              <w:left w:val="nil"/>
              <w:bottom w:val="single" w:sz="4" w:space="0" w:color="auto"/>
              <w:right w:val="single" w:sz="4" w:space="0" w:color="auto"/>
            </w:tcBorders>
            <w:shd w:val="clear" w:color="auto" w:fill="auto"/>
            <w:vAlign w:val="center"/>
            <w:hideMark/>
          </w:tcPr>
          <w:p w14:paraId="0B35C7E0" w14:textId="0C014BC6" w:rsidR="00C322AD" w:rsidRPr="006112E9" w:rsidRDefault="00C322AD" w:rsidP="00857167">
            <w:pPr>
              <w:widowControl/>
              <w:jc w:val="center"/>
              <w:rPr>
                <w:rFonts w:eastAsia="宋体"/>
                <w:color w:val="auto"/>
                <w:sz w:val="21"/>
                <w:szCs w:val="21"/>
                <w:lang w:eastAsia="zh-CN" w:bidi="ar-SA"/>
              </w:rPr>
            </w:pPr>
          </w:p>
        </w:tc>
      </w:tr>
      <w:tr w:rsidR="00216560" w:rsidRPr="006112E9" w14:paraId="0509DAF6" w14:textId="77777777" w:rsidTr="00C322AD">
        <w:trPr>
          <w:trHeight w:val="675"/>
        </w:trPr>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19C69" w14:textId="77777777"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3025" w:type="pct"/>
            <w:gridSpan w:val="2"/>
            <w:tcBorders>
              <w:top w:val="single" w:sz="4" w:space="0" w:color="auto"/>
              <w:left w:val="nil"/>
              <w:bottom w:val="single" w:sz="4" w:space="0" w:color="auto"/>
              <w:right w:val="single" w:sz="4" w:space="0" w:color="auto"/>
            </w:tcBorders>
            <w:shd w:val="clear" w:color="auto" w:fill="auto"/>
            <w:vAlign w:val="center"/>
            <w:hideMark/>
          </w:tcPr>
          <w:p w14:paraId="6E7A51A4" w14:textId="77777777"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CN" w:bidi="ar-SA"/>
              </w:rPr>
              <w:t>单体中标准化预制构件总件数</w:t>
            </w:r>
            <w:r w:rsidRPr="006112E9">
              <w:rPr>
                <w:rFonts w:eastAsia="宋体"/>
                <w:color w:val="auto"/>
                <w:sz w:val="21"/>
                <w:szCs w:val="21"/>
                <w:lang w:eastAsia="zh-CN" w:bidi="ar-SA"/>
              </w:rPr>
              <w:t>Mq1e</w:t>
            </w:r>
          </w:p>
        </w:tc>
        <w:tc>
          <w:tcPr>
            <w:tcW w:w="1404" w:type="pct"/>
            <w:tcBorders>
              <w:top w:val="single" w:sz="4" w:space="0" w:color="auto"/>
              <w:left w:val="nil"/>
              <w:bottom w:val="single" w:sz="4" w:space="0" w:color="auto"/>
              <w:right w:val="single" w:sz="4" w:space="0" w:color="auto"/>
            </w:tcBorders>
            <w:shd w:val="clear" w:color="auto" w:fill="auto"/>
            <w:noWrap/>
            <w:vAlign w:val="center"/>
            <w:hideMark/>
          </w:tcPr>
          <w:p w14:paraId="659AF730" w14:textId="28C4B483" w:rsidR="00857167" w:rsidRPr="006112E9" w:rsidRDefault="00857167" w:rsidP="00857167">
            <w:pPr>
              <w:widowControl/>
              <w:jc w:val="center"/>
              <w:rPr>
                <w:rFonts w:eastAsia="宋体"/>
                <w:color w:val="auto"/>
                <w:sz w:val="21"/>
                <w:szCs w:val="21"/>
                <w:lang w:eastAsia="zh-CN" w:bidi="ar-SA"/>
              </w:rPr>
            </w:pPr>
          </w:p>
        </w:tc>
      </w:tr>
      <w:tr w:rsidR="00216560" w:rsidRPr="006112E9" w14:paraId="65DDF181" w14:textId="77777777" w:rsidTr="00C322AD">
        <w:trPr>
          <w:trHeight w:val="615"/>
        </w:trPr>
        <w:tc>
          <w:tcPr>
            <w:tcW w:w="571" w:type="pct"/>
            <w:vMerge/>
            <w:tcBorders>
              <w:top w:val="single" w:sz="4" w:space="0" w:color="auto"/>
              <w:left w:val="single" w:sz="4" w:space="0" w:color="auto"/>
              <w:bottom w:val="single" w:sz="4" w:space="0" w:color="auto"/>
              <w:right w:val="single" w:sz="4" w:space="0" w:color="auto"/>
            </w:tcBorders>
            <w:vAlign w:val="center"/>
            <w:hideMark/>
          </w:tcPr>
          <w:p w14:paraId="6621BFC5" w14:textId="77777777" w:rsidR="00857167" w:rsidRPr="006112E9" w:rsidRDefault="00857167" w:rsidP="00857167">
            <w:pPr>
              <w:widowControl/>
              <w:jc w:val="center"/>
              <w:rPr>
                <w:rFonts w:eastAsia="宋体"/>
                <w:color w:val="auto"/>
                <w:sz w:val="21"/>
                <w:szCs w:val="21"/>
                <w:lang w:eastAsia="zh-CN" w:bidi="ar-SA"/>
              </w:rPr>
            </w:pPr>
          </w:p>
        </w:tc>
        <w:tc>
          <w:tcPr>
            <w:tcW w:w="3025" w:type="pct"/>
            <w:gridSpan w:val="2"/>
            <w:tcBorders>
              <w:top w:val="single" w:sz="4" w:space="0" w:color="auto"/>
              <w:left w:val="nil"/>
              <w:bottom w:val="single" w:sz="4" w:space="0" w:color="auto"/>
              <w:right w:val="single" w:sz="4" w:space="0" w:color="auto"/>
            </w:tcBorders>
            <w:shd w:val="clear" w:color="auto" w:fill="auto"/>
            <w:vAlign w:val="center"/>
            <w:hideMark/>
          </w:tcPr>
          <w:p w14:paraId="37C6CF72" w14:textId="77777777" w:rsidR="00857167" w:rsidRPr="006112E9" w:rsidRDefault="00857167" w:rsidP="00857167">
            <w:pPr>
              <w:widowControl/>
              <w:jc w:val="center"/>
              <w:rPr>
                <w:rFonts w:eastAsia="宋体"/>
                <w:color w:val="auto"/>
                <w:sz w:val="21"/>
                <w:szCs w:val="21"/>
                <w:lang w:eastAsia="zh-CN" w:bidi="ar-SA"/>
              </w:rPr>
            </w:pPr>
            <w:r w:rsidRPr="006112E9">
              <w:rPr>
                <w:rFonts w:eastAsia="宋体"/>
                <w:color w:val="auto"/>
                <w:sz w:val="21"/>
                <w:szCs w:val="21"/>
                <w:lang w:eastAsia="zh-CN" w:bidi="ar-SA"/>
              </w:rPr>
              <w:t>单体中预制构件总件数</w:t>
            </w:r>
            <w:r w:rsidRPr="006112E9">
              <w:rPr>
                <w:rFonts w:eastAsia="宋体"/>
                <w:color w:val="auto"/>
                <w:sz w:val="21"/>
                <w:szCs w:val="21"/>
                <w:lang w:eastAsia="zh-CN" w:bidi="ar-SA"/>
              </w:rPr>
              <w:t>Mq1=</w:t>
            </w:r>
          </w:p>
        </w:tc>
        <w:tc>
          <w:tcPr>
            <w:tcW w:w="1404" w:type="pct"/>
            <w:tcBorders>
              <w:top w:val="single" w:sz="4" w:space="0" w:color="auto"/>
              <w:left w:val="nil"/>
              <w:bottom w:val="single" w:sz="4" w:space="0" w:color="auto"/>
              <w:right w:val="single" w:sz="4" w:space="0" w:color="auto"/>
            </w:tcBorders>
            <w:shd w:val="clear" w:color="auto" w:fill="auto"/>
            <w:noWrap/>
            <w:vAlign w:val="center"/>
            <w:hideMark/>
          </w:tcPr>
          <w:p w14:paraId="61110AF3" w14:textId="1D4DC74E" w:rsidR="00857167" w:rsidRPr="006112E9" w:rsidRDefault="00857167" w:rsidP="00857167">
            <w:pPr>
              <w:widowControl/>
              <w:jc w:val="center"/>
              <w:rPr>
                <w:rFonts w:eastAsia="宋体"/>
                <w:color w:val="auto"/>
                <w:sz w:val="21"/>
                <w:szCs w:val="21"/>
                <w:lang w:eastAsia="zh-CN" w:bidi="ar-SA"/>
              </w:rPr>
            </w:pPr>
          </w:p>
        </w:tc>
      </w:tr>
      <w:tr w:rsidR="00216560" w:rsidRPr="006112E9" w14:paraId="3753C902" w14:textId="77777777" w:rsidTr="00C322AD">
        <w:trPr>
          <w:trHeight w:val="270"/>
        </w:trPr>
        <w:tc>
          <w:tcPr>
            <w:tcW w:w="359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CAEB" w14:textId="77777777" w:rsidR="00857167" w:rsidRPr="006112E9" w:rsidRDefault="00857167" w:rsidP="00AB32CC">
            <w:pPr>
              <w:widowControl/>
              <w:spacing w:line="360" w:lineRule="auto"/>
              <w:jc w:val="center"/>
              <w:rPr>
                <w:rFonts w:eastAsia="宋体"/>
                <w:color w:val="auto"/>
                <w:sz w:val="21"/>
                <w:szCs w:val="21"/>
                <w:lang w:eastAsia="zh-CN" w:bidi="ar-SA"/>
              </w:rPr>
            </w:pPr>
            <w:r w:rsidRPr="006112E9">
              <w:rPr>
                <w:rFonts w:eastAsia="宋体"/>
                <w:color w:val="auto"/>
                <w:sz w:val="21"/>
                <w:szCs w:val="21"/>
                <w:lang w:eastAsia="zh-CN" w:bidi="ar-SA"/>
              </w:rPr>
              <w:t>q1e=Mq1e/Mq1×100%=</w:t>
            </w:r>
          </w:p>
        </w:tc>
        <w:tc>
          <w:tcPr>
            <w:tcW w:w="1404" w:type="pct"/>
            <w:tcBorders>
              <w:top w:val="single" w:sz="4" w:space="0" w:color="auto"/>
              <w:left w:val="nil"/>
              <w:bottom w:val="single" w:sz="4" w:space="0" w:color="auto"/>
              <w:right w:val="single" w:sz="4" w:space="0" w:color="auto"/>
            </w:tcBorders>
            <w:shd w:val="clear" w:color="auto" w:fill="auto"/>
            <w:noWrap/>
            <w:vAlign w:val="center"/>
            <w:hideMark/>
          </w:tcPr>
          <w:p w14:paraId="64233FCF" w14:textId="4BE3BA46" w:rsidR="00857167" w:rsidRPr="006112E9" w:rsidRDefault="00857167" w:rsidP="00857167">
            <w:pPr>
              <w:widowControl/>
              <w:jc w:val="center"/>
              <w:rPr>
                <w:rFonts w:eastAsia="宋体"/>
                <w:color w:val="auto"/>
                <w:sz w:val="21"/>
                <w:szCs w:val="21"/>
                <w:lang w:eastAsia="zh-CN" w:bidi="ar-SA"/>
              </w:rPr>
            </w:pPr>
          </w:p>
        </w:tc>
      </w:tr>
    </w:tbl>
    <w:p w14:paraId="395DC3B9" w14:textId="77777777" w:rsidR="00990229" w:rsidRPr="006112E9" w:rsidRDefault="0099022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29F59F84"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4EF562C5"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36DAF4E9"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08F26437"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55FB5617"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26228E78"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16C04A78"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0B2CFF69" w14:textId="77777777" w:rsidR="003129FA" w:rsidRPr="006112E9" w:rsidRDefault="003129FA"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0C04DA23" w14:textId="77777777" w:rsidR="00995899" w:rsidRPr="006112E9" w:rsidRDefault="00995899" w:rsidP="006F39B4">
      <w:pPr>
        <w:pStyle w:val="Bodytext10"/>
        <w:spacing w:line="528" w:lineRule="exact"/>
        <w:ind w:firstLine="0"/>
        <w:rPr>
          <w:rFonts w:ascii="Times New Roman" w:eastAsiaTheme="minorEastAsia" w:hAnsi="Times New Roman" w:cs="Times New Roman"/>
          <w:sz w:val="28"/>
          <w:szCs w:val="28"/>
          <w:u w:val="single"/>
          <w:lang w:val="en-US" w:eastAsia="zh-CN"/>
        </w:rPr>
      </w:pPr>
    </w:p>
    <w:p w14:paraId="3CBAE758" w14:textId="05E251E5" w:rsidR="00272F15" w:rsidRPr="006112E9" w:rsidRDefault="00272F15" w:rsidP="004D3AB1">
      <w:pPr>
        <w:pStyle w:val="Bodytext10"/>
        <w:numPr>
          <w:ilvl w:val="0"/>
          <w:numId w:val="2"/>
        </w:numPr>
        <w:spacing w:line="528" w:lineRule="exact"/>
        <w:outlineLvl w:val="1"/>
        <w:rPr>
          <w:rFonts w:ascii="Times New Roman" w:eastAsiaTheme="minorEastAsia" w:hAnsi="Times New Roman" w:cs="Times New Roman"/>
          <w:sz w:val="24"/>
          <w:szCs w:val="28"/>
          <w:lang w:eastAsia="zh-CN"/>
        </w:rPr>
      </w:pPr>
      <w:r w:rsidRPr="006112E9">
        <w:rPr>
          <w:rFonts w:ascii="Times New Roman" w:eastAsiaTheme="minorEastAsia" w:hAnsi="Times New Roman" w:cs="Times New Roman"/>
          <w:sz w:val="24"/>
          <w:szCs w:val="28"/>
          <w:lang w:eastAsia="zh-CN"/>
        </w:rPr>
        <w:lastRenderedPageBreak/>
        <w:t>主体结构应用比例计算</w:t>
      </w:r>
      <w:r w:rsidR="00623EBC" w:rsidRPr="006112E9">
        <w:rPr>
          <w:rFonts w:ascii="Times New Roman" w:eastAsiaTheme="minorEastAsia" w:hAnsi="Times New Roman" w:cs="Times New Roman"/>
          <w:sz w:val="24"/>
          <w:szCs w:val="28"/>
          <w:lang w:eastAsia="zh-CN"/>
        </w:rPr>
        <w:t>（</w:t>
      </w:r>
      <w:r w:rsidR="00623EBC" w:rsidRPr="006112E9">
        <w:rPr>
          <w:rFonts w:ascii="Times New Roman" w:eastAsiaTheme="minorEastAsia" w:hAnsi="Times New Roman" w:cs="Times New Roman"/>
          <w:sz w:val="24"/>
          <w:szCs w:val="28"/>
          <w:lang w:eastAsia="zh-CN"/>
        </w:rPr>
        <w:t>Q2</w:t>
      </w:r>
      <w:r w:rsidR="00623EBC" w:rsidRPr="006112E9">
        <w:rPr>
          <w:rFonts w:ascii="Times New Roman" w:eastAsiaTheme="minorEastAsia" w:hAnsi="Times New Roman" w:cs="Times New Roman"/>
          <w:sz w:val="24"/>
          <w:szCs w:val="28"/>
          <w:lang w:eastAsia="zh-CN"/>
        </w:rPr>
        <w:t>）</w:t>
      </w:r>
    </w:p>
    <w:p w14:paraId="5EC5C1F1" w14:textId="23CDB43B" w:rsidR="00AD4A2C" w:rsidRPr="006112E9" w:rsidRDefault="00272F15" w:rsidP="006B00AB">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rPr>
        <w:t>2.1</w:t>
      </w:r>
      <w:r w:rsidRPr="006112E9">
        <w:rPr>
          <w:rFonts w:ascii="Times New Roman" w:eastAsia="PMingLiU" w:hAnsi="Times New Roman" w:cs="Times New Roman"/>
          <w:sz w:val="21"/>
          <w:szCs w:val="21"/>
        </w:rPr>
        <w:t xml:space="preserve"> </w:t>
      </w:r>
      <w:r w:rsidR="00F77AF1" w:rsidRPr="006112E9">
        <w:rPr>
          <w:rFonts w:ascii="Times New Roman" w:eastAsiaTheme="minorEastAsia" w:hAnsi="Times New Roman" w:cs="Times New Roman"/>
          <w:b/>
          <w:sz w:val="21"/>
          <w:szCs w:val="21"/>
        </w:rPr>
        <w:t>q</w:t>
      </w:r>
      <w:r w:rsidR="00F77AF1" w:rsidRPr="006112E9">
        <w:rPr>
          <w:rFonts w:ascii="Times New Roman" w:eastAsia="PMingLiU" w:hAnsi="Times New Roman" w:cs="Times New Roman"/>
          <w:b/>
          <w:sz w:val="21"/>
          <w:szCs w:val="21"/>
        </w:rPr>
        <w:t>2a</w:t>
      </w:r>
      <w:r w:rsidR="00AD4A2C" w:rsidRPr="006112E9">
        <w:rPr>
          <w:rFonts w:ascii="Times New Roman" w:eastAsiaTheme="minorEastAsia" w:hAnsi="Times New Roman" w:cs="Times New Roman"/>
          <w:sz w:val="21"/>
          <w:szCs w:val="21"/>
        </w:rPr>
        <w:t>主体结构竖向构件的应用比例统计表</w:t>
      </w:r>
    </w:p>
    <w:p w14:paraId="54687DBB" w14:textId="77777777" w:rsidR="006E36FF" w:rsidRPr="006112E9" w:rsidRDefault="006E36FF" w:rsidP="006E36FF">
      <w:pPr>
        <w:pStyle w:val="Bodytext10"/>
        <w:snapToGrid w:val="0"/>
        <w:spacing w:line="240" w:lineRule="auto"/>
        <w:ind w:firstLineChars="200" w:firstLine="420"/>
        <w:rPr>
          <w:rFonts w:ascii="Times New Roman" w:eastAsia="仿宋" w:hAnsi="Times New Roman" w:cs="Times New Roman"/>
          <w:sz w:val="21"/>
          <w:szCs w:val="21"/>
          <w:u w:val="single"/>
          <w:lang w:eastAsia="zh-CN" w:bidi="ar-SA"/>
        </w:rPr>
      </w:pPr>
      <w:r w:rsidRPr="006112E9">
        <w:rPr>
          <w:rFonts w:ascii="Times New Roman" w:eastAsia="仿宋" w:hAnsi="Times New Roman" w:cs="Times New Roman"/>
          <w:sz w:val="21"/>
          <w:szCs w:val="21"/>
          <w:u w:val="single"/>
          <w:lang w:eastAsia="zh-CN" w:bidi="ar-SA"/>
        </w:rPr>
        <w:t>注：</w:t>
      </w:r>
    </w:p>
    <w:p w14:paraId="47AC3F68" w14:textId="6A7BFB07" w:rsidR="006E36FF" w:rsidRPr="006112E9" w:rsidRDefault="006E36FF" w:rsidP="006E36FF">
      <w:pPr>
        <w:pStyle w:val="Bodytext10"/>
        <w:snapToGrid w:val="0"/>
        <w:spacing w:line="240" w:lineRule="auto"/>
        <w:ind w:left="945" w:firstLine="0"/>
        <w:rPr>
          <w:rFonts w:ascii="Times New Roman" w:eastAsia="仿宋" w:hAnsi="Times New Roman" w:cs="Times New Roman"/>
          <w:sz w:val="21"/>
          <w:szCs w:val="21"/>
          <w:lang w:eastAsia="zh-CN" w:bidi="ar-SA"/>
        </w:rPr>
      </w:pPr>
      <w:r w:rsidRPr="006112E9">
        <w:rPr>
          <w:rFonts w:ascii="Times New Roman" w:eastAsia="仿宋" w:hAnsi="Times New Roman" w:cs="Times New Roman"/>
          <w:sz w:val="21"/>
          <w:szCs w:val="21"/>
          <w:lang w:eastAsia="zh-CN" w:bidi="ar-SA"/>
        </w:rPr>
        <w:t>1.</w:t>
      </w:r>
      <w:r w:rsidRPr="006112E9">
        <w:rPr>
          <w:rFonts w:ascii="Times New Roman" w:eastAsia="仿宋" w:hAnsi="Times New Roman" w:cs="Times New Roman"/>
          <w:sz w:val="21"/>
          <w:szCs w:val="21"/>
          <w:lang w:eastAsia="zh-CN" w:bidi="ar-SA"/>
        </w:rPr>
        <w:t>预制构件类型：柱、支撑、承重墙、延性墙板等主体结构竖向构件；</w:t>
      </w:r>
    </w:p>
    <w:p w14:paraId="622842B3" w14:textId="43A96BDD" w:rsidR="004D3AB1" w:rsidRPr="006112E9" w:rsidRDefault="006E36FF" w:rsidP="004D3AB1">
      <w:pPr>
        <w:pStyle w:val="Bodytext10"/>
        <w:snapToGrid w:val="0"/>
        <w:spacing w:line="240" w:lineRule="auto"/>
        <w:ind w:left="851" w:firstLineChars="50" w:firstLine="105"/>
        <w:rPr>
          <w:rFonts w:ascii="Times New Roman" w:eastAsia="仿宋" w:hAnsi="Times New Roman" w:cs="Times New Roman"/>
          <w:sz w:val="21"/>
          <w:szCs w:val="21"/>
          <w:lang w:eastAsia="zh-CN" w:bidi="ar-SA"/>
        </w:rPr>
      </w:pPr>
      <w:r w:rsidRPr="006112E9">
        <w:rPr>
          <w:rFonts w:ascii="Times New Roman" w:eastAsia="仿宋" w:hAnsi="Times New Roman" w:cs="Times New Roman"/>
          <w:sz w:val="21"/>
          <w:szCs w:val="21"/>
          <w:lang w:eastAsia="zh-CN" w:bidi="ar-SA"/>
        </w:rPr>
        <w:t>2.</w:t>
      </w:r>
      <w:r w:rsidRPr="006112E9">
        <w:rPr>
          <w:rFonts w:ascii="Times New Roman" w:eastAsia="仿宋" w:hAnsi="Times New Roman" w:cs="Times New Roman"/>
          <w:sz w:val="21"/>
          <w:szCs w:val="21"/>
          <w:lang w:eastAsia="zh-CN" w:bidi="ar-SA"/>
        </w:rPr>
        <w:t>未采用预制构件楼层，</w:t>
      </w:r>
      <w:r w:rsidR="0097041B" w:rsidRPr="006112E9">
        <w:rPr>
          <w:rFonts w:ascii="Times New Roman" w:eastAsia="仿宋" w:hAnsi="Times New Roman" w:cs="Times New Roman"/>
          <w:sz w:val="21"/>
          <w:szCs w:val="21"/>
          <w:lang w:eastAsia="zh-CN" w:bidi="ar-SA"/>
        </w:rPr>
        <w:t>仍</w:t>
      </w:r>
      <w:r w:rsidRPr="006112E9">
        <w:rPr>
          <w:rFonts w:ascii="Times New Roman" w:eastAsia="仿宋" w:hAnsi="Times New Roman" w:cs="Times New Roman"/>
          <w:sz w:val="21"/>
          <w:szCs w:val="21"/>
          <w:lang w:eastAsia="zh-CN" w:bidi="ar-SA"/>
        </w:rPr>
        <w:t>需填入该层混凝土构件数据。</w:t>
      </w:r>
    </w:p>
    <w:p w14:paraId="61258380" w14:textId="7C20F9AB" w:rsidR="002B5881" w:rsidRPr="006112E9" w:rsidRDefault="001C1278" w:rsidP="006E36FF">
      <w:pPr>
        <w:pStyle w:val="Bodytext10"/>
        <w:spacing w:line="528" w:lineRule="exact"/>
        <w:ind w:firstLine="0"/>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sz w:val="21"/>
          <w:szCs w:val="21"/>
          <w:lang w:eastAsia="zh-CN"/>
        </w:rPr>
        <w:t>2.1.1</w:t>
      </w:r>
      <w:r w:rsidRPr="006112E9">
        <w:rPr>
          <w:rFonts w:ascii="Times New Roman" w:eastAsia="PMingLiU" w:hAnsi="Times New Roman" w:cs="Times New Roman"/>
          <w:b/>
          <w:sz w:val="21"/>
          <w:szCs w:val="21"/>
        </w:rPr>
        <w:t xml:space="preserve"> q2aw</w:t>
      </w:r>
      <w:r w:rsidRPr="006112E9">
        <w:rPr>
          <w:rFonts w:ascii="Times New Roman" w:eastAsiaTheme="minorEastAsia" w:hAnsi="Times New Roman" w:cs="Times New Roman"/>
          <w:sz w:val="21"/>
          <w:szCs w:val="21"/>
          <w:lang w:eastAsia="zh-CN"/>
        </w:rPr>
        <w:t>剪力墙结构</w:t>
      </w:r>
    </w:p>
    <w:tbl>
      <w:tblPr>
        <w:tblW w:w="8642" w:type="dxa"/>
        <w:tblLook w:val="04A0" w:firstRow="1" w:lastRow="0" w:firstColumn="1" w:lastColumn="0" w:noHBand="0" w:noVBand="1"/>
      </w:tblPr>
      <w:tblGrid>
        <w:gridCol w:w="636"/>
        <w:gridCol w:w="1591"/>
        <w:gridCol w:w="1739"/>
        <w:gridCol w:w="1093"/>
        <w:gridCol w:w="1455"/>
        <w:gridCol w:w="2128"/>
      </w:tblGrid>
      <w:tr w:rsidR="00216560" w:rsidRPr="006112E9" w14:paraId="46B7F3D3" w14:textId="77777777" w:rsidTr="00AB6C1E">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B9366" w14:textId="77777777"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楼层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C726D46" w14:textId="77777777"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预制剪力墙编号</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CD6D945" w14:textId="77777777"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中心线长度</w:t>
            </w:r>
            <w:r w:rsidRPr="006112E9">
              <w:rPr>
                <w:rFonts w:eastAsia="宋体"/>
                <w:color w:val="auto"/>
                <w:sz w:val="21"/>
                <w:szCs w:val="21"/>
                <w:lang w:eastAsia="zh-CN" w:bidi="ar-SA"/>
              </w:rPr>
              <w:t>(mm)</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959E071" w14:textId="77777777"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修正系数</w:t>
            </w:r>
            <w:r w:rsidRPr="006112E9">
              <w:rPr>
                <w:rFonts w:eastAsia="宋体"/>
                <w:color w:val="auto"/>
                <w:sz w:val="21"/>
                <w:szCs w:val="21"/>
                <w:lang w:eastAsia="zh-CN" w:bidi="ar-SA"/>
              </w:rPr>
              <w:br/>
              <w:t>αw</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804279D" w14:textId="77777777"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本层该构件数量</w:t>
            </w:r>
          </w:p>
        </w:tc>
        <w:tc>
          <w:tcPr>
            <w:tcW w:w="2128" w:type="dxa"/>
            <w:tcBorders>
              <w:top w:val="single" w:sz="4" w:space="0" w:color="auto"/>
              <w:left w:val="nil"/>
              <w:bottom w:val="single" w:sz="4" w:space="0" w:color="auto"/>
              <w:right w:val="single" w:sz="4" w:space="0" w:color="auto"/>
            </w:tcBorders>
            <w:shd w:val="clear" w:color="000000" w:fill="FFFFFF"/>
            <w:vAlign w:val="center"/>
            <w:hideMark/>
          </w:tcPr>
          <w:p w14:paraId="5270A6B3" w14:textId="10B5D071" w:rsidR="0074479D" w:rsidRPr="006112E9" w:rsidRDefault="0074479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预制剪力墙中心线长度之和（</w:t>
            </w:r>
            <w:r w:rsidR="00C13931" w:rsidRPr="006112E9">
              <w:rPr>
                <w:rFonts w:eastAsia="宋体"/>
                <w:color w:val="auto"/>
                <w:sz w:val="21"/>
                <w:szCs w:val="21"/>
                <w:lang w:eastAsia="zh-CN" w:bidi="ar-SA"/>
              </w:rPr>
              <w:t>m</w:t>
            </w:r>
            <w:r w:rsidRPr="006112E9">
              <w:rPr>
                <w:rFonts w:eastAsia="宋体"/>
                <w:color w:val="auto"/>
                <w:sz w:val="21"/>
                <w:szCs w:val="21"/>
                <w:lang w:eastAsia="zh-CN" w:bidi="ar-SA"/>
              </w:rPr>
              <w:t>）</w:t>
            </w:r>
          </w:p>
        </w:tc>
      </w:tr>
      <w:tr w:rsidR="00216560" w:rsidRPr="006112E9" w14:paraId="5AB0C4D8" w14:textId="77777777" w:rsidTr="00216560">
        <w:trPr>
          <w:trHeight w:val="270"/>
        </w:trPr>
        <w:tc>
          <w:tcPr>
            <w:tcW w:w="0" w:type="auto"/>
            <w:vMerge w:val="restart"/>
            <w:tcBorders>
              <w:top w:val="nil"/>
              <w:left w:val="single" w:sz="4" w:space="0" w:color="auto"/>
              <w:right w:val="single" w:sz="4" w:space="0" w:color="auto"/>
            </w:tcBorders>
            <w:shd w:val="clear" w:color="auto" w:fill="auto"/>
            <w:noWrap/>
            <w:vAlign w:val="center"/>
            <w:hideMark/>
          </w:tcPr>
          <w:p w14:paraId="1A11B47B" w14:textId="2DDB699A" w:rsidR="00E504AD" w:rsidRPr="006112E9" w:rsidRDefault="00E504AD" w:rsidP="00D33FE6">
            <w:pPr>
              <w:widowControl/>
              <w:jc w:val="center"/>
              <w:rPr>
                <w:rFonts w:eastAsia="宋体"/>
                <w:color w:val="auto"/>
                <w:sz w:val="21"/>
                <w:szCs w:val="21"/>
                <w:lang w:eastAsia="zh-CN" w:bidi="ar-SA"/>
              </w:rPr>
            </w:pPr>
            <w:r w:rsidRPr="006112E9">
              <w:rPr>
                <w:rFonts w:eastAsia="宋体"/>
                <w:color w:val="auto"/>
                <w:sz w:val="21"/>
                <w:szCs w:val="21"/>
                <w:lang w:eastAsia="zh-CN" w:bidi="ar-SA"/>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4458975" w14:textId="47CAD3FD"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000000" w:fill="FFFFFF"/>
            <w:vAlign w:val="center"/>
            <w:hideMark/>
          </w:tcPr>
          <w:p w14:paraId="6AB71EE0" w14:textId="4B3378C3"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000000" w:fill="FFFFFF"/>
            <w:vAlign w:val="center"/>
            <w:hideMark/>
          </w:tcPr>
          <w:p w14:paraId="0E285B42" w14:textId="10ACA13E"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000000" w:fill="FFFFFF"/>
            <w:vAlign w:val="center"/>
            <w:hideMark/>
          </w:tcPr>
          <w:p w14:paraId="3D41AB53" w14:textId="49B2772D" w:rsidR="00E504AD" w:rsidRPr="006112E9" w:rsidRDefault="00E504AD" w:rsidP="00D33FE6">
            <w:pPr>
              <w:widowControl/>
              <w:jc w:val="center"/>
              <w:rPr>
                <w:rFonts w:eastAsia="宋体"/>
                <w:color w:val="auto"/>
                <w:sz w:val="21"/>
                <w:szCs w:val="21"/>
                <w:lang w:eastAsia="zh-CN" w:bidi="ar-SA"/>
              </w:rPr>
            </w:pPr>
          </w:p>
        </w:tc>
        <w:tc>
          <w:tcPr>
            <w:tcW w:w="2128" w:type="dxa"/>
            <w:tcBorders>
              <w:top w:val="nil"/>
              <w:left w:val="nil"/>
              <w:bottom w:val="single" w:sz="4" w:space="0" w:color="auto"/>
              <w:right w:val="single" w:sz="4" w:space="0" w:color="auto"/>
            </w:tcBorders>
            <w:shd w:val="clear" w:color="auto" w:fill="auto"/>
            <w:noWrap/>
            <w:vAlign w:val="center"/>
          </w:tcPr>
          <w:p w14:paraId="1B565969" w14:textId="5E92E744" w:rsidR="00E504AD" w:rsidRPr="006112E9" w:rsidRDefault="00E504AD" w:rsidP="00D33FE6">
            <w:pPr>
              <w:widowControl/>
              <w:jc w:val="center"/>
              <w:rPr>
                <w:rFonts w:eastAsia="宋体"/>
                <w:color w:val="auto"/>
                <w:sz w:val="21"/>
                <w:szCs w:val="21"/>
                <w:lang w:eastAsia="zh-CN" w:bidi="ar-SA"/>
              </w:rPr>
            </w:pPr>
          </w:p>
        </w:tc>
      </w:tr>
      <w:tr w:rsidR="00216560" w:rsidRPr="006112E9" w14:paraId="7ECC6637" w14:textId="77777777" w:rsidTr="00216560">
        <w:trPr>
          <w:trHeight w:val="270"/>
        </w:trPr>
        <w:tc>
          <w:tcPr>
            <w:tcW w:w="0" w:type="auto"/>
            <w:vMerge/>
            <w:tcBorders>
              <w:left w:val="single" w:sz="4" w:space="0" w:color="auto"/>
              <w:bottom w:val="single" w:sz="4" w:space="0" w:color="auto"/>
              <w:right w:val="single" w:sz="4" w:space="0" w:color="auto"/>
            </w:tcBorders>
            <w:vAlign w:val="center"/>
            <w:hideMark/>
          </w:tcPr>
          <w:p w14:paraId="4A7C790C" w14:textId="77777777"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243C8E63" w14:textId="44BF0773"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422F3B50" w14:textId="6F8DA842"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2903539D" w14:textId="287CD1E1" w:rsidR="00E504AD" w:rsidRPr="006112E9" w:rsidRDefault="00E504AD" w:rsidP="00D33FE6">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14:paraId="7FAB88EB" w14:textId="578C7FC6" w:rsidR="00E504AD" w:rsidRPr="006112E9" w:rsidRDefault="00E504AD" w:rsidP="00D33FE6">
            <w:pPr>
              <w:widowControl/>
              <w:jc w:val="center"/>
              <w:rPr>
                <w:rFonts w:eastAsia="宋体"/>
                <w:color w:val="auto"/>
                <w:sz w:val="21"/>
                <w:szCs w:val="21"/>
                <w:lang w:eastAsia="zh-CN" w:bidi="ar-SA"/>
              </w:rPr>
            </w:pPr>
          </w:p>
        </w:tc>
        <w:tc>
          <w:tcPr>
            <w:tcW w:w="2128" w:type="dxa"/>
            <w:tcBorders>
              <w:top w:val="single" w:sz="4" w:space="0" w:color="auto"/>
              <w:left w:val="nil"/>
              <w:bottom w:val="single" w:sz="4" w:space="0" w:color="auto"/>
              <w:right w:val="single" w:sz="4" w:space="0" w:color="auto"/>
            </w:tcBorders>
            <w:shd w:val="clear" w:color="auto" w:fill="auto"/>
            <w:noWrap/>
            <w:vAlign w:val="center"/>
          </w:tcPr>
          <w:p w14:paraId="72B0AC3C" w14:textId="06BADA87" w:rsidR="00E504AD" w:rsidRPr="006112E9" w:rsidRDefault="00E504AD" w:rsidP="00D33FE6">
            <w:pPr>
              <w:widowControl/>
              <w:jc w:val="center"/>
              <w:rPr>
                <w:rFonts w:eastAsia="宋体"/>
                <w:color w:val="auto"/>
                <w:sz w:val="21"/>
                <w:szCs w:val="21"/>
                <w:lang w:eastAsia="zh-CN" w:bidi="ar-SA"/>
              </w:rPr>
            </w:pPr>
          </w:p>
        </w:tc>
      </w:tr>
      <w:tr w:rsidR="00216560" w:rsidRPr="006112E9" w14:paraId="20F42A77" w14:textId="77777777" w:rsidTr="00AB6C1E">
        <w:trPr>
          <w:trHeight w:val="270"/>
        </w:trPr>
        <w:tc>
          <w:tcPr>
            <w:tcW w:w="0" w:type="auto"/>
            <w:vMerge w:val="restart"/>
            <w:tcBorders>
              <w:top w:val="single" w:sz="4" w:space="0" w:color="auto"/>
              <w:left w:val="single" w:sz="4" w:space="0" w:color="auto"/>
              <w:right w:val="single" w:sz="4" w:space="0" w:color="auto"/>
            </w:tcBorders>
            <w:vAlign w:val="center"/>
          </w:tcPr>
          <w:p w14:paraId="5C7FD2E0" w14:textId="77777777" w:rsidR="006E36FF" w:rsidRPr="006112E9" w:rsidRDefault="006E36FF" w:rsidP="006E36FF">
            <w:pPr>
              <w:jc w:val="center"/>
              <w:rPr>
                <w:rFonts w:eastAsia="宋体"/>
                <w:color w:val="auto"/>
                <w:sz w:val="21"/>
                <w:szCs w:val="21"/>
                <w:lang w:eastAsia="zh-CN" w:bidi="ar-SA"/>
              </w:rPr>
            </w:pPr>
          </w:p>
        </w:tc>
        <w:tc>
          <w:tcPr>
            <w:tcW w:w="0" w:type="auto"/>
            <w:gridSpan w:val="4"/>
            <w:tcBorders>
              <w:top w:val="single" w:sz="4" w:space="0" w:color="auto"/>
              <w:left w:val="nil"/>
              <w:bottom w:val="single" w:sz="4" w:space="0" w:color="auto"/>
              <w:right w:val="single" w:sz="4" w:space="0" w:color="auto"/>
            </w:tcBorders>
            <w:shd w:val="clear" w:color="auto" w:fill="auto"/>
            <w:noWrap/>
            <w:vAlign w:val="center"/>
          </w:tcPr>
          <w:p w14:paraId="28007A86" w14:textId="3E6D30B0" w:rsidR="006E36FF" w:rsidRPr="006112E9" w:rsidRDefault="006E36FF"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1</w:t>
            </w:r>
            <w:r w:rsidRPr="006112E9">
              <w:rPr>
                <w:rFonts w:eastAsia="宋体"/>
                <w:color w:val="auto"/>
                <w:sz w:val="21"/>
                <w:szCs w:val="21"/>
                <w:lang w:eastAsia="zh-CN" w:bidi="ar-SA"/>
              </w:rPr>
              <w:t>层</w:t>
            </w:r>
            <w:r w:rsidR="00F35A28" w:rsidRPr="006112E9">
              <w:rPr>
                <w:rFonts w:eastAsia="宋体"/>
                <w:color w:val="auto"/>
                <w:sz w:val="21"/>
                <w:szCs w:val="21"/>
                <w:lang w:eastAsia="zh-CN" w:bidi="ar-SA"/>
              </w:rPr>
              <w:t>预制墙中心线长度之和</w:t>
            </w:r>
            <w:r w:rsidRPr="006112E9">
              <w:rPr>
                <w:rFonts w:eastAsia="宋体"/>
                <w:color w:val="auto"/>
                <w:sz w:val="21"/>
                <w:szCs w:val="21"/>
                <w:lang w:eastAsia="zh-CN" w:bidi="ar-SA"/>
              </w:rPr>
              <w:t>（</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28" w:type="dxa"/>
            <w:tcBorders>
              <w:top w:val="single" w:sz="4" w:space="0" w:color="auto"/>
              <w:left w:val="nil"/>
              <w:bottom w:val="single" w:sz="4" w:space="0" w:color="auto"/>
              <w:right w:val="single" w:sz="4" w:space="0" w:color="auto"/>
            </w:tcBorders>
            <w:shd w:val="clear" w:color="auto" w:fill="auto"/>
            <w:noWrap/>
            <w:vAlign w:val="center"/>
          </w:tcPr>
          <w:p w14:paraId="35693A73" w14:textId="77777777" w:rsidR="006E36FF" w:rsidRPr="006112E9" w:rsidRDefault="006E36FF" w:rsidP="006E36FF">
            <w:pPr>
              <w:widowControl/>
              <w:jc w:val="center"/>
              <w:rPr>
                <w:rFonts w:eastAsia="宋体"/>
                <w:color w:val="auto"/>
                <w:sz w:val="21"/>
                <w:szCs w:val="21"/>
                <w:lang w:eastAsia="zh-CN" w:bidi="ar-SA"/>
              </w:rPr>
            </w:pPr>
          </w:p>
        </w:tc>
      </w:tr>
      <w:tr w:rsidR="00216560" w:rsidRPr="006112E9" w14:paraId="341864F5" w14:textId="77777777" w:rsidTr="00AB6C1E">
        <w:trPr>
          <w:trHeight w:val="270"/>
        </w:trPr>
        <w:tc>
          <w:tcPr>
            <w:tcW w:w="0" w:type="auto"/>
            <w:vMerge/>
            <w:tcBorders>
              <w:left w:val="single" w:sz="4" w:space="0" w:color="auto"/>
              <w:bottom w:val="single" w:sz="4" w:space="0" w:color="auto"/>
              <w:right w:val="single" w:sz="4" w:space="0" w:color="auto"/>
            </w:tcBorders>
            <w:vAlign w:val="center"/>
          </w:tcPr>
          <w:p w14:paraId="2E1D7AED" w14:textId="77777777" w:rsidR="006E36FF" w:rsidRPr="006112E9" w:rsidRDefault="006E36FF" w:rsidP="006E36FF">
            <w:pPr>
              <w:widowControl/>
              <w:jc w:val="center"/>
              <w:rPr>
                <w:rFonts w:eastAsia="宋体"/>
                <w:color w:val="auto"/>
                <w:sz w:val="21"/>
                <w:szCs w:val="21"/>
                <w:lang w:eastAsia="zh-CN" w:bidi="ar-SA"/>
              </w:rPr>
            </w:pPr>
          </w:p>
        </w:tc>
        <w:tc>
          <w:tcPr>
            <w:tcW w:w="0" w:type="auto"/>
            <w:gridSpan w:val="4"/>
            <w:tcBorders>
              <w:top w:val="nil"/>
              <w:left w:val="nil"/>
              <w:bottom w:val="single" w:sz="4" w:space="0" w:color="auto"/>
              <w:right w:val="single" w:sz="4" w:space="0" w:color="auto"/>
            </w:tcBorders>
            <w:shd w:val="clear" w:color="auto" w:fill="auto"/>
            <w:noWrap/>
            <w:vAlign w:val="center"/>
          </w:tcPr>
          <w:p w14:paraId="04BB2A76" w14:textId="7DF19F6F" w:rsidR="006E36FF" w:rsidRPr="006112E9" w:rsidRDefault="006E36FF" w:rsidP="006E36FF">
            <w:pPr>
              <w:widowControl/>
              <w:jc w:val="center"/>
              <w:rPr>
                <w:rFonts w:eastAsia="宋体"/>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1</w:t>
            </w:r>
            <w:r w:rsidRPr="006112E9">
              <w:rPr>
                <w:rFonts w:eastAsia="宋体"/>
                <w:color w:val="auto"/>
                <w:sz w:val="21"/>
                <w:szCs w:val="21"/>
                <w:lang w:eastAsia="zh-CN" w:bidi="ar-SA"/>
              </w:rPr>
              <w:t>层</w:t>
            </w:r>
            <w:r w:rsidR="00F35A28" w:rsidRPr="006112E9">
              <w:rPr>
                <w:rFonts w:eastAsia="宋体"/>
                <w:color w:val="auto"/>
                <w:sz w:val="21"/>
                <w:szCs w:val="21"/>
                <w:lang w:eastAsia="zh-CN" w:bidi="ar-SA"/>
              </w:rPr>
              <w:t>剪力墙中心线长度之和</w:t>
            </w:r>
            <w:r w:rsidRPr="006112E9">
              <w:rPr>
                <w:rFonts w:eastAsia="宋体"/>
                <w:color w:val="auto"/>
                <w:sz w:val="21"/>
                <w:szCs w:val="21"/>
                <w:lang w:eastAsia="zh-CN" w:bidi="ar-SA"/>
              </w:rPr>
              <w:t>（</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28" w:type="dxa"/>
            <w:tcBorders>
              <w:left w:val="nil"/>
              <w:bottom w:val="single" w:sz="4" w:space="0" w:color="auto"/>
              <w:right w:val="single" w:sz="4" w:space="0" w:color="auto"/>
            </w:tcBorders>
            <w:shd w:val="clear" w:color="auto" w:fill="auto"/>
            <w:noWrap/>
            <w:vAlign w:val="center"/>
          </w:tcPr>
          <w:p w14:paraId="1B58AE03" w14:textId="77777777" w:rsidR="006E36FF" w:rsidRPr="006112E9" w:rsidRDefault="006E36FF" w:rsidP="006E36FF">
            <w:pPr>
              <w:widowControl/>
              <w:jc w:val="center"/>
              <w:rPr>
                <w:rFonts w:eastAsia="宋体"/>
                <w:color w:val="auto"/>
                <w:sz w:val="21"/>
                <w:szCs w:val="21"/>
                <w:lang w:eastAsia="zh-CN" w:bidi="ar-SA"/>
              </w:rPr>
            </w:pPr>
          </w:p>
        </w:tc>
      </w:tr>
      <w:tr w:rsidR="00216560" w:rsidRPr="006112E9" w14:paraId="2A310D05" w14:textId="77777777" w:rsidTr="00216560">
        <w:trPr>
          <w:trHeight w:val="3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A45E5" w14:textId="0569D155"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D803B0" w14:textId="479057BC"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1231D6" w14:textId="0782A76F"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0EA061" w14:textId="3A5E0286"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2B8793" w14:textId="4393A72C" w:rsidR="006E36FF" w:rsidRPr="006112E9" w:rsidRDefault="006E36FF" w:rsidP="006E36FF">
            <w:pPr>
              <w:widowControl/>
              <w:jc w:val="center"/>
              <w:rPr>
                <w:rFonts w:eastAsia="宋体"/>
                <w:color w:val="auto"/>
                <w:sz w:val="21"/>
                <w:szCs w:val="21"/>
                <w:lang w:eastAsia="zh-CN" w:bidi="ar-SA"/>
              </w:rPr>
            </w:pPr>
          </w:p>
        </w:tc>
        <w:tc>
          <w:tcPr>
            <w:tcW w:w="2128" w:type="dxa"/>
            <w:tcBorders>
              <w:top w:val="single" w:sz="4" w:space="0" w:color="auto"/>
              <w:left w:val="nil"/>
              <w:bottom w:val="single" w:sz="4" w:space="0" w:color="auto"/>
              <w:right w:val="single" w:sz="4" w:space="0" w:color="auto"/>
            </w:tcBorders>
            <w:shd w:val="clear" w:color="auto" w:fill="auto"/>
            <w:noWrap/>
            <w:vAlign w:val="center"/>
            <w:hideMark/>
          </w:tcPr>
          <w:p w14:paraId="32FCE02E" w14:textId="12810A52" w:rsidR="006E36FF" w:rsidRPr="006112E9" w:rsidRDefault="006E36FF" w:rsidP="006E36FF">
            <w:pPr>
              <w:widowControl/>
              <w:jc w:val="center"/>
              <w:rPr>
                <w:rFonts w:eastAsia="宋体"/>
                <w:color w:val="auto"/>
                <w:sz w:val="21"/>
                <w:szCs w:val="21"/>
                <w:lang w:eastAsia="zh-CN" w:bidi="ar-SA"/>
              </w:rPr>
            </w:pPr>
          </w:p>
        </w:tc>
      </w:tr>
      <w:tr w:rsidR="00216560" w:rsidRPr="006112E9" w14:paraId="3E29C25F" w14:textId="77777777" w:rsidTr="00216560">
        <w:trPr>
          <w:trHeight w:val="267"/>
        </w:trPr>
        <w:tc>
          <w:tcPr>
            <w:tcW w:w="0" w:type="auto"/>
            <w:vMerge w:val="restart"/>
            <w:tcBorders>
              <w:top w:val="single" w:sz="4" w:space="0" w:color="auto"/>
              <w:left w:val="single" w:sz="4" w:space="0" w:color="auto"/>
              <w:right w:val="single" w:sz="4" w:space="0" w:color="auto"/>
            </w:tcBorders>
            <w:vAlign w:val="center"/>
            <w:hideMark/>
          </w:tcPr>
          <w:p w14:paraId="36CD3728" w14:textId="77777777"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C9D82A" w14:textId="7B759C44"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76ACE8" w14:textId="69F8CA8C"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D41E9E" w14:textId="087F41CB" w:rsidR="006E36FF" w:rsidRPr="006112E9" w:rsidRDefault="006E36FF" w:rsidP="006E36FF">
            <w:pPr>
              <w:widowControl/>
              <w:jc w:val="center"/>
              <w:rPr>
                <w:rFonts w:eastAsia="宋体"/>
                <w:color w:val="auto"/>
                <w:sz w:val="21"/>
                <w:szCs w:val="21"/>
                <w:lang w:eastAsia="zh-CN" w:bidi="ar-SA"/>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7612C" w14:textId="150BAF90" w:rsidR="006E36FF" w:rsidRPr="006112E9" w:rsidRDefault="006E36FF" w:rsidP="006E36FF">
            <w:pPr>
              <w:widowControl/>
              <w:jc w:val="center"/>
              <w:rPr>
                <w:rFonts w:eastAsia="宋体"/>
                <w:color w:val="auto"/>
                <w:sz w:val="21"/>
                <w:szCs w:val="21"/>
                <w:lang w:eastAsia="zh-CN" w:bidi="ar-SA"/>
              </w:rPr>
            </w:pPr>
          </w:p>
        </w:tc>
        <w:tc>
          <w:tcPr>
            <w:tcW w:w="2128" w:type="dxa"/>
            <w:tcBorders>
              <w:top w:val="single" w:sz="4" w:space="0" w:color="auto"/>
              <w:left w:val="nil"/>
              <w:bottom w:val="single" w:sz="4" w:space="0" w:color="auto"/>
              <w:right w:val="single" w:sz="4" w:space="0" w:color="auto"/>
            </w:tcBorders>
            <w:shd w:val="clear" w:color="auto" w:fill="auto"/>
            <w:noWrap/>
            <w:vAlign w:val="center"/>
            <w:hideMark/>
          </w:tcPr>
          <w:p w14:paraId="4A47C3A7" w14:textId="7C5ADE3B" w:rsidR="006E36FF" w:rsidRPr="006112E9" w:rsidRDefault="006E36FF" w:rsidP="006E36FF">
            <w:pPr>
              <w:widowControl/>
              <w:jc w:val="center"/>
              <w:rPr>
                <w:rFonts w:eastAsia="宋体"/>
                <w:color w:val="auto"/>
                <w:sz w:val="21"/>
                <w:szCs w:val="21"/>
                <w:lang w:eastAsia="zh-CN" w:bidi="ar-SA"/>
              </w:rPr>
            </w:pPr>
          </w:p>
        </w:tc>
      </w:tr>
      <w:tr w:rsidR="00216560" w:rsidRPr="006112E9" w14:paraId="52152593" w14:textId="77777777" w:rsidTr="00AB6C1E">
        <w:trPr>
          <w:trHeight w:val="267"/>
        </w:trPr>
        <w:tc>
          <w:tcPr>
            <w:tcW w:w="0" w:type="auto"/>
            <w:vMerge/>
            <w:tcBorders>
              <w:left w:val="single" w:sz="4" w:space="0" w:color="auto"/>
              <w:right w:val="single" w:sz="4" w:space="0" w:color="auto"/>
            </w:tcBorders>
            <w:vAlign w:val="center"/>
          </w:tcPr>
          <w:p w14:paraId="6B229594" w14:textId="77777777" w:rsidR="00F35A28" w:rsidRPr="006112E9" w:rsidRDefault="00F35A28" w:rsidP="00F35A28">
            <w:pPr>
              <w:widowControl/>
              <w:jc w:val="center"/>
              <w:rPr>
                <w:rFonts w:eastAsia="宋体"/>
                <w:color w:val="auto"/>
                <w:sz w:val="21"/>
                <w:szCs w:val="21"/>
                <w:lang w:eastAsia="zh-CN" w:bidi="ar-SA"/>
              </w:rPr>
            </w:pPr>
          </w:p>
        </w:tc>
        <w:tc>
          <w:tcPr>
            <w:tcW w:w="0" w:type="auto"/>
            <w:gridSpan w:val="4"/>
            <w:tcBorders>
              <w:top w:val="nil"/>
              <w:left w:val="nil"/>
              <w:bottom w:val="single" w:sz="4" w:space="0" w:color="auto"/>
              <w:right w:val="single" w:sz="4" w:space="0" w:color="auto"/>
            </w:tcBorders>
            <w:shd w:val="clear" w:color="auto" w:fill="auto"/>
            <w:noWrap/>
            <w:vAlign w:val="center"/>
          </w:tcPr>
          <w:p w14:paraId="0EEC3B26" w14:textId="7FD16239"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n</w:t>
            </w:r>
            <w:r w:rsidRPr="006112E9">
              <w:rPr>
                <w:rFonts w:eastAsia="宋体"/>
                <w:color w:val="auto"/>
                <w:sz w:val="21"/>
                <w:szCs w:val="21"/>
                <w:lang w:eastAsia="zh-CN" w:bidi="ar-SA"/>
              </w:rPr>
              <w:t>层预制墙中心线长度之和（</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28" w:type="dxa"/>
            <w:tcBorders>
              <w:left w:val="nil"/>
              <w:bottom w:val="single" w:sz="4" w:space="0" w:color="auto"/>
              <w:right w:val="single" w:sz="4" w:space="0" w:color="auto"/>
            </w:tcBorders>
            <w:shd w:val="clear" w:color="auto" w:fill="auto"/>
            <w:noWrap/>
            <w:vAlign w:val="center"/>
          </w:tcPr>
          <w:p w14:paraId="17A5E37E" w14:textId="77777777" w:rsidR="00F35A28" w:rsidRPr="006112E9" w:rsidRDefault="00F35A28" w:rsidP="00F35A28">
            <w:pPr>
              <w:widowControl/>
              <w:jc w:val="center"/>
              <w:rPr>
                <w:rFonts w:eastAsia="宋体"/>
                <w:color w:val="auto"/>
                <w:sz w:val="21"/>
                <w:szCs w:val="21"/>
                <w:lang w:eastAsia="zh-CN" w:bidi="ar-SA"/>
              </w:rPr>
            </w:pPr>
          </w:p>
        </w:tc>
      </w:tr>
      <w:tr w:rsidR="00216560" w:rsidRPr="006112E9" w14:paraId="53BEC37A" w14:textId="77777777" w:rsidTr="00AB6C1E">
        <w:trPr>
          <w:trHeight w:val="267"/>
        </w:trPr>
        <w:tc>
          <w:tcPr>
            <w:tcW w:w="0" w:type="auto"/>
            <w:vMerge/>
            <w:tcBorders>
              <w:left w:val="single" w:sz="4" w:space="0" w:color="auto"/>
              <w:bottom w:val="single" w:sz="4" w:space="0" w:color="auto"/>
              <w:right w:val="single" w:sz="4" w:space="0" w:color="auto"/>
            </w:tcBorders>
            <w:vAlign w:val="center"/>
          </w:tcPr>
          <w:p w14:paraId="0F243EBE" w14:textId="77777777" w:rsidR="00F35A28" w:rsidRPr="006112E9" w:rsidRDefault="00F35A28" w:rsidP="00F35A28">
            <w:pPr>
              <w:widowControl/>
              <w:jc w:val="center"/>
              <w:rPr>
                <w:rFonts w:eastAsia="宋体"/>
                <w:color w:val="auto"/>
                <w:sz w:val="21"/>
                <w:szCs w:val="21"/>
                <w:lang w:eastAsia="zh-CN" w:bidi="ar-SA"/>
              </w:rPr>
            </w:pPr>
          </w:p>
        </w:tc>
        <w:tc>
          <w:tcPr>
            <w:tcW w:w="0" w:type="auto"/>
            <w:gridSpan w:val="4"/>
            <w:tcBorders>
              <w:top w:val="nil"/>
              <w:left w:val="nil"/>
              <w:bottom w:val="single" w:sz="4" w:space="0" w:color="auto"/>
              <w:right w:val="single" w:sz="4" w:space="0" w:color="auto"/>
            </w:tcBorders>
            <w:shd w:val="clear" w:color="auto" w:fill="auto"/>
            <w:noWrap/>
            <w:vAlign w:val="center"/>
          </w:tcPr>
          <w:p w14:paraId="4357ED27" w14:textId="7E3EF606"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n</w:t>
            </w:r>
            <w:r w:rsidRPr="006112E9">
              <w:rPr>
                <w:rFonts w:eastAsia="宋体"/>
                <w:color w:val="auto"/>
                <w:sz w:val="21"/>
                <w:szCs w:val="21"/>
                <w:lang w:eastAsia="zh-CN" w:bidi="ar-SA"/>
              </w:rPr>
              <w:t>剪力墙中心线长度之和（</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28" w:type="dxa"/>
            <w:tcBorders>
              <w:left w:val="nil"/>
              <w:bottom w:val="single" w:sz="4" w:space="0" w:color="auto"/>
              <w:right w:val="single" w:sz="4" w:space="0" w:color="auto"/>
            </w:tcBorders>
            <w:shd w:val="clear" w:color="auto" w:fill="auto"/>
            <w:noWrap/>
            <w:vAlign w:val="center"/>
          </w:tcPr>
          <w:p w14:paraId="1F31C77D" w14:textId="77777777" w:rsidR="00F35A28" w:rsidRPr="006112E9" w:rsidRDefault="00F35A28" w:rsidP="00F35A28">
            <w:pPr>
              <w:widowControl/>
              <w:jc w:val="center"/>
              <w:rPr>
                <w:rFonts w:eastAsia="宋体"/>
                <w:color w:val="auto"/>
                <w:sz w:val="21"/>
                <w:szCs w:val="21"/>
                <w:lang w:eastAsia="zh-CN" w:bidi="ar-SA"/>
              </w:rPr>
            </w:pPr>
          </w:p>
        </w:tc>
      </w:tr>
      <w:tr w:rsidR="00216560" w:rsidRPr="006112E9" w14:paraId="4B926A56" w14:textId="77777777" w:rsidTr="00AB6C1E">
        <w:trPr>
          <w:trHeight w:val="499"/>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63129525" w14:textId="77777777"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5AF09617" w14:textId="77777777"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修正后各层预制剪力墙中心线长度之和</w:t>
            </w:r>
            <w:r w:rsidRPr="006112E9">
              <w:rPr>
                <w:rFonts w:eastAsia="宋体"/>
                <w:color w:val="auto"/>
                <w:sz w:val="21"/>
                <w:szCs w:val="21"/>
                <w:lang w:eastAsia="zh-CN" w:bidi="ar-SA"/>
              </w:rPr>
              <w:t>αwLq2aw=</w:t>
            </w:r>
          </w:p>
        </w:tc>
        <w:tc>
          <w:tcPr>
            <w:tcW w:w="2128" w:type="dxa"/>
            <w:tcBorders>
              <w:top w:val="nil"/>
              <w:left w:val="nil"/>
              <w:bottom w:val="single" w:sz="4" w:space="0" w:color="auto"/>
              <w:right w:val="single" w:sz="4" w:space="0" w:color="auto"/>
            </w:tcBorders>
            <w:shd w:val="clear" w:color="auto" w:fill="auto"/>
            <w:noWrap/>
            <w:vAlign w:val="center"/>
            <w:hideMark/>
          </w:tcPr>
          <w:p w14:paraId="5ABACE8A" w14:textId="450C831B" w:rsidR="00F35A28" w:rsidRPr="006112E9" w:rsidRDefault="00F35A28" w:rsidP="00F35A28">
            <w:pPr>
              <w:widowControl/>
              <w:jc w:val="center"/>
              <w:rPr>
                <w:rFonts w:eastAsia="宋体"/>
                <w:color w:val="auto"/>
                <w:sz w:val="21"/>
                <w:szCs w:val="21"/>
                <w:lang w:eastAsia="zh-CN" w:bidi="ar-SA"/>
              </w:rPr>
            </w:pPr>
          </w:p>
        </w:tc>
      </w:tr>
      <w:tr w:rsidR="00216560" w:rsidRPr="006112E9" w14:paraId="0FED05DF" w14:textId="77777777" w:rsidTr="00AB6C1E">
        <w:trPr>
          <w:trHeight w:val="704"/>
        </w:trPr>
        <w:tc>
          <w:tcPr>
            <w:tcW w:w="0" w:type="auto"/>
            <w:vMerge/>
            <w:tcBorders>
              <w:top w:val="nil"/>
              <w:left w:val="single" w:sz="4" w:space="0" w:color="auto"/>
              <w:bottom w:val="single" w:sz="4" w:space="0" w:color="000000"/>
              <w:right w:val="single" w:sz="4" w:space="0" w:color="auto"/>
            </w:tcBorders>
            <w:vAlign w:val="center"/>
            <w:hideMark/>
          </w:tcPr>
          <w:p w14:paraId="4B0635CA" w14:textId="77777777" w:rsidR="00F35A28" w:rsidRPr="006112E9" w:rsidRDefault="00F35A28" w:rsidP="00F35A28">
            <w:pPr>
              <w:widowControl/>
              <w:jc w:val="center"/>
              <w:rPr>
                <w:rFonts w:eastAsia="宋体"/>
                <w:color w:val="auto"/>
                <w:sz w:val="21"/>
                <w:szCs w:val="21"/>
                <w:lang w:eastAsia="zh-CN" w:bidi="ar-SA"/>
              </w:rPr>
            </w:pP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484A6A56" w14:textId="230011BA"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扣除电梯间、楼梯间以及管井围合形成区域中的剪力墙</w:t>
            </w:r>
            <w:r w:rsidRPr="006112E9">
              <w:rPr>
                <w:rFonts w:eastAsia="宋体"/>
                <w:color w:val="auto"/>
                <w:sz w:val="21"/>
                <w:szCs w:val="21"/>
                <w:lang w:eastAsia="zh-CN" w:bidi="ar-SA"/>
              </w:rPr>
              <w:t xml:space="preserve"> </w:t>
            </w:r>
            <w:r w:rsidRPr="006112E9">
              <w:rPr>
                <w:rFonts w:eastAsia="宋体"/>
                <w:color w:val="auto"/>
                <w:sz w:val="21"/>
                <w:szCs w:val="21"/>
                <w:lang w:eastAsia="zh-CN" w:bidi="ar-SA"/>
              </w:rPr>
              <w:t>后，各层剪力墙中心线长度之和</w:t>
            </w:r>
            <w:r w:rsidRPr="006112E9">
              <w:rPr>
                <w:rFonts w:eastAsia="宋体"/>
                <w:color w:val="auto"/>
                <w:sz w:val="21"/>
                <w:szCs w:val="21"/>
                <w:lang w:eastAsia="zh-CN" w:bidi="ar-SA"/>
              </w:rPr>
              <w:t>Lq2w</w:t>
            </w:r>
            <w:r w:rsidRPr="006112E9">
              <w:rPr>
                <w:rFonts w:eastAsia="宋体"/>
                <w:color w:val="auto"/>
                <w:sz w:val="21"/>
                <w:szCs w:val="21"/>
                <w:lang w:eastAsia="zh-CN" w:bidi="ar-SA"/>
              </w:rPr>
              <w:t>（</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28" w:type="dxa"/>
            <w:tcBorders>
              <w:top w:val="nil"/>
              <w:left w:val="nil"/>
              <w:bottom w:val="single" w:sz="4" w:space="0" w:color="auto"/>
              <w:right w:val="single" w:sz="4" w:space="0" w:color="auto"/>
            </w:tcBorders>
            <w:shd w:val="clear" w:color="auto" w:fill="auto"/>
            <w:noWrap/>
            <w:vAlign w:val="center"/>
            <w:hideMark/>
          </w:tcPr>
          <w:p w14:paraId="69DE4AEB" w14:textId="0C0E7E73" w:rsidR="00F35A28" w:rsidRPr="006112E9" w:rsidRDefault="00F35A28" w:rsidP="00F35A28">
            <w:pPr>
              <w:widowControl/>
              <w:jc w:val="center"/>
              <w:rPr>
                <w:rFonts w:eastAsia="宋体"/>
                <w:color w:val="auto"/>
                <w:sz w:val="21"/>
                <w:szCs w:val="21"/>
                <w:lang w:eastAsia="zh-CN" w:bidi="ar-SA"/>
              </w:rPr>
            </w:pPr>
          </w:p>
        </w:tc>
      </w:tr>
      <w:tr w:rsidR="00F35A28" w:rsidRPr="006112E9" w14:paraId="768C2E24" w14:textId="77777777" w:rsidTr="00AB6C1E">
        <w:trPr>
          <w:trHeight w:val="48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6F017" w14:textId="1149D1E0" w:rsidR="00F35A28" w:rsidRPr="006112E9" w:rsidRDefault="00F35A28" w:rsidP="00F35A28">
            <w:pPr>
              <w:widowControl/>
              <w:jc w:val="center"/>
              <w:rPr>
                <w:rFonts w:eastAsia="宋体"/>
                <w:color w:val="auto"/>
                <w:sz w:val="21"/>
                <w:szCs w:val="21"/>
                <w:lang w:eastAsia="zh-CN" w:bidi="ar-SA"/>
              </w:rPr>
            </w:pPr>
            <w:r w:rsidRPr="006112E9">
              <w:rPr>
                <w:rFonts w:eastAsia="宋体"/>
                <w:color w:val="auto"/>
                <w:sz w:val="21"/>
                <w:szCs w:val="21"/>
                <w:lang w:eastAsia="zh-CN" w:bidi="ar-SA"/>
              </w:rPr>
              <w:t xml:space="preserve"> q2aw=αwLq2aw/Lq2w×100%</w:t>
            </w:r>
          </w:p>
        </w:tc>
        <w:tc>
          <w:tcPr>
            <w:tcW w:w="2128" w:type="dxa"/>
            <w:tcBorders>
              <w:top w:val="nil"/>
              <w:left w:val="nil"/>
              <w:bottom w:val="single" w:sz="4" w:space="0" w:color="auto"/>
              <w:right w:val="single" w:sz="4" w:space="0" w:color="auto"/>
            </w:tcBorders>
            <w:shd w:val="clear" w:color="auto" w:fill="auto"/>
            <w:noWrap/>
            <w:vAlign w:val="center"/>
            <w:hideMark/>
          </w:tcPr>
          <w:p w14:paraId="0C355F0D" w14:textId="2315BAE0" w:rsidR="00F35A28" w:rsidRPr="006112E9" w:rsidRDefault="00F35A28" w:rsidP="00F35A28">
            <w:pPr>
              <w:widowControl/>
              <w:jc w:val="center"/>
              <w:rPr>
                <w:rFonts w:eastAsia="宋体"/>
                <w:color w:val="auto"/>
                <w:sz w:val="21"/>
                <w:szCs w:val="21"/>
                <w:lang w:eastAsia="zh-CN" w:bidi="ar-SA"/>
              </w:rPr>
            </w:pPr>
          </w:p>
        </w:tc>
      </w:tr>
    </w:tbl>
    <w:p w14:paraId="323585E9" w14:textId="77777777" w:rsidR="00623EBC" w:rsidRPr="006112E9" w:rsidRDefault="00623EBC" w:rsidP="0048551A">
      <w:pPr>
        <w:pStyle w:val="Bodytext20"/>
        <w:tabs>
          <w:tab w:val="left" w:pos="3902"/>
        </w:tabs>
        <w:spacing w:after="0"/>
        <w:rPr>
          <w:rFonts w:ascii="Times New Roman" w:hAnsi="Times New Roman" w:cs="Times New Roman"/>
          <w:sz w:val="24"/>
          <w:szCs w:val="24"/>
        </w:rPr>
      </w:pPr>
    </w:p>
    <w:p w14:paraId="553BB546" w14:textId="77777777" w:rsidR="004D3AB1" w:rsidRPr="006112E9" w:rsidRDefault="004D3AB1" w:rsidP="0048551A">
      <w:pPr>
        <w:pStyle w:val="Bodytext20"/>
        <w:tabs>
          <w:tab w:val="left" w:pos="3902"/>
        </w:tabs>
        <w:spacing w:after="0"/>
        <w:rPr>
          <w:rFonts w:ascii="Times New Roman" w:hAnsi="Times New Roman" w:cs="Times New Roman"/>
          <w:sz w:val="24"/>
          <w:szCs w:val="24"/>
        </w:rPr>
      </w:pPr>
    </w:p>
    <w:p w14:paraId="37155CE3" w14:textId="59CB4B31" w:rsidR="006B00AB" w:rsidRPr="006112E9" w:rsidRDefault="001C1278" w:rsidP="0048551A">
      <w:pPr>
        <w:pStyle w:val="Bodytext20"/>
        <w:tabs>
          <w:tab w:val="left" w:pos="3902"/>
        </w:tabs>
        <w:spacing w:after="0"/>
        <w:rPr>
          <w:rFonts w:ascii="Times New Roman" w:hAnsi="Times New Roman" w:cs="Times New Roman"/>
          <w:sz w:val="21"/>
          <w:szCs w:val="21"/>
        </w:rPr>
      </w:pPr>
      <w:r w:rsidRPr="006112E9">
        <w:rPr>
          <w:rFonts w:ascii="Times New Roman" w:hAnsi="Times New Roman" w:cs="Times New Roman"/>
          <w:sz w:val="21"/>
          <w:szCs w:val="21"/>
        </w:rPr>
        <w:t>2.1.2</w:t>
      </w:r>
      <w:r w:rsidRPr="006112E9">
        <w:rPr>
          <w:rFonts w:ascii="Times New Roman" w:eastAsia="PMingLiU" w:hAnsi="Times New Roman" w:cs="Times New Roman"/>
          <w:b/>
          <w:sz w:val="21"/>
          <w:szCs w:val="21"/>
        </w:rPr>
        <w:t xml:space="preserve"> q2az</w:t>
      </w:r>
      <w:r w:rsidRPr="006112E9">
        <w:rPr>
          <w:rFonts w:ascii="Times New Roman" w:hAnsi="Times New Roman" w:cs="Times New Roman"/>
          <w:sz w:val="21"/>
          <w:szCs w:val="21"/>
        </w:rPr>
        <w:t>框架、框剪、框架核心筒结构</w:t>
      </w:r>
    </w:p>
    <w:tbl>
      <w:tblPr>
        <w:tblW w:w="5209" w:type="pct"/>
        <w:tblLook w:val="04A0" w:firstRow="1" w:lastRow="0" w:firstColumn="1" w:lastColumn="0" w:noHBand="0" w:noVBand="1"/>
      </w:tblPr>
      <w:tblGrid>
        <w:gridCol w:w="830"/>
        <w:gridCol w:w="1713"/>
        <w:gridCol w:w="1433"/>
        <w:gridCol w:w="2278"/>
        <w:gridCol w:w="2389"/>
      </w:tblGrid>
      <w:tr w:rsidR="00216560" w:rsidRPr="006112E9" w14:paraId="00F550A5" w14:textId="77777777" w:rsidTr="00AB6C1E">
        <w:trPr>
          <w:trHeight w:val="720"/>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959F2" w14:textId="77777777" w:rsidR="00A274B8" w:rsidRPr="006112E9" w:rsidRDefault="00A274B8" w:rsidP="0076242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楼层</w:t>
            </w:r>
          </w:p>
        </w:tc>
        <w:tc>
          <w:tcPr>
            <w:tcW w:w="991" w:type="pct"/>
            <w:tcBorders>
              <w:top w:val="single" w:sz="4" w:space="0" w:color="auto"/>
              <w:left w:val="nil"/>
              <w:bottom w:val="single" w:sz="4" w:space="0" w:color="auto"/>
              <w:right w:val="single" w:sz="4" w:space="0" w:color="auto"/>
            </w:tcBorders>
            <w:shd w:val="clear" w:color="000000" w:fill="FFFFFF"/>
            <w:vAlign w:val="center"/>
            <w:hideMark/>
          </w:tcPr>
          <w:p w14:paraId="272C706F" w14:textId="77777777" w:rsidR="00A274B8" w:rsidRPr="006112E9" w:rsidRDefault="00A274B8" w:rsidP="0076242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预制柱编号</w:t>
            </w:r>
          </w:p>
        </w:tc>
        <w:tc>
          <w:tcPr>
            <w:tcW w:w="829" w:type="pct"/>
            <w:tcBorders>
              <w:top w:val="single" w:sz="4" w:space="0" w:color="auto"/>
              <w:left w:val="nil"/>
              <w:bottom w:val="single" w:sz="4" w:space="0" w:color="auto"/>
              <w:right w:val="single" w:sz="4" w:space="0" w:color="auto"/>
            </w:tcBorders>
            <w:shd w:val="clear" w:color="000000" w:fill="FFFFFF"/>
            <w:vAlign w:val="center"/>
            <w:hideMark/>
          </w:tcPr>
          <w:p w14:paraId="6EE20BCB" w14:textId="77777777" w:rsidR="00A274B8" w:rsidRPr="006112E9" w:rsidRDefault="00A274B8" w:rsidP="0076242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修正系数</w:t>
            </w:r>
            <w:r w:rsidRPr="006112E9">
              <w:rPr>
                <w:rFonts w:eastAsiaTheme="minorEastAsia"/>
                <w:color w:val="auto"/>
                <w:sz w:val="21"/>
                <w:szCs w:val="21"/>
                <w:lang w:eastAsia="zh-CN" w:bidi="ar-SA"/>
              </w:rPr>
              <w:br/>
              <w:t>αz</w:t>
            </w:r>
          </w:p>
        </w:tc>
        <w:tc>
          <w:tcPr>
            <w:tcW w:w="1318" w:type="pct"/>
            <w:tcBorders>
              <w:top w:val="single" w:sz="4" w:space="0" w:color="auto"/>
              <w:left w:val="nil"/>
              <w:bottom w:val="single" w:sz="4" w:space="0" w:color="auto"/>
              <w:right w:val="single" w:sz="4" w:space="0" w:color="auto"/>
            </w:tcBorders>
            <w:shd w:val="clear" w:color="000000" w:fill="FFFFFF"/>
            <w:vAlign w:val="center"/>
            <w:hideMark/>
          </w:tcPr>
          <w:p w14:paraId="70EB50CC" w14:textId="77777777" w:rsidR="00A274B8" w:rsidRPr="006112E9" w:rsidRDefault="00A274B8" w:rsidP="0076242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本层该构件数量</w:t>
            </w:r>
          </w:p>
        </w:tc>
        <w:tc>
          <w:tcPr>
            <w:tcW w:w="1383" w:type="pct"/>
            <w:tcBorders>
              <w:top w:val="single" w:sz="4" w:space="0" w:color="auto"/>
              <w:left w:val="nil"/>
              <w:bottom w:val="single" w:sz="4" w:space="0" w:color="auto"/>
              <w:right w:val="single" w:sz="4" w:space="0" w:color="auto"/>
            </w:tcBorders>
            <w:shd w:val="clear" w:color="000000" w:fill="FFFFFF"/>
            <w:vAlign w:val="center"/>
            <w:hideMark/>
          </w:tcPr>
          <w:p w14:paraId="0E878B3D" w14:textId="77777777" w:rsidR="00A274B8" w:rsidRPr="006112E9" w:rsidRDefault="00A274B8" w:rsidP="0076242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预制柱根数之和</w:t>
            </w:r>
          </w:p>
        </w:tc>
      </w:tr>
      <w:tr w:rsidR="00216560" w:rsidRPr="006112E9" w14:paraId="02FBD0E9" w14:textId="77777777" w:rsidTr="00216560">
        <w:trPr>
          <w:trHeight w:val="270"/>
        </w:trPr>
        <w:tc>
          <w:tcPr>
            <w:tcW w:w="480" w:type="pct"/>
            <w:vMerge w:val="restart"/>
            <w:tcBorders>
              <w:top w:val="nil"/>
              <w:left w:val="single" w:sz="4" w:space="0" w:color="auto"/>
              <w:right w:val="single" w:sz="4" w:space="0" w:color="auto"/>
            </w:tcBorders>
            <w:shd w:val="clear" w:color="auto" w:fill="auto"/>
            <w:noWrap/>
            <w:vAlign w:val="center"/>
            <w:hideMark/>
          </w:tcPr>
          <w:p w14:paraId="5E23873B" w14:textId="25ABCC60" w:rsidR="00FE4871" w:rsidRPr="006112E9" w:rsidRDefault="00FE4871" w:rsidP="00762428">
            <w:pPr>
              <w:widowControl/>
              <w:jc w:val="center"/>
              <w:rPr>
                <w:rFonts w:eastAsiaTheme="minorEastAsia"/>
                <w:color w:val="auto"/>
                <w:sz w:val="21"/>
                <w:szCs w:val="21"/>
                <w:lang w:eastAsia="zh-CN" w:bidi="ar-SA"/>
              </w:rPr>
            </w:pPr>
          </w:p>
        </w:tc>
        <w:tc>
          <w:tcPr>
            <w:tcW w:w="991" w:type="pct"/>
            <w:tcBorders>
              <w:top w:val="nil"/>
              <w:left w:val="nil"/>
              <w:bottom w:val="single" w:sz="4" w:space="0" w:color="auto"/>
              <w:right w:val="single" w:sz="4" w:space="0" w:color="auto"/>
            </w:tcBorders>
            <w:shd w:val="clear" w:color="auto" w:fill="auto"/>
            <w:noWrap/>
            <w:vAlign w:val="center"/>
            <w:hideMark/>
          </w:tcPr>
          <w:p w14:paraId="1407D29B" w14:textId="4ACC3B91" w:rsidR="00FE4871" w:rsidRPr="006112E9" w:rsidRDefault="00FE4871" w:rsidP="00762428">
            <w:pPr>
              <w:widowControl/>
              <w:jc w:val="center"/>
              <w:rPr>
                <w:rFonts w:eastAsiaTheme="minorEastAsia"/>
                <w:color w:val="auto"/>
                <w:sz w:val="21"/>
                <w:szCs w:val="21"/>
                <w:lang w:eastAsia="zh-CN" w:bidi="ar-SA"/>
              </w:rPr>
            </w:pPr>
          </w:p>
        </w:tc>
        <w:tc>
          <w:tcPr>
            <w:tcW w:w="829" w:type="pct"/>
            <w:tcBorders>
              <w:top w:val="nil"/>
              <w:left w:val="nil"/>
              <w:bottom w:val="single" w:sz="4" w:space="0" w:color="auto"/>
              <w:right w:val="single" w:sz="4" w:space="0" w:color="auto"/>
            </w:tcBorders>
            <w:shd w:val="clear" w:color="auto" w:fill="auto"/>
            <w:noWrap/>
            <w:vAlign w:val="center"/>
            <w:hideMark/>
          </w:tcPr>
          <w:p w14:paraId="0B274008" w14:textId="181613F7" w:rsidR="00FE4871" w:rsidRPr="006112E9" w:rsidRDefault="00FE4871" w:rsidP="00762428">
            <w:pPr>
              <w:widowControl/>
              <w:jc w:val="center"/>
              <w:rPr>
                <w:rFonts w:eastAsiaTheme="minorEastAsia"/>
                <w:color w:val="auto"/>
                <w:sz w:val="21"/>
                <w:szCs w:val="21"/>
                <w:lang w:eastAsia="zh-CN" w:bidi="ar-SA"/>
              </w:rPr>
            </w:pPr>
          </w:p>
        </w:tc>
        <w:tc>
          <w:tcPr>
            <w:tcW w:w="1318" w:type="pct"/>
            <w:tcBorders>
              <w:top w:val="nil"/>
              <w:left w:val="nil"/>
              <w:bottom w:val="single" w:sz="4" w:space="0" w:color="auto"/>
              <w:right w:val="single" w:sz="4" w:space="0" w:color="auto"/>
            </w:tcBorders>
            <w:shd w:val="clear" w:color="000000" w:fill="FFFFFF"/>
            <w:vAlign w:val="center"/>
            <w:hideMark/>
          </w:tcPr>
          <w:p w14:paraId="7BD01D76" w14:textId="2208A447" w:rsidR="00FE4871" w:rsidRPr="006112E9" w:rsidRDefault="00FE4871" w:rsidP="00762428">
            <w:pPr>
              <w:widowControl/>
              <w:jc w:val="center"/>
              <w:rPr>
                <w:rFonts w:eastAsiaTheme="minorEastAsia"/>
                <w:color w:val="auto"/>
                <w:sz w:val="21"/>
                <w:szCs w:val="21"/>
                <w:lang w:eastAsia="zh-CN" w:bidi="ar-SA"/>
              </w:rPr>
            </w:pPr>
          </w:p>
        </w:tc>
        <w:tc>
          <w:tcPr>
            <w:tcW w:w="1383" w:type="pct"/>
            <w:tcBorders>
              <w:top w:val="nil"/>
              <w:left w:val="nil"/>
              <w:bottom w:val="single" w:sz="4" w:space="0" w:color="auto"/>
              <w:right w:val="single" w:sz="4" w:space="0" w:color="auto"/>
            </w:tcBorders>
            <w:shd w:val="clear" w:color="auto" w:fill="auto"/>
            <w:noWrap/>
            <w:vAlign w:val="center"/>
            <w:hideMark/>
          </w:tcPr>
          <w:p w14:paraId="7A073EA9" w14:textId="4092FE73" w:rsidR="00FE4871" w:rsidRPr="006112E9" w:rsidRDefault="00FE4871" w:rsidP="00762428">
            <w:pPr>
              <w:widowControl/>
              <w:jc w:val="center"/>
              <w:rPr>
                <w:rFonts w:eastAsiaTheme="minorEastAsia"/>
                <w:color w:val="auto"/>
                <w:sz w:val="21"/>
                <w:szCs w:val="21"/>
                <w:lang w:eastAsia="zh-CN" w:bidi="ar-SA"/>
              </w:rPr>
            </w:pPr>
          </w:p>
        </w:tc>
      </w:tr>
      <w:tr w:rsidR="00216560" w:rsidRPr="006112E9" w14:paraId="0737F76E" w14:textId="77777777" w:rsidTr="00216560">
        <w:trPr>
          <w:trHeight w:val="270"/>
        </w:trPr>
        <w:tc>
          <w:tcPr>
            <w:tcW w:w="480" w:type="pct"/>
            <w:vMerge/>
            <w:tcBorders>
              <w:left w:val="single" w:sz="4" w:space="0" w:color="auto"/>
              <w:bottom w:val="single" w:sz="4" w:space="0" w:color="auto"/>
              <w:right w:val="single" w:sz="4" w:space="0" w:color="auto"/>
            </w:tcBorders>
            <w:vAlign w:val="center"/>
            <w:hideMark/>
          </w:tcPr>
          <w:p w14:paraId="118A2355" w14:textId="77777777" w:rsidR="00FE4871" w:rsidRPr="006112E9" w:rsidRDefault="00FE4871" w:rsidP="00762428">
            <w:pPr>
              <w:widowControl/>
              <w:jc w:val="center"/>
              <w:rPr>
                <w:rFonts w:eastAsiaTheme="minorEastAsia"/>
                <w:color w:val="auto"/>
                <w:sz w:val="21"/>
                <w:szCs w:val="21"/>
                <w:lang w:eastAsia="zh-CN" w:bidi="ar-SA"/>
              </w:rPr>
            </w:pPr>
          </w:p>
        </w:tc>
        <w:tc>
          <w:tcPr>
            <w:tcW w:w="991" w:type="pct"/>
            <w:tcBorders>
              <w:top w:val="nil"/>
              <w:left w:val="nil"/>
              <w:bottom w:val="single" w:sz="4" w:space="0" w:color="auto"/>
              <w:right w:val="single" w:sz="4" w:space="0" w:color="auto"/>
            </w:tcBorders>
            <w:shd w:val="clear" w:color="auto" w:fill="auto"/>
            <w:noWrap/>
            <w:vAlign w:val="center"/>
            <w:hideMark/>
          </w:tcPr>
          <w:p w14:paraId="7B7A3F8E" w14:textId="623866A1" w:rsidR="00FE4871" w:rsidRPr="006112E9" w:rsidRDefault="00FE4871" w:rsidP="00762428">
            <w:pPr>
              <w:widowControl/>
              <w:jc w:val="center"/>
              <w:rPr>
                <w:rFonts w:eastAsiaTheme="minorEastAsia"/>
                <w:color w:val="auto"/>
                <w:sz w:val="21"/>
                <w:szCs w:val="21"/>
                <w:lang w:eastAsia="zh-CN" w:bidi="ar-SA"/>
              </w:rPr>
            </w:pPr>
          </w:p>
        </w:tc>
        <w:tc>
          <w:tcPr>
            <w:tcW w:w="829" w:type="pct"/>
            <w:tcBorders>
              <w:top w:val="nil"/>
              <w:left w:val="nil"/>
              <w:bottom w:val="single" w:sz="4" w:space="0" w:color="auto"/>
              <w:right w:val="single" w:sz="4" w:space="0" w:color="auto"/>
            </w:tcBorders>
            <w:shd w:val="clear" w:color="auto" w:fill="auto"/>
            <w:noWrap/>
            <w:vAlign w:val="center"/>
            <w:hideMark/>
          </w:tcPr>
          <w:p w14:paraId="1BE52CF7" w14:textId="28C61B10" w:rsidR="00FE4871" w:rsidRPr="006112E9" w:rsidRDefault="00FE4871" w:rsidP="00762428">
            <w:pPr>
              <w:widowControl/>
              <w:jc w:val="center"/>
              <w:rPr>
                <w:rFonts w:eastAsiaTheme="minorEastAsia"/>
                <w:color w:val="auto"/>
                <w:sz w:val="21"/>
                <w:szCs w:val="21"/>
                <w:lang w:eastAsia="zh-CN" w:bidi="ar-SA"/>
              </w:rPr>
            </w:pPr>
          </w:p>
        </w:tc>
        <w:tc>
          <w:tcPr>
            <w:tcW w:w="1318" w:type="pct"/>
            <w:tcBorders>
              <w:top w:val="nil"/>
              <w:left w:val="nil"/>
              <w:bottom w:val="single" w:sz="4" w:space="0" w:color="auto"/>
              <w:right w:val="single" w:sz="4" w:space="0" w:color="auto"/>
            </w:tcBorders>
            <w:shd w:val="clear" w:color="auto" w:fill="auto"/>
            <w:noWrap/>
            <w:vAlign w:val="center"/>
            <w:hideMark/>
          </w:tcPr>
          <w:p w14:paraId="41FAB54E" w14:textId="5308EFDB" w:rsidR="00FE4871" w:rsidRPr="006112E9" w:rsidRDefault="00FE4871" w:rsidP="00762428">
            <w:pPr>
              <w:widowControl/>
              <w:jc w:val="center"/>
              <w:rPr>
                <w:rFonts w:eastAsiaTheme="minorEastAsia"/>
                <w:color w:val="auto"/>
                <w:sz w:val="21"/>
                <w:szCs w:val="21"/>
                <w:lang w:eastAsia="zh-CN" w:bidi="ar-SA"/>
              </w:rPr>
            </w:pPr>
          </w:p>
        </w:tc>
        <w:tc>
          <w:tcPr>
            <w:tcW w:w="1383" w:type="pct"/>
            <w:tcBorders>
              <w:top w:val="single" w:sz="4" w:space="0" w:color="auto"/>
              <w:left w:val="nil"/>
              <w:bottom w:val="single" w:sz="4" w:space="0" w:color="auto"/>
              <w:right w:val="single" w:sz="4" w:space="0" w:color="auto"/>
            </w:tcBorders>
            <w:shd w:val="clear" w:color="auto" w:fill="auto"/>
            <w:noWrap/>
            <w:vAlign w:val="center"/>
            <w:hideMark/>
          </w:tcPr>
          <w:p w14:paraId="4A0A464E" w14:textId="18E6837F" w:rsidR="00FE4871" w:rsidRPr="006112E9" w:rsidRDefault="00FE4871" w:rsidP="00762428">
            <w:pPr>
              <w:widowControl/>
              <w:jc w:val="center"/>
              <w:rPr>
                <w:rFonts w:eastAsiaTheme="minorEastAsia"/>
                <w:color w:val="auto"/>
                <w:sz w:val="21"/>
                <w:szCs w:val="21"/>
                <w:lang w:eastAsia="zh-CN" w:bidi="ar-SA"/>
              </w:rPr>
            </w:pPr>
          </w:p>
        </w:tc>
      </w:tr>
      <w:tr w:rsidR="00216560" w:rsidRPr="006112E9" w14:paraId="45A0D667" w14:textId="77777777" w:rsidTr="00AB6C1E">
        <w:trPr>
          <w:trHeight w:val="270"/>
        </w:trPr>
        <w:tc>
          <w:tcPr>
            <w:tcW w:w="480" w:type="pct"/>
            <w:vMerge w:val="restart"/>
            <w:tcBorders>
              <w:top w:val="single" w:sz="4" w:space="0" w:color="auto"/>
              <w:left w:val="single" w:sz="4" w:space="0" w:color="auto"/>
              <w:right w:val="single" w:sz="4" w:space="0" w:color="auto"/>
            </w:tcBorders>
            <w:vAlign w:val="center"/>
          </w:tcPr>
          <w:p w14:paraId="6622E666" w14:textId="77777777" w:rsidR="00FE4871" w:rsidRPr="006112E9" w:rsidRDefault="00FE4871" w:rsidP="00FE4871">
            <w:pPr>
              <w:widowControl/>
              <w:jc w:val="center"/>
              <w:rPr>
                <w:rFonts w:eastAsiaTheme="minorEastAsia"/>
                <w:color w:val="auto"/>
                <w:sz w:val="21"/>
                <w:szCs w:val="21"/>
                <w:lang w:eastAsia="zh-CN" w:bidi="ar-SA"/>
              </w:rPr>
            </w:pPr>
          </w:p>
        </w:tc>
        <w:tc>
          <w:tcPr>
            <w:tcW w:w="3137" w:type="pct"/>
            <w:gridSpan w:val="3"/>
            <w:tcBorders>
              <w:top w:val="single" w:sz="4" w:space="0" w:color="auto"/>
              <w:left w:val="nil"/>
              <w:bottom w:val="single" w:sz="4" w:space="0" w:color="auto"/>
              <w:right w:val="single" w:sz="4" w:space="0" w:color="auto"/>
            </w:tcBorders>
            <w:shd w:val="clear" w:color="auto" w:fill="auto"/>
            <w:noWrap/>
            <w:vAlign w:val="center"/>
          </w:tcPr>
          <w:p w14:paraId="10A8A34E" w14:textId="2A0148B8" w:rsidR="00FE4871" w:rsidRPr="006112E9" w:rsidRDefault="00FE4871" w:rsidP="00FE4871">
            <w:pPr>
              <w:widowControl/>
              <w:jc w:val="center"/>
              <w:rPr>
                <w:rFonts w:eastAsiaTheme="minorEastAsia"/>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1</w:t>
            </w:r>
            <w:r w:rsidRPr="006112E9">
              <w:rPr>
                <w:rFonts w:eastAsia="宋体"/>
                <w:color w:val="auto"/>
                <w:sz w:val="21"/>
                <w:szCs w:val="21"/>
                <w:lang w:eastAsia="zh-CN" w:bidi="ar-SA"/>
              </w:rPr>
              <w:t>层预制柱数量</w:t>
            </w:r>
          </w:p>
        </w:tc>
        <w:tc>
          <w:tcPr>
            <w:tcW w:w="1383" w:type="pct"/>
            <w:tcBorders>
              <w:top w:val="single" w:sz="4" w:space="0" w:color="auto"/>
              <w:left w:val="nil"/>
              <w:bottom w:val="single" w:sz="4" w:space="0" w:color="auto"/>
              <w:right w:val="single" w:sz="4" w:space="0" w:color="auto"/>
            </w:tcBorders>
            <w:shd w:val="clear" w:color="auto" w:fill="auto"/>
            <w:noWrap/>
            <w:vAlign w:val="center"/>
          </w:tcPr>
          <w:p w14:paraId="308DA933" w14:textId="77777777"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3F74A4F8" w14:textId="77777777" w:rsidTr="00AB6C1E">
        <w:trPr>
          <w:trHeight w:val="270"/>
        </w:trPr>
        <w:tc>
          <w:tcPr>
            <w:tcW w:w="480" w:type="pct"/>
            <w:vMerge/>
            <w:tcBorders>
              <w:left w:val="single" w:sz="4" w:space="0" w:color="auto"/>
              <w:bottom w:val="single" w:sz="4" w:space="0" w:color="auto"/>
              <w:right w:val="single" w:sz="4" w:space="0" w:color="auto"/>
            </w:tcBorders>
            <w:vAlign w:val="center"/>
          </w:tcPr>
          <w:p w14:paraId="0C1B8173" w14:textId="77777777" w:rsidR="00FE4871" w:rsidRPr="006112E9" w:rsidRDefault="00FE4871" w:rsidP="00FE4871">
            <w:pPr>
              <w:widowControl/>
              <w:jc w:val="center"/>
              <w:rPr>
                <w:rFonts w:eastAsiaTheme="minorEastAsia"/>
                <w:color w:val="auto"/>
                <w:sz w:val="21"/>
                <w:szCs w:val="21"/>
                <w:lang w:eastAsia="zh-CN" w:bidi="ar-SA"/>
              </w:rPr>
            </w:pPr>
          </w:p>
        </w:tc>
        <w:tc>
          <w:tcPr>
            <w:tcW w:w="3137" w:type="pct"/>
            <w:gridSpan w:val="3"/>
            <w:tcBorders>
              <w:top w:val="nil"/>
              <w:left w:val="nil"/>
              <w:bottom w:val="single" w:sz="4" w:space="0" w:color="auto"/>
              <w:right w:val="single" w:sz="4" w:space="0" w:color="auto"/>
            </w:tcBorders>
            <w:shd w:val="clear" w:color="auto" w:fill="auto"/>
            <w:noWrap/>
            <w:vAlign w:val="center"/>
          </w:tcPr>
          <w:p w14:paraId="1C7C7DDA" w14:textId="0DCF4221" w:rsidR="00FE4871" w:rsidRPr="006112E9" w:rsidRDefault="00FE4871" w:rsidP="00FE4871">
            <w:pPr>
              <w:widowControl/>
              <w:jc w:val="center"/>
              <w:rPr>
                <w:rFonts w:eastAsiaTheme="minorEastAsia"/>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1</w:t>
            </w:r>
            <w:r w:rsidRPr="006112E9">
              <w:rPr>
                <w:rFonts w:eastAsia="宋体"/>
                <w:color w:val="auto"/>
                <w:sz w:val="21"/>
                <w:szCs w:val="21"/>
                <w:lang w:eastAsia="zh-CN" w:bidi="ar-SA"/>
              </w:rPr>
              <w:t>层柱总根数</w:t>
            </w:r>
          </w:p>
        </w:tc>
        <w:tc>
          <w:tcPr>
            <w:tcW w:w="1383" w:type="pct"/>
            <w:tcBorders>
              <w:left w:val="nil"/>
              <w:bottom w:val="single" w:sz="4" w:space="0" w:color="auto"/>
              <w:right w:val="single" w:sz="4" w:space="0" w:color="auto"/>
            </w:tcBorders>
            <w:shd w:val="clear" w:color="auto" w:fill="auto"/>
            <w:noWrap/>
            <w:vAlign w:val="center"/>
          </w:tcPr>
          <w:p w14:paraId="6EF4C69F" w14:textId="77777777"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56805318" w14:textId="77777777" w:rsidTr="00216560">
        <w:trPr>
          <w:trHeight w:val="322"/>
        </w:trPr>
        <w:tc>
          <w:tcPr>
            <w:tcW w:w="480" w:type="pct"/>
            <w:vMerge w:val="restart"/>
            <w:tcBorders>
              <w:top w:val="nil"/>
              <w:left w:val="single" w:sz="4" w:space="0" w:color="auto"/>
              <w:right w:val="single" w:sz="4" w:space="0" w:color="auto"/>
            </w:tcBorders>
            <w:shd w:val="clear" w:color="auto" w:fill="auto"/>
            <w:noWrap/>
            <w:vAlign w:val="center"/>
            <w:hideMark/>
          </w:tcPr>
          <w:p w14:paraId="091BE951" w14:textId="5E4F57EE" w:rsidR="00FE4871" w:rsidRPr="006112E9" w:rsidRDefault="00FE4871" w:rsidP="00FE4871">
            <w:pPr>
              <w:widowControl/>
              <w:jc w:val="center"/>
              <w:rPr>
                <w:rFonts w:eastAsiaTheme="minorEastAsia"/>
                <w:color w:val="auto"/>
                <w:sz w:val="21"/>
                <w:szCs w:val="21"/>
                <w:lang w:eastAsia="zh-CN" w:bidi="ar-SA"/>
              </w:rPr>
            </w:pPr>
          </w:p>
        </w:tc>
        <w:tc>
          <w:tcPr>
            <w:tcW w:w="991" w:type="pct"/>
            <w:tcBorders>
              <w:top w:val="nil"/>
              <w:left w:val="nil"/>
              <w:bottom w:val="single" w:sz="4" w:space="0" w:color="auto"/>
              <w:right w:val="single" w:sz="4" w:space="0" w:color="auto"/>
            </w:tcBorders>
            <w:shd w:val="clear" w:color="auto" w:fill="auto"/>
            <w:noWrap/>
            <w:vAlign w:val="center"/>
            <w:hideMark/>
          </w:tcPr>
          <w:p w14:paraId="0ED27E4D" w14:textId="24ED3987" w:rsidR="00FE4871" w:rsidRPr="006112E9" w:rsidRDefault="00FE4871" w:rsidP="00FE4871">
            <w:pPr>
              <w:widowControl/>
              <w:jc w:val="center"/>
              <w:rPr>
                <w:rFonts w:eastAsiaTheme="minorEastAsia"/>
                <w:color w:val="auto"/>
                <w:sz w:val="21"/>
                <w:szCs w:val="21"/>
                <w:lang w:eastAsia="zh-CN" w:bidi="ar-SA"/>
              </w:rPr>
            </w:pPr>
          </w:p>
        </w:tc>
        <w:tc>
          <w:tcPr>
            <w:tcW w:w="829" w:type="pct"/>
            <w:tcBorders>
              <w:top w:val="nil"/>
              <w:left w:val="nil"/>
              <w:bottom w:val="single" w:sz="4" w:space="0" w:color="auto"/>
              <w:right w:val="single" w:sz="4" w:space="0" w:color="auto"/>
            </w:tcBorders>
            <w:shd w:val="clear" w:color="auto" w:fill="auto"/>
            <w:noWrap/>
            <w:vAlign w:val="center"/>
            <w:hideMark/>
          </w:tcPr>
          <w:p w14:paraId="3C441A74" w14:textId="3BC4B162" w:rsidR="00FE4871" w:rsidRPr="006112E9" w:rsidRDefault="00FE4871" w:rsidP="00FE4871">
            <w:pPr>
              <w:widowControl/>
              <w:jc w:val="center"/>
              <w:rPr>
                <w:rFonts w:eastAsiaTheme="minorEastAsia"/>
                <w:color w:val="auto"/>
                <w:sz w:val="21"/>
                <w:szCs w:val="21"/>
                <w:lang w:eastAsia="zh-CN" w:bidi="ar-SA"/>
              </w:rPr>
            </w:pPr>
          </w:p>
        </w:tc>
        <w:tc>
          <w:tcPr>
            <w:tcW w:w="1318" w:type="pct"/>
            <w:tcBorders>
              <w:top w:val="nil"/>
              <w:left w:val="nil"/>
              <w:bottom w:val="single" w:sz="4" w:space="0" w:color="auto"/>
              <w:right w:val="single" w:sz="4" w:space="0" w:color="auto"/>
            </w:tcBorders>
            <w:shd w:val="clear" w:color="auto" w:fill="auto"/>
            <w:noWrap/>
            <w:vAlign w:val="center"/>
            <w:hideMark/>
          </w:tcPr>
          <w:p w14:paraId="1BB79CC0" w14:textId="03D5BF11" w:rsidR="00FE4871" w:rsidRPr="006112E9" w:rsidRDefault="00FE4871" w:rsidP="00FE4871">
            <w:pPr>
              <w:widowControl/>
              <w:jc w:val="center"/>
              <w:rPr>
                <w:rFonts w:eastAsiaTheme="minorEastAsia"/>
                <w:color w:val="auto"/>
                <w:sz w:val="21"/>
                <w:szCs w:val="21"/>
                <w:lang w:eastAsia="zh-CN" w:bidi="ar-SA"/>
              </w:rPr>
            </w:pPr>
          </w:p>
        </w:tc>
        <w:tc>
          <w:tcPr>
            <w:tcW w:w="1383" w:type="pct"/>
            <w:tcBorders>
              <w:top w:val="nil"/>
              <w:left w:val="nil"/>
              <w:bottom w:val="single" w:sz="4" w:space="0" w:color="auto"/>
              <w:right w:val="single" w:sz="4" w:space="0" w:color="auto"/>
            </w:tcBorders>
            <w:shd w:val="clear" w:color="auto" w:fill="auto"/>
            <w:noWrap/>
            <w:vAlign w:val="center"/>
            <w:hideMark/>
          </w:tcPr>
          <w:p w14:paraId="6E052599" w14:textId="3A0FA713"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631C11EC" w14:textId="77777777" w:rsidTr="00216560">
        <w:trPr>
          <w:trHeight w:val="322"/>
        </w:trPr>
        <w:tc>
          <w:tcPr>
            <w:tcW w:w="480" w:type="pct"/>
            <w:vMerge/>
            <w:tcBorders>
              <w:left w:val="single" w:sz="4" w:space="0" w:color="auto"/>
              <w:bottom w:val="single" w:sz="4" w:space="0" w:color="auto"/>
              <w:right w:val="single" w:sz="4" w:space="0" w:color="auto"/>
            </w:tcBorders>
            <w:shd w:val="clear" w:color="auto" w:fill="auto"/>
            <w:noWrap/>
            <w:vAlign w:val="center"/>
          </w:tcPr>
          <w:p w14:paraId="3EDB063D" w14:textId="77777777" w:rsidR="00FE4871" w:rsidRPr="006112E9" w:rsidRDefault="00FE4871" w:rsidP="00FE4871">
            <w:pPr>
              <w:widowControl/>
              <w:jc w:val="center"/>
              <w:rPr>
                <w:rFonts w:eastAsiaTheme="minorEastAsia"/>
                <w:color w:val="auto"/>
                <w:sz w:val="21"/>
                <w:szCs w:val="21"/>
                <w:lang w:eastAsia="zh-CN" w:bidi="ar-SA"/>
              </w:rPr>
            </w:pPr>
          </w:p>
        </w:tc>
        <w:tc>
          <w:tcPr>
            <w:tcW w:w="991" w:type="pct"/>
            <w:tcBorders>
              <w:top w:val="nil"/>
              <w:left w:val="nil"/>
              <w:bottom w:val="single" w:sz="4" w:space="0" w:color="auto"/>
              <w:right w:val="single" w:sz="4" w:space="0" w:color="auto"/>
            </w:tcBorders>
            <w:shd w:val="clear" w:color="auto" w:fill="auto"/>
            <w:noWrap/>
            <w:vAlign w:val="center"/>
          </w:tcPr>
          <w:p w14:paraId="738B21E2" w14:textId="77777777" w:rsidR="00FE4871" w:rsidRPr="006112E9" w:rsidRDefault="00FE4871" w:rsidP="00FE4871">
            <w:pPr>
              <w:widowControl/>
              <w:jc w:val="center"/>
              <w:rPr>
                <w:rFonts w:eastAsiaTheme="minorEastAsia"/>
                <w:color w:val="auto"/>
                <w:sz w:val="21"/>
                <w:szCs w:val="21"/>
                <w:lang w:eastAsia="zh-CN" w:bidi="ar-SA"/>
              </w:rPr>
            </w:pPr>
          </w:p>
        </w:tc>
        <w:tc>
          <w:tcPr>
            <w:tcW w:w="829" w:type="pct"/>
            <w:tcBorders>
              <w:top w:val="nil"/>
              <w:left w:val="nil"/>
              <w:bottom w:val="single" w:sz="4" w:space="0" w:color="auto"/>
              <w:right w:val="single" w:sz="4" w:space="0" w:color="auto"/>
            </w:tcBorders>
            <w:shd w:val="clear" w:color="auto" w:fill="auto"/>
            <w:noWrap/>
            <w:vAlign w:val="center"/>
          </w:tcPr>
          <w:p w14:paraId="3B9FBF22" w14:textId="77777777" w:rsidR="00FE4871" w:rsidRPr="006112E9" w:rsidRDefault="00FE4871" w:rsidP="00FE4871">
            <w:pPr>
              <w:widowControl/>
              <w:jc w:val="center"/>
              <w:rPr>
                <w:rFonts w:eastAsiaTheme="minorEastAsia"/>
                <w:color w:val="auto"/>
                <w:sz w:val="21"/>
                <w:szCs w:val="21"/>
                <w:lang w:eastAsia="zh-CN" w:bidi="ar-SA"/>
              </w:rPr>
            </w:pPr>
          </w:p>
        </w:tc>
        <w:tc>
          <w:tcPr>
            <w:tcW w:w="1318" w:type="pct"/>
            <w:tcBorders>
              <w:top w:val="nil"/>
              <w:left w:val="nil"/>
              <w:bottom w:val="single" w:sz="4" w:space="0" w:color="auto"/>
              <w:right w:val="single" w:sz="4" w:space="0" w:color="auto"/>
            </w:tcBorders>
            <w:shd w:val="clear" w:color="auto" w:fill="auto"/>
            <w:noWrap/>
            <w:vAlign w:val="center"/>
          </w:tcPr>
          <w:p w14:paraId="7A7441B5" w14:textId="77777777" w:rsidR="00FE4871" w:rsidRPr="006112E9" w:rsidRDefault="00FE4871" w:rsidP="00FE4871">
            <w:pPr>
              <w:widowControl/>
              <w:jc w:val="center"/>
              <w:rPr>
                <w:rFonts w:eastAsiaTheme="minorEastAsia"/>
                <w:color w:val="auto"/>
                <w:sz w:val="21"/>
                <w:szCs w:val="21"/>
                <w:lang w:eastAsia="zh-CN" w:bidi="ar-SA"/>
              </w:rPr>
            </w:pPr>
          </w:p>
        </w:tc>
        <w:tc>
          <w:tcPr>
            <w:tcW w:w="1383" w:type="pct"/>
            <w:tcBorders>
              <w:top w:val="single" w:sz="4" w:space="0" w:color="auto"/>
              <w:left w:val="nil"/>
              <w:bottom w:val="single" w:sz="4" w:space="0" w:color="auto"/>
              <w:right w:val="single" w:sz="4" w:space="0" w:color="auto"/>
            </w:tcBorders>
            <w:shd w:val="clear" w:color="auto" w:fill="auto"/>
            <w:noWrap/>
            <w:vAlign w:val="center"/>
          </w:tcPr>
          <w:p w14:paraId="5909AC19" w14:textId="77777777"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0BD42E94" w14:textId="77777777" w:rsidTr="00216560">
        <w:trPr>
          <w:trHeight w:val="269"/>
        </w:trPr>
        <w:tc>
          <w:tcPr>
            <w:tcW w:w="480" w:type="pct"/>
            <w:vMerge w:val="restart"/>
            <w:tcBorders>
              <w:top w:val="single" w:sz="4" w:space="0" w:color="auto"/>
              <w:left w:val="single" w:sz="4" w:space="0" w:color="auto"/>
              <w:right w:val="single" w:sz="4" w:space="0" w:color="auto"/>
            </w:tcBorders>
            <w:vAlign w:val="center"/>
            <w:hideMark/>
          </w:tcPr>
          <w:p w14:paraId="1400AAF2" w14:textId="77777777" w:rsidR="00FE4871" w:rsidRPr="006112E9" w:rsidRDefault="00FE4871" w:rsidP="00FE4871">
            <w:pPr>
              <w:widowControl/>
              <w:jc w:val="center"/>
              <w:rPr>
                <w:rFonts w:eastAsiaTheme="minorEastAsia"/>
                <w:color w:val="auto"/>
                <w:sz w:val="21"/>
                <w:szCs w:val="21"/>
                <w:lang w:eastAsia="zh-CN" w:bidi="ar-SA"/>
              </w:rPr>
            </w:pPr>
          </w:p>
        </w:tc>
        <w:tc>
          <w:tcPr>
            <w:tcW w:w="3137" w:type="pct"/>
            <w:gridSpan w:val="3"/>
            <w:tcBorders>
              <w:top w:val="single" w:sz="4" w:space="0" w:color="auto"/>
              <w:left w:val="nil"/>
              <w:bottom w:val="single" w:sz="4" w:space="0" w:color="auto"/>
              <w:right w:val="single" w:sz="4" w:space="0" w:color="auto"/>
            </w:tcBorders>
            <w:shd w:val="clear" w:color="auto" w:fill="auto"/>
            <w:noWrap/>
            <w:vAlign w:val="center"/>
            <w:hideMark/>
          </w:tcPr>
          <w:p w14:paraId="742DA282" w14:textId="5F269F3E" w:rsidR="00FE4871" w:rsidRPr="006112E9" w:rsidRDefault="00FE4871" w:rsidP="00FE4871">
            <w:pPr>
              <w:widowControl/>
              <w:jc w:val="center"/>
              <w:rPr>
                <w:rFonts w:eastAsiaTheme="minorEastAsia"/>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2</w:t>
            </w:r>
            <w:r w:rsidRPr="006112E9">
              <w:rPr>
                <w:rFonts w:eastAsia="宋体"/>
                <w:color w:val="auto"/>
                <w:sz w:val="21"/>
                <w:szCs w:val="21"/>
                <w:lang w:eastAsia="zh-CN" w:bidi="ar-SA"/>
              </w:rPr>
              <w:t>层预制柱数量</w:t>
            </w:r>
          </w:p>
        </w:tc>
        <w:tc>
          <w:tcPr>
            <w:tcW w:w="1383" w:type="pct"/>
            <w:tcBorders>
              <w:top w:val="single" w:sz="4" w:space="0" w:color="auto"/>
              <w:left w:val="nil"/>
              <w:bottom w:val="single" w:sz="4" w:space="0" w:color="auto"/>
              <w:right w:val="single" w:sz="4" w:space="0" w:color="auto"/>
            </w:tcBorders>
            <w:shd w:val="clear" w:color="auto" w:fill="auto"/>
            <w:noWrap/>
            <w:vAlign w:val="center"/>
            <w:hideMark/>
          </w:tcPr>
          <w:p w14:paraId="15C042ED" w14:textId="28FAECE3"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1F28BEBC" w14:textId="77777777" w:rsidTr="00AB6C1E">
        <w:trPr>
          <w:trHeight w:val="269"/>
        </w:trPr>
        <w:tc>
          <w:tcPr>
            <w:tcW w:w="480" w:type="pct"/>
            <w:vMerge/>
            <w:tcBorders>
              <w:left w:val="single" w:sz="4" w:space="0" w:color="auto"/>
              <w:bottom w:val="single" w:sz="4" w:space="0" w:color="auto"/>
              <w:right w:val="single" w:sz="4" w:space="0" w:color="auto"/>
            </w:tcBorders>
            <w:vAlign w:val="center"/>
          </w:tcPr>
          <w:p w14:paraId="4B5FCDFF" w14:textId="77777777" w:rsidR="00FE4871" w:rsidRPr="006112E9" w:rsidRDefault="00FE4871" w:rsidP="00FE4871">
            <w:pPr>
              <w:widowControl/>
              <w:jc w:val="center"/>
              <w:rPr>
                <w:rFonts w:eastAsiaTheme="minorEastAsia"/>
                <w:color w:val="auto"/>
                <w:sz w:val="21"/>
                <w:szCs w:val="21"/>
                <w:lang w:eastAsia="zh-CN" w:bidi="ar-SA"/>
              </w:rPr>
            </w:pPr>
          </w:p>
        </w:tc>
        <w:tc>
          <w:tcPr>
            <w:tcW w:w="3137" w:type="pct"/>
            <w:gridSpan w:val="3"/>
            <w:tcBorders>
              <w:top w:val="nil"/>
              <w:left w:val="nil"/>
              <w:bottom w:val="single" w:sz="4" w:space="0" w:color="auto"/>
              <w:right w:val="single" w:sz="4" w:space="0" w:color="auto"/>
            </w:tcBorders>
            <w:shd w:val="clear" w:color="auto" w:fill="auto"/>
            <w:noWrap/>
            <w:vAlign w:val="center"/>
          </w:tcPr>
          <w:p w14:paraId="0C0C169C" w14:textId="01F7A3C1" w:rsidR="00FE4871" w:rsidRPr="006112E9" w:rsidRDefault="00FE4871" w:rsidP="00FE4871">
            <w:pPr>
              <w:widowControl/>
              <w:jc w:val="center"/>
              <w:rPr>
                <w:rFonts w:eastAsiaTheme="minorEastAsia"/>
                <w:color w:val="auto"/>
                <w:sz w:val="21"/>
                <w:szCs w:val="21"/>
                <w:lang w:eastAsia="zh-CN" w:bidi="ar-SA"/>
              </w:rPr>
            </w:pPr>
            <w:r w:rsidRPr="006112E9">
              <w:rPr>
                <w:rFonts w:eastAsia="宋体"/>
                <w:color w:val="auto"/>
                <w:sz w:val="21"/>
                <w:szCs w:val="21"/>
                <w:lang w:eastAsia="zh-CN" w:bidi="ar-SA"/>
              </w:rPr>
              <w:t>第</w:t>
            </w:r>
            <w:r w:rsidRPr="006112E9">
              <w:rPr>
                <w:rFonts w:eastAsia="宋体"/>
                <w:color w:val="auto"/>
                <w:sz w:val="21"/>
                <w:szCs w:val="21"/>
                <w:lang w:eastAsia="zh-CN" w:bidi="ar-SA"/>
              </w:rPr>
              <w:t>2</w:t>
            </w:r>
            <w:r w:rsidRPr="006112E9">
              <w:rPr>
                <w:rFonts w:eastAsia="宋体"/>
                <w:color w:val="auto"/>
                <w:sz w:val="21"/>
                <w:szCs w:val="21"/>
                <w:lang w:eastAsia="zh-CN" w:bidi="ar-SA"/>
              </w:rPr>
              <w:t>柱总根数</w:t>
            </w:r>
          </w:p>
        </w:tc>
        <w:tc>
          <w:tcPr>
            <w:tcW w:w="1383" w:type="pct"/>
            <w:tcBorders>
              <w:left w:val="nil"/>
              <w:bottom w:val="single" w:sz="4" w:space="0" w:color="auto"/>
              <w:right w:val="single" w:sz="4" w:space="0" w:color="auto"/>
            </w:tcBorders>
            <w:shd w:val="clear" w:color="auto" w:fill="auto"/>
            <w:noWrap/>
            <w:vAlign w:val="center"/>
          </w:tcPr>
          <w:p w14:paraId="46CC1AB0" w14:textId="77777777"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634145F3" w14:textId="77777777" w:rsidTr="00AB6C1E">
        <w:trPr>
          <w:trHeight w:val="373"/>
        </w:trPr>
        <w:tc>
          <w:tcPr>
            <w:tcW w:w="48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60BAB3F" w14:textId="77777777" w:rsidR="00FE4871" w:rsidRPr="006112E9" w:rsidRDefault="00FE4871" w:rsidP="00FE4871">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3137" w:type="pct"/>
            <w:gridSpan w:val="3"/>
            <w:tcBorders>
              <w:top w:val="single" w:sz="4" w:space="0" w:color="auto"/>
              <w:left w:val="nil"/>
              <w:bottom w:val="single" w:sz="4" w:space="0" w:color="auto"/>
              <w:right w:val="single" w:sz="4" w:space="0" w:color="000000"/>
            </w:tcBorders>
            <w:shd w:val="clear" w:color="auto" w:fill="auto"/>
            <w:vAlign w:val="center"/>
            <w:hideMark/>
          </w:tcPr>
          <w:p w14:paraId="68B574AA" w14:textId="77777777" w:rsidR="00FE4871" w:rsidRPr="006112E9" w:rsidRDefault="00FE4871" w:rsidP="00FE4871">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修正后各层预制预制柱根数之和</w:t>
            </w:r>
            <w:r w:rsidRPr="006112E9">
              <w:rPr>
                <w:rFonts w:eastAsiaTheme="minorEastAsia"/>
                <w:color w:val="auto"/>
                <w:sz w:val="21"/>
                <w:szCs w:val="21"/>
                <w:lang w:eastAsia="zh-CN" w:bidi="ar-SA"/>
              </w:rPr>
              <w:t>αzNq2az=</w:t>
            </w:r>
          </w:p>
        </w:tc>
        <w:tc>
          <w:tcPr>
            <w:tcW w:w="1383" w:type="pct"/>
            <w:tcBorders>
              <w:top w:val="nil"/>
              <w:left w:val="nil"/>
              <w:bottom w:val="single" w:sz="4" w:space="0" w:color="auto"/>
              <w:right w:val="single" w:sz="4" w:space="0" w:color="auto"/>
            </w:tcBorders>
            <w:shd w:val="clear" w:color="auto" w:fill="auto"/>
            <w:noWrap/>
            <w:vAlign w:val="center"/>
            <w:hideMark/>
          </w:tcPr>
          <w:p w14:paraId="1449835D" w14:textId="3D5E78F6"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22E911F6" w14:textId="77777777" w:rsidTr="00AB6C1E">
        <w:trPr>
          <w:trHeight w:val="279"/>
        </w:trPr>
        <w:tc>
          <w:tcPr>
            <w:tcW w:w="480" w:type="pct"/>
            <w:vMerge/>
            <w:tcBorders>
              <w:top w:val="nil"/>
              <w:left w:val="single" w:sz="4" w:space="0" w:color="auto"/>
              <w:bottom w:val="single" w:sz="4" w:space="0" w:color="000000"/>
              <w:right w:val="single" w:sz="4" w:space="0" w:color="auto"/>
            </w:tcBorders>
            <w:vAlign w:val="center"/>
            <w:hideMark/>
          </w:tcPr>
          <w:p w14:paraId="5A2559D6" w14:textId="77777777" w:rsidR="00FE4871" w:rsidRPr="006112E9" w:rsidRDefault="00FE4871" w:rsidP="00FE4871">
            <w:pPr>
              <w:widowControl/>
              <w:jc w:val="center"/>
              <w:rPr>
                <w:rFonts w:eastAsiaTheme="minorEastAsia"/>
                <w:color w:val="auto"/>
                <w:sz w:val="21"/>
                <w:szCs w:val="21"/>
                <w:lang w:eastAsia="zh-CN" w:bidi="ar-SA"/>
              </w:rPr>
            </w:pPr>
          </w:p>
        </w:tc>
        <w:tc>
          <w:tcPr>
            <w:tcW w:w="3137" w:type="pct"/>
            <w:gridSpan w:val="3"/>
            <w:tcBorders>
              <w:top w:val="single" w:sz="4" w:space="0" w:color="auto"/>
              <w:left w:val="nil"/>
              <w:bottom w:val="single" w:sz="4" w:space="0" w:color="auto"/>
              <w:right w:val="single" w:sz="4" w:space="0" w:color="000000"/>
            </w:tcBorders>
            <w:shd w:val="clear" w:color="auto" w:fill="auto"/>
            <w:vAlign w:val="center"/>
            <w:hideMark/>
          </w:tcPr>
          <w:p w14:paraId="65F4496C" w14:textId="32AC430A" w:rsidR="00FE4871" w:rsidRPr="006112E9" w:rsidRDefault="00FE4871" w:rsidP="00FE4871">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各层柱的根数之和</w:t>
            </w:r>
            <w:r w:rsidR="0090220D" w:rsidRPr="006112E9">
              <w:rPr>
                <w:rFonts w:eastAsiaTheme="minorEastAsia"/>
                <w:color w:val="auto"/>
                <w:sz w:val="21"/>
                <w:szCs w:val="21"/>
                <w:lang w:eastAsia="zh-CN" w:bidi="ar-SA"/>
              </w:rPr>
              <w:t>Nz=</w:t>
            </w:r>
          </w:p>
        </w:tc>
        <w:tc>
          <w:tcPr>
            <w:tcW w:w="1383" w:type="pct"/>
            <w:tcBorders>
              <w:top w:val="nil"/>
              <w:left w:val="nil"/>
              <w:bottom w:val="single" w:sz="4" w:space="0" w:color="auto"/>
              <w:right w:val="single" w:sz="4" w:space="0" w:color="auto"/>
            </w:tcBorders>
            <w:shd w:val="clear" w:color="auto" w:fill="auto"/>
            <w:noWrap/>
            <w:vAlign w:val="center"/>
            <w:hideMark/>
          </w:tcPr>
          <w:p w14:paraId="67B1968A" w14:textId="6C534D8E" w:rsidR="00FE4871" w:rsidRPr="006112E9" w:rsidRDefault="00FE4871" w:rsidP="00FE4871">
            <w:pPr>
              <w:widowControl/>
              <w:jc w:val="center"/>
              <w:rPr>
                <w:rFonts w:eastAsiaTheme="minorEastAsia"/>
                <w:color w:val="auto"/>
                <w:sz w:val="21"/>
                <w:szCs w:val="21"/>
                <w:lang w:eastAsia="zh-CN" w:bidi="ar-SA"/>
              </w:rPr>
            </w:pPr>
          </w:p>
        </w:tc>
      </w:tr>
      <w:tr w:rsidR="00216560" w:rsidRPr="006112E9" w14:paraId="395201E8" w14:textId="77777777" w:rsidTr="00AB6C1E">
        <w:trPr>
          <w:trHeight w:val="383"/>
        </w:trPr>
        <w:tc>
          <w:tcPr>
            <w:tcW w:w="361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2DE6F" w14:textId="77777777" w:rsidR="00FE4871" w:rsidRPr="006112E9" w:rsidRDefault="00FE4871"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q2az=αzNq2az/Nz×100%=</w:t>
            </w:r>
          </w:p>
        </w:tc>
        <w:tc>
          <w:tcPr>
            <w:tcW w:w="1383" w:type="pct"/>
            <w:tcBorders>
              <w:top w:val="nil"/>
              <w:left w:val="nil"/>
              <w:bottom w:val="single" w:sz="4" w:space="0" w:color="auto"/>
              <w:right w:val="single" w:sz="4" w:space="0" w:color="auto"/>
            </w:tcBorders>
            <w:shd w:val="clear" w:color="auto" w:fill="auto"/>
            <w:noWrap/>
            <w:vAlign w:val="center"/>
            <w:hideMark/>
          </w:tcPr>
          <w:p w14:paraId="05FC40E3" w14:textId="52D338C5" w:rsidR="00FE4871" w:rsidRPr="006112E9" w:rsidRDefault="00FE4871" w:rsidP="00FE4871">
            <w:pPr>
              <w:widowControl/>
              <w:jc w:val="center"/>
              <w:rPr>
                <w:rFonts w:eastAsiaTheme="minorEastAsia"/>
                <w:color w:val="auto"/>
                <w:sz w:val="21"/>
                <w:szCs w:val="21"/>
                <w:lang w:eastAsia="zh-CN" w:bidi="ar-SA"/>
              </w:rPr>
            </w:pPr>
          </w:p>
        </w:tc>
      </w:tr>
    </w:tbl>
    <w:p w14:paraId="2B1B63D2" w14:textId="77777777" w:rsidR="00DD3740" w:rsidRPr="006112E9" w:rsidRDefault="00DD3740" w:rsidP="001B7267">
      <w:pPr>
        <w:pStyle w:val="Bodytext10"/>
        <w:spacing w:line="533" w:lineRule="exact"/>
        <w:ind w:firstLine="0"/>
        <w:rPr>
          <w:rFonts w:ascii="Times New Roman" w:eastAsia="PMingLiU" w:hAnsi="Times New Roman" w:cs="Times New Roman"/>
          <w:sz w:val="24"/>
          <w:szCs w:val="28"/>
        </w:rPr>
      </w:pPr>
    </w:p>
    <w:p w14:paraId="54B033AA" w14:textId="77777777" w:rsidR="00216560" w:rsidRPr="006112E9" w:rsidRDefault="00216560" w:rsidP="001B7267">
      <w:pPr>
        <w:pStyle w:val="Bodytext10"/>
        <w:spacing w:line="533" w:lineRule="exact"/>
        <w:ind w:firstLine="0"/>
        <w:rPr>
          <w:rFonts w:ascii="Times New Roman" w:eastAsia="PMingLiU" w:hAnsi="Times New Roman" w:cs="Times New Roman"/>
          <w:sz w:val="24"/>
          <w:szCs w:val="28"/>
        </w:rPr>
      </w:pPr>
    </w:p>
    <w:p w14:paraId="4357AFE2" w14:textId="25C2CC48" w:rsidR="00510194" w:rsidRPr="006112E9" w:rsidRDefault="00847D2F" w:rsidP="00510194">
      <w:pPr>
        <w:pStyle w:val="Bodytext10"/>
        <w:spacing w:line="533"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lang w:eastAsia="zh-CN"/>
        </w:rPr>
        <w:lastRenderedPageBreak/>
        <w:t xml:space="preserve">2.2 </w:t>
      </w:r>
      <w:r w:rsidR="00990B62" w:rsidRPr="006112E9">
        <w:rPr>
          <w:rFonts w:ascii="Times New Roman" w:eastAsiaTheme="minorEastAsia" w:hAnsi="Times New Roman" w:cs="Times New Roman"/>
          <w:b/>
          <w:sz w:val="21"/>
          <w:szCs w:val="21"/>
        </w:rPr>
        <w:t>q</w:t>
      </w:r>
      <w:r w:rsidR="00990B62" w:rsidRPr="006112E9">
        <w:rPr>
          <w:rFonts w:ascii="Times New Roman" w:eastAsia="PMingLiU" w:hAnsi="Times New Roman" w:cs="Times New Roman"/>
          <w:b/>
          <w:sz w:val="21"/>
          <w:szCs w:val="21"/>
        </w:rPr>
        <w:t>2b</w:t>
      </w:r>
      <w:r w:rsidR="001B7267" w:rsidRPr="006112E9">
        <w:rPr>
          <w:rFonts w:ascii="Times New Roman" w:eastAsiaTheme="minorEastAsia" w:hAnsi="Times New Roman" w:cs="Times New Roman"/>
          <w:sz w:val="21"/>
          <w:szCs w:val="21"/>
        </w:rPr>
        <w:t>主体结构的</w:t>
      </w:r>
      <w:r w:rsidR="000472BD" w:rsidRPr="006112E9">
        <w:rPr>
          <w:rFonts w:ascii="Times New Roman" w:eastAsiaTheme="minorEastAsia" w:hAnsi="Times New Roman" w:cs="Times New Roman"/>
          <w:sz w:val="21"/>
          <w:szCs w:val="21"/>
        </w:rPr>
        <w:t>水平</w:t>
      </w:r>
      <w:r w:rsidR="001B7267" w:rsidRPr="006112E9">
        <w:rPr>
          <w:rFonts w:ascii="Times New Roman" w:eastAsiaTheme="minorEastAsia" w:hAnsi="Times New Roman" w:cs="Times New Roman"/>
          <w:sz w:val="21"/>
          <w:szCs w:val="21"/>
        </w:rPr>
        <w:t>预制部品部件面积及应用比例统计表</w:t>
      </w:r>
    </w:p>
    <w:tbl>
      <w:tblPr>
        <w:tblW w:w="5297" w:type="pct"/>
        <w:tblInd w:w="-5" w:type="dxa"/>
        <w:tblLayout w:type="fixed"/>
        <w:tblLook w:val="04A0" w:firstRow="1" w:lastRow="0" w:firstColumn="1" w:lastColumn="0" w:noHBand="0" w:noVBand="1"/>
      </w:tblPr>
      <w:tblGrid>
        <w:gridCol w:w="728"/>
        <w:gridCol w:w="1116"/>
        <w:gridCol w:w="708"/>
        <w:gridCol w:w="2695"/>
        <w:gridCol w:w="849"/>
        <w:gridCol w:w="1274"/>
        <w:gridCol w:w="1419"/>
      </w:tblGrid>
      <w:tr w:rsidR="00164AF8" w:rsidRPr="006112E9" w14:paraId="0C3D04B7" w14:textId="77777777" w:rsidTr="00164AF8">
        <w:trPr>
          <w:trHeight w:val="735"/>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437CD6" w14:textId="77777777" w:rsidR="00164AF8" w:rsidRPr="006112E9" w:rsidRDefault="00164AF8" w:rsidP="00874C56">
            <w:pPr>
              <w:widowControl/>
              <w:snapToGrid w:val="0"/>
              <w:jc w:val="center"/>
              <w:rPr>
                <w:rFonts w:eastAsia="宋体"/>
                <w:sz w:val="21"/>
                <w:szCs w:val="21"/>
                <w:lang w:eastAsia="zh-CN" w:bidi="ar-SA"/>
              </w:rPr>
            </w:pPr>
            <w:r w:rsidRPr="006112E9">
              <w:rPr>
                <w:rFonts w:eastAsia="宋体"/>
                <w:sz w:val="21"/>
                <w:szCs w:val="21"/>
                <w:lang w:eastAsia="zh-CN" w:bidi="ar-SA"/>
              </w:rPr>
              <w:t>楼层</w:t>
            </w:r>
          </w:p>
        </w:tc>
        <w:tc>
          <w:tcPr>
            <w:tcW w:w="635" w:type="pct"/>
            <w:tcBorders>
              <w:top w:val="single" w:sz="4" w:space="0" w:color="auto"/>
              <w:left w:val="nil"/>
              <w:bottom w:val="single" w:sz="4" w:space="0" w:color="auto"/>
              <w:right w:val="single" w:sz="4" w:space="0" w:color="auto"/>
            </w:tcBorders>
            <w:shd w:val="clear" w:color="000000" w:fill="FFFFFF"/>
            <w:vAlign w:val="center"/>
          </w:tcPr>
          <w:p w14:paraId="1AE94DEE" w14:textId="2D5D21EC" w:rsidR="00164AF8" w:rsidRPr="006112E9" w:rsidRDefault="00223B73" w:rsidP="00874C56">
            <w:pPr>
              <w:widowControl/>
              <w:snapToGrid w:val="0"/>
              <w:jc w:val="center"/>
              <w:rPr>
                <w:rFonts w:eastAsia="宋体"/>
                <w:sz w:val="21"/>
                <w:szCs w:val="21"/>
                <w:lang w:eastAsia="zh-CN" w:bidi="ar-SA"/>
              </w:rPr>
            </w:pPr>
            <w:r w:rsidRPr="006112E9">
              <w:rPr>
                <w:rFonts w:eastAsia="宋体"/>
                <w:sz w:val="21"/>
                <w:szCs w:val="21"/>
                <w:lang w:eastAsia="zh-CN" w:bidi="ar-SA"/>
              </w:rPr>
              <w:t>水平</w:t>
            </w:r>
            <w:r w:rsidR="00164AF8" w:rsidRPr="006112E9">
              <w:rPr>
                <w:rFonts w:eastAsia="宋体"/>
                <w:sz w:val="21"/>
                <w:szCs w:val="21"/>
                <w:lang w:eastAsia="zh-CN" w:bidi="ar-SA"/>
              </w:rPr>
              <w:t>构件类型</w:t>
            </w:r>
          </w:p>
        </w:tc>
        <w:tc>
          <w:tcPr>
            <w:tcW w:w="403" w:type="pct"/>
            <w:tcBorders>
              <w:top w:val="single" w:sz="4" w:space="0" w:color="auto"/>
              <w:left w:val="nil"/>
              <w:bottom w:val="single" w:sz="4" w:space="0" w:color="auto"/>
              <w:right w:val="single" w:sz="4" w:space="0" w:color="auto"/>
            </w:tcBorders>
            <w:shd w:val="clear" w:color="000000" w:fill="FFFFFF"/>
            <w:vAlign w:val="center"/>
          </w:tcPr>
          <w:p w14:paraId="531912EE" w14:textId="12B37F3C" w:rsidR="00164AF8" w:rsidRPr="006112E9" w:rsidRDefault="00164AF8" w:rsidP="00874C56">
            <w:pPr>
              <w:widowControl/>
              <w:snapToGrid w:val="0"/>
              <w:jc w:val="center"/>
              <w:rPr>
                <w:rFonts w:eastAsia="宋体"/>
                <w:sz w:val="21"/>
                <w:szCs w:val="21"/>
                <w:lang w:eastAsia="zh-CN" w:bidi="ar-SA"/>
              </w:rPr>
            </w:pPr>
            <w:r w:rsidRPr="006112E9">
              <w:rPr>
                <w:rFonts w:eastAsiaTheme="minorEastAsia"/>
                <w:color w:val="auto"/>
                <w:sz w:val="21"/>
                <w:szCs w:val="21"/>
                <w:lang w:eastAsia="zh-CN" w:bidi="ar-SA"/>
              </w:rPr>
              <w:t>修正系数</w:t>
            </w:r>
            <w:r w:rsidRPr="006112E9">
              <w:rPr>
                <w:rFonts w:eastAsiaTheme="minorEastAsia"/>
                <w:color w:val="auto"/>
                <w:sz w:val="21"/>
                <w:szCs w:val="21"/>
                <w:lang w:eastAsia="zh-CN" w:bidi="ar-SA"/>
              </w:rPr>
              <w:br/>
              <w:t>αp</w:t>
            </w:r>
          </w:p>
        </w:tc>
        <w:tc>
          <w:tcPr>
            <w:tcW w:w="1533" w:type="pct"/>
            <w:tcBorders>
              <w:top w:val="single" w:sz="4" w:space="0" w:color="auto"/>
              <w:left w:val="nil"/>
              <w:bottom w:val="single" w:sz="4" w:space="0" w:color="auto"/>
              <w:right w:val="single" w:sz="4" w:space="0" w:color="auto"/>
            </w:tcBorders>
            <w:shd w:val="clear" w:color="000000" w:fill="FFFFFF"/>
            <w:vAlign w:val="center"/>
          </w:tcPr>
          <w:p w14:paraId="03F8119A" w14:textId="22863A7D" w:rsidR="00164AF8" w:rsidRPr="006112E9" w:rsidRDefault="00223B73" w:rsidP="00874C56">
            <w:pPr>
              <w:widowControl/>
              <w:snapToGrid w:val="0"/>
              <w:jc w:val="center"/>
              <w:rPr>
                <w:rFonts w:eastAsia="宋体"/>
                <w:sz w:val="21"/>
                <w:szCs w:val="21"/>
                <w:lang w:eastAsia="zh-CN" w:bidi="ar-SA"/>
              </w:rPr>
            </w:pPr>
            <w:r w:rsidRPr="006112E9">
              <w:rPr>
                <w:rFonts w:eastAsia="宋体"/>
                <w:sz w:val="21"/>
                <w:szCs w:val="21"/>
                <w:lang w:eastAsia="zh-CN" w:bidi="ar-SA"/>
              </w:rPr>
              <w:t>水平</w:t>
            </w:r>
            <w:r w:rsidR="00164AF8" w:rsidRPr="006112E9">
              <w:rPr>
                <w:rFonts w:eastAsia="宋体"/>
                <w:sz w:val="21"/>
                <w:szCs w:val="21"/>
                <w:lang w:eastAsia="zh-CN" w:bidi="ar-SA"/>
              </w:rPr>
              <w:t>构件编号</w:t>
            </w:r>
          </w:p>
        </w:tc>
        <w:tc>
          <w:tcPr>
            <w:tcW w:w="483" w:type="pct"/>
            <w:tcBorders>
              <w:top w:val="single" w:sz="4" w:space="0" w:color="auto"/>
              <w:left w:val="nil"/>
              <w:bottom w:val="single" w:sz="4" w:space="0" w:color="auto"/>
              <w:right w:val="single" w:sz="4" w:space="0" w:color="auto"/>
            </w:tcBorders>
            <w:shd w:val="clear" w:color="000000" w:fill="FFFFFF"/>
            <w:vAlign w:val="center"/>
          </w:tcPr>
          <w:p w14:paraId="36B3D385" w14:textId="709ECF38" w:rsidR="00164AF8" w:rsidRPr="006112E9" w:rsidRDefault="00223B73" w:rsidP="00164AF8">
            <w:pPr>
              <w:widowControl/>
              <w:snapToGrid w:val="0"/>
              <w:jc w:val="center"/>
              <w:rPr>
                <w:rFonts w:eastAsia="PMingLiU"/>
                <w:sz w:val="21"/>
                <w:szCs w:val="21"/>
                <w:lang w:eastAsia="zh-TW" w:bidi="ar-SA"/>
              </w:rPr>
            </w:pPr>
            <w:r w:rsidRPr="006112E9">
              <w:rPr>
                <w:rFonts w:eastAsia="宋体"/>
                <w:sz w:val="21"/>
                <w:szCs w:val="21"/>
                <w:lang w:eastAsia="zh-CN" w:bidi="ar-SA"/>
              </w:rPr>
              <w:t>水平</w:t>
            </w:r>
            <w:r w:rsidR="00164AF8" w:rsidRPr="006112E9">
              <w:rPr>
                <w:rFonts w:eastAsia="宋体"/>
                <w:sz w:val="21"/>
                <w:szCs w:val="21"/>
                <w:lang w:eastAsia="zh-TW" w:bidi="ar-SA"/>
              </w:rPr>
              <w:t>构件数量</w:t>
            </w:r>
          </w:p>
        </w:tc>
        <w:tc>
          <w:tcPr>
            <w:tcW w:w="725" w:type="pct"/>
            <w:tcBorders>
              <w:top w:val="single" w:sz="4" w:space="0" w:color="auto"/>
              <w:left w:val="nil"/>
              <w:bottom w:val="single" w:sz="4" w:space="0" w:color="auto"/>
              <w:right w:val="single" w:sz="4" w:space="0" w:color="auto"/>
            </w:tcBorders>
            <w:shd w:val="clear" w:color="000000" w:fill="FFFFFF"/>
            <w:vAlign w:val="center"/>
          </w:tcPr>
          <w:p w14:paraId="775DFACB" w14:textId="014B3956" w:rsidR="00164AF8" w:rsidRPr="006112E9" w:rsidRDefault="00223B73" w:rsidP="003C382D">
            <w:pPr>
              <w:widowControl/>
              <w:snapToGrid w:val="0"/>
              <w:jc w:val="center"/>
              <w:rPr>
                <w:rFonts w:eastAsia="宋体"/>
                <w:sz w:val="21"/>
                <w:szCs w:val="21"/>
                <w:lang w:eastAsia="zh-CN" w:bidi="ar-SA"/>
              </w:rPr>
            </w:pPr>
            <w:r w:rsidRPr="006112E9">
              <w:rPr>
                <w:rFonts w:eastAsia="宋体"/>
                <w:sz w:val="21"/>
                <w:szCs w:val="21"/>
                <w:lang w:eastAsia="zh-CN" w:bidi="ar-SA"/>
              </w:rPr>
              <w:t>水平</w:t>
            </w:r>
            <w:r w:rsidR="003C382D" w:rsidRPr="006112E9">
              <w:rPr>
                <w:rFonts w:eastAsia="宋体"/>
                <w:sz w:val="21"/>
                <w:szCs w:val="21"/>
                <w:lang w:eastAsia="zh-CN" w:bidi="ar-SA"/>
              </w:rPr>
              <w:t>预制楼面</w:t>
            </w:r>
            <w:r w:rsidR="00164AF8" w:rsidRPr="006112E9">
              <w:rPr>
                <w:rFonts w:eastAsia="宋体"/>
                <w:sz w:val="21"/>
                <w:szCs w:val="21"/>
                <w:lang w:eastAsia="zh-CN" w:bidi="ar-SA"/>
              </w:rPr>
              <w:t>构件单件投影面积</w:t>
            </w:r>
            <w:r w:rsidR="00164AF8" w:rsidRPr="006112E9">
              <w:rPr>
                <w:rFonts w:eastAsia="宋体"/>
                <w:sz w:val="22"/>
                <w:lang w:eastAsia="zh-CN" w:bidi="ar-SA"/>
              </w:rPr>
              <w:t>（</w:t>
            </w:r>
            <w:r w:rsidR="00164AF8" w:rsidRPr="006112E9">
              <w:rPr>
                <w:rFonts w:eastAsia="宋体"/>
                <w:sz w:val="22"/>
                <w:lang w:eastAsia="zh-CN" w:bidi="ar-SA"/>
              </w:rPr>
              <w:t>m</w:t>
            </w:r>
            <w:r w:rsidR="00164AF8" w:rsidRPr="006112E9">
              <w:rPr>
                <w:rFonts w:eastAsia="宋体"/>
                <w:sz w:val="22"/>
                <w:vertAlign w:val="superscript"/>
                <w:lang w:eastAsia="zh-CN" w:bidi="ar-SA"/>
              </w:rPr>
              <w:t>2</w:t>
            </w:r>
            <w:r w:rsidR="00164AF8" w:rsidRPr="006112E9">
              <w:rPr>
                <w:rFonts w:eastAsia="宋体"/>
                <w:sz w:val="22"/>
                <w:lang w:eastAsia="zh-CN" w:bidi="ar-SA"/>
              </w:rPr>
              <w:t>）</w:t>
            </w:r>
          </w:p>
        </w:tc>
        <w:tc>
          <w:tcPr>
            <w:tcW w:w="807" w:type="pct"/>
            <w:tcBorders>
              <w:top w:val="single" w:sz="4" w:space="0" w:color="auto"/>
              <w:left w:val="nil"/>
              <w:bottom w:val="single" w:sz="4" w:space="0" w:color="auto"/>
              <w:right w:val="single" w:sz="4" w:space="0" w:color="auto"/>
            </w:tcBorders>
            <w:shd w:val="clear" w:color="000000" w:fill="FFFFFF"/>
            <w:vAlign w:val="center"/>
          </w:tcPr>
          <w:p w14:paraId="6B6B3E2C" w14:textId="5C67483D" w:rsidR="00164AF8" w:rsidRPr="006112E9" w:rsidRDefault="00164AF8" w:rsidP="00874C56">
            <w:pPr>
              <w:widowControl/>
              <w:snapToGrid w:val="0"/>
              <w:jc w:val="center"/>
              <w:rPr>
                <w:rFonts w:eastAsia="宋体"/>
                <w:sz w:val="21"/>
                <w:szCs w:val="21"/>
                <w:lang w:eastAsia="zh-CN" w:bidi="ar-SA"/>
              </w:rPr>
            </w:pPr>
            <w:r w:rsidRPr="006112E9">
              <w:rPr>
                <w:rFonts w:eastAsiaTheme="minorEastAsia"/>
                <w:color w:val="auto"/>
                <w:sz w:val="21"/>
                <w:szCs w:val="21"/>
                <w:lang w:eastAsia="zh-CN" w:bidi="ar-SA"/>
              </w:rPr>
              <w:t>修正后本层</w:t>
            </w:r>
            <w:r w:rsidR="00223B73" w:rsidRPr="006112E9">
              <w:rPr>
                <w:rFonts w:eastAsia="宋体"/>
                <w:sz w:val="21"/>
                <w:szCs w:val="21"/>
                <w:lang w:eastAsia="zh-CN" w:bidi="ar-SA"/>
              </w:rPr>
              <w:t>水平</w:t>
            </w:r>
            <w:r w:rsidR="003C382D" w:rsidRPr="006112E9">
              <w:rPr>
                <w:rFonts w:eastAsia="宋体"/>
                <w:sz w:val="21"/>
                <w:szCs w:val="21"/>
                <w:lang w:eastAsia="zh-CN" w:bidi="ar-SA"/>
              </w:rPr>
              <w:t>预制</w:t>
            </w:r>
            <w:r w:rsidRPr="006112E9">
              <w:rPr>
                <w:rFonts w:eastAsiaTheme="minorEastAsia"/>
                <w:color w:val="auto"/>
                <w:sz w:val="21"/>
                <w:szCs w:val="21"/>
                <w:lang w:eastAsia="zh-CN" w:bidi="ar-SA"/>
              </w:rPr>
              <w:t>楼面构件总面积（</w:t>
            </w:r>
            <w:r w:rsidRPr="006112E9">
              <w:rPr>
                <w:rFonts w:eastAsiaTheme="minorEastAsia"/>
                <w:color w:val="auto"/>
                <w:sz w:val="21"/>
                <w:szCs w:val="21"/>
                <w:lang w:eastAsia="zh-CN" w:bidi="ar-SA"/>
              </w:rPr>
              <w:t>m</w:t>
            </w:r>
            <w:r w:rsidRPr="006112E9">
              <w:rPr>
                <w:rFonts w:eastAsiaTheme="minorEastAsia"/>
                <w:color w:val="auto"/>
                <w:sz w:val="21"/>
                <w:szCs w:val="21"/>
                <w:vertAlign w:val="superscript"/>
                <w:lang w:eastAsia="zh-CN" w:bidi="ar-SA"/>
              </w:rPr>
              <w:t>2</w:t>
            </w:r>
            <w:r w:rsidRPr="006112E9">
              <w:rPr>
                <w:rFonts w:eastAsiaTheme="minorEastAsia"/>
                <w:color w:val="auto"/>
                <w:sz w:val="21"/>
                <w:szCs w:val="21"/>
                <w:lang w:eastAsia="zh-CN" w:bidi="ar-SA"/>
              </w:rPr>
              <w:t>）</w:t>
            </w:r>
          </w:p>
        </w:tc>
      </w:tr>
      <w:tr w:rsidR="00164AF8" w:rsidRPr="006112E9" w14:paraId="4B3F59DB" w14:textId="77777777" w:rsidTr="00164AF8">
        <w:trPr>
          <w:trHeight w:val="269"/>
        </w:trPr>
        <w:tc>
          <w:tcPr>
            <w:tcW w:w="414" w:type="pct"/>
            <w:vMerge w:val="restart"/>
            <w:tcBorders>
              <w:top w:val="single" w:sz="4" w:space="0" w:color="auto"/>
              <w:left w:val="single" w:sz="4" w:space="0" w:color="auto"/>
              <w:right w:val="single" w:sz="4" w:space="0" w:color="auto"/>
            </w:tcBorders>
            <w:shd w:val="clear" w:color="auto" w:fill="auto"/>
            <w:noWrap/>
            <w:vAlign w:val="center"/>
          </w:tcPr>
          <w:p w14:paraId="1BEA9528" w14:textId="77777777" w:rsidR="00164AF8" w:rsidRPr="006112E9" w:rsidRDefault="00164AF8" w:rsidP="00874C56">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vAlign w:val="center"/>
          </w:tcPr>
          <w:p w14:paraId="33B43C26" w14:textId="77777777" w:rsidR="00164AF8" w:rsidRPr="006112E9" w:rsidRDefault="00164AF8" w:rsidP="00874C56">
            <w:pPr>
              <w:widowControl/>
              <w:jc w:val="center"/>
              <w:rPr>
                <w:rFonts w:eastAsia="宋体"/>
                <w:sz w:val="22"/>
                <w:lang w:eastAsia="zh-TW"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14:paraId="1168ED9C" w14:textId="538BC292" w:rsidR="00164AF8" w:rsidRPr="006112E9" w:rsidRDefault="00164AF8" w:rsidP="00874C56">
            <w:pPr>
              <w:widowControl/>
              <w:jc w:val="center"/>
              <w:rPr>
                <w:rFonts w:eastAsia="宋体"/>
                <w:sz w:val="22"/>
                <w:lang w:eastAsia="zh-TW" w:bidi="ar-SA"/>
              </w:rPr>
            </w:pPr>
          </w:p>
        </w:tc>
        <w:tc>
          <w:tcPr>
            <w:tcW w:w="1533" w:type="pct"/>
            <w:tcBorders>
              <w:top w:val="single" w:sz="4" w:space="0" w:color="auto"/>
              <w:left w:val="nil"/>
              <w:bottom w:val="single" w:sz="4" w:space="0" w:color="auto"/>
              <w:right w:val="single" w:sz="4" w:space="0" w:color="auto"/>
            </w:tcBorders>
            <w:shd w:val="clear" w:color="000000" w:fill="FFFFFF"/>
            <w:vAlign w:val="center"/>
          </w:tcPr>
          <w:p w14:paraId="0170377E" w14:textId="77777777" w:rsidR="00164AF8" w:rsidRPr="006112E9" w:rsidRDefault="00164AF8" w:rsidP="00874C56">
            <w:pPr>
              <w:widowControl/>
              <w:snapToGrid w:val="0"/>
              <w:jc w:val="center"/>
              <w:rPr>
                <w:rFonts w:eastAsia="宋体"/>
                <w:sz w:val="22"/>
                <w:lang w:eastAsia="zh-CN" w:bidi="ar-SA"/>
              </w:rPr>
            </w:pPr>
          </w:p>
        </w:tc>
        <w:tc>
          <w:tcPr>
            <w:tcW w:w="483" w:type="pct"/>
            <w:tcBorders>
              <w:top w:val="single" w:sz="4" w:space="0" w:color="auto"/>
              <w:left w:val="nil"/>
              <w:bottom w:val="single" w:sz="4" w:space="0" w:color="auto"/>
              <w:right w:val="single" w:sz="4" w:space="0" w:color="auto"/>
            </w:tcBorders>
            <w:shd w:val="clear" w:color="000000" w:fill="FFFFFF"/>
            <w:vAlign w:val="center"/>
          </w:tcPr>
          <w:p w14:paraId="490D8AA1" w14:textId="77777777" w:rsidR="00164AF8" w:rsidRPr="006112E9" w:rsidRDefault="00164AF8" w:rsidP="00874C56">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14:paraId="278C22A0" w14:textId="77777777" w:rsidR="00164AF8" w:rsidRPr="006112E9" w:rsidRDefault="00164AF8" w:rsidP="00874C56">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14:paraId="461914CA" w14:textId="77777777" w:rsidR="00164AF8" w:rsidRPr="006112E9" w:rsidRDefault="00164AF8" w:rsidP="00874C56">
            <w:pPr>
              <w:widowControl/>
              <w:snapToGrid w:val="0"/>
              <w:jc w:val="center"/>
              <w:rPr>
                <w:rFonts w:eastAsia="宋体"/>
                <w:sz w:val="22"/>
                <w:lang w:eastAsia="zh-CN" w:bidi="ar-SA"/>
              </w:rPr>
            </w:pPr>
          </w:p>
        </w:tc>
      </w:tr>
      <w:tr w:rsidR="00164AF8" w:rsidRPr="006112E9" w14:paraId="6B0B7520" w14:textId="77777777" w:rsidTr="00164AF8">
        <w:trPr>
          <w:trHeight w:val="270"/>
        </w:trPr>
        <w:tc>
          <w:tcPr>
            <w:tcW w:w="414" w:type="pct"/>
            <w:vMerge/>
            <w:tcBorders>
              <w:left w:val="single" w:sz="4" w:space="0" w:color="auto"/>
              <w:right w:val="single" w:sz="4" w:space="0" w:color="auto"/>
            </w:tcBorders>
            <w:shd w:val="clear" w:color="auto" w:fill="auto"/>
            <w:noWrap/>
            <w:vAlign w:val="center"/>
          </w:tcPr>
          <w:p w14:paraId="5867038B" w14:textId="77777777" w:rsidR="00164AF8" w:rsidRPr="006112E9" w:rsidRDefault="00164AF8" w:rsidP="00874C56">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14:paraId="19790A45"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14:paraId="02FFD54D" w14:textId="252BB986"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2BA68A5F"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14:paraId="2F17161D"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23B81879"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688FADCD" w14:textId="77777777" w:rsidR="00164AF8" w:rsidRPr="006112E9" w:rsidRDefault="00164AF8" w:rsidP="00874C56">
            <w:pPr>
              <w:widowControl/>
              <w:jc w:val="center"/>
              <w:rPr>
                <w:rFonts w:eastAsia="宋体"/>
                <w:sz w:val="22"/>
                <w:lang w:eastAsia="zh-CN" w:bidi="ar-SA"/>
              </w:rPr>
            </w:pPr>
          </w:p>
        </w:tc>
      </w:tr>
      <w:tr w:rsidR="00164AF8" w:rsidRPr="006112E9" w14:paraId="5169764D" w14:textId="77777777" w:rsidTr="00164AF8">
        <w:trPr>
          <w:trHeight w:val="270"/>
        </w:trPr>
        <w:tc>
          <w:tcPr>
            <w:tcW w:w="414" w:type="pct"/>
            <w:vMerge/>
            <w:tcBorders>
              <w:left w:val="single" w:sz="4" w:space="0" w:color="auto"/>
              <w:right w:val="single" w:sz="4" w:space="0" w:color="auto"/>
            </w:tcBorders>
            <w:vAlign w:val="center"/>
          </w:tcPr>
          <w:p w14:paraId="31993CCB" w14:textId="77777777" w:rsidR="00164AF8" w:rsidRPr="006112E9" w:rsidRDefault="00164AF8" w:rsidP="00874C56">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noWrap/>
            <w:vAlign w:val="center"/>
          </w:tcPr>
          <w:p w14:paraId="5B1A90A4"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14:paraId="5EBE0E70" w14:textId="76489F77"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3C3CBE99"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14:paraId="0168BA3E"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29BD9B04"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69F0AEA9" w14:textId="77777777" w:rsidR="00164AF8" w:rsidRPr="006112E9" w:rsidRDefault="00164AF8" w:rsidP="00874C56">
            <w:pPr>
              <w:widowControl/>
              <w:jc w:val="center"/>
              <w:rPr>
                <w:rFonts w:eastAsia="宋体"/>
                <w:sz w:val="22"/>
                <w:lang w:eastAsia="zh-CN" w:bidi="ar-SA"/>
              </w:rPr>
            </w:pPr>
          </w:p>
        </w:tc>
      </w:tr>
      <w:tr w:rsidR="00164AF8" w:rsidRPr="006112E9" w14:paraId="68C59DEB" w14:textId="77777777" w:rsidTr="00164AF8">
        <w:trPr>
          <w:trHeight w:val="270"/>
        </w:trPr>
        <w:tc>
          <w:tcPr>
            <w:tcW w:w="414" w:type="pct"/>
            <w:vMerge/>
            <w:tcBorders>
              <w:left w:val="single" w:sz="4" w:space="0" w:color="auto"/>
              <w:right w:val="single" w:sz="4" w:space="0" w:color="auto"/>
            </w:tcBorders>
            <w:vAlign w:val="center"/>
          </w:tcPr>
          <w:p w14:paraId="55EC5584" w14:textId="77777777" w:rsidR="00164AF8" w:rsidRPr="006112E9" w:rsidRDefault="00164AF8" w:rsidP="00874C56">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14:paraId="7F22D4BF"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14:paraId="66999838" w14:textId="3F461866"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2D71926F"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14:paraId="790B69FD"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45EDFB8E"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55D85F1C" w14:textId="77777777" w:rsidR="00164AF8" w:rsidRPr="006112E9" w:rsidRDefault="00164AF8" w:rsidP="00874C56">
            <w:pPr>
              <w:widowControl/>
              <w:jc w:val="center"/>
              <w:rPr>
                <w:rFonts w:eastAsia="宋体"/>
                <w:sz w:val="22"/>
                <w:lang w:eastAsia="zh-CN" w:bidi="ar-SA"/>
              </w:rPr>
            </w:pPr>
          </w:p>
        </w:tc>
      </w:tr>
      <w:tr w:rsidR="00C1747B" w:rsidRPr="006112E9" w14:paraId="770FBE09" w14:textId="77777777" w:rsidTr="00206C85">
        <w:trPr>
          <w:trHeight w:val="315"/>
        </w:trPr>
        <w:tc>
          <w:tcPr>
            <w:tcW w:w="414" w:type="pct"/>
            <w:vMerge/>
            <w:tcBorders>
              <w:left w:val="single" w:sz="4" w:space="0" w:color="auto"/>
              <w:right w:val="single" w:sz="4" w:space="0" w:color="auto"/>
            </w:tcBorders>
            <w:vAlign w:val="center"/>
          </w:tcPr>
          <w:p w14:paraId="00483E08" w14:textId="77777777" w:rsidR="00C1747B" w:rsidRPr="006112E9" w:rsidRDefault="00C1747B" w:rsidP="00874C56">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14:paraId="6E805D78" w14:textId="5D06925E" w:rsidR="00C1747B" w:rsidRPr="006112E9" w:rsidRDefault="00C1747B" w:rsidP="00685D29">
            <w:pPr>
              <w:widowControl/>
              <w:jc w:val="center"/>
              <w:rPr>
                <w:rFonts w:eastAsia="宋体"/>
                <w:sz w:val="22"/>
                <w:lang w:eastAsia="zh-CN" w:bidi="ar-SA"/>
              </w:rPr>
            </w:pPr>
            <w:r w:rsidRPr="006112E9">
              <w:rPr>
                <w:rFonts w:eastAsia="宋体"/>
                <w:sz w:val="21"/>
                <w:szCs w:val="21"/>
                <w:lang w:eastAsia="zh-CN" w:bidi="ar-SA"/>
              </w:rPr>
              <w:t>第</w:t>
            </w:r>
            <w:r w:rsidRPr="006112E9">
              <w:rPr>
                <w:rFonts w:eastAsia="宋体"/>
                <w:sz w:val="21"/>
                <w:szCs w:val="21"/>
                <w:lang w:eastAsia="zh-CN" w:bidi="ar-SA"/>
              </w:rPr>
              <w:t>1</w:t>
            </w:r>
            <w:r w:rsidR="00685D29" w:rsidRPr="006112E9">
              <w:rPr>
                <w:rFonts w:eastAsia="宋体"/>
                <w:sz w:val="21"/>
                <w:szCs w:val="21"/>
                <w:lang w:eastAsia="zh-CN" w:bidi="ar-SA"/>
              </w:rPr>
              <w:t>层</w:t>
            </w:r>
            <w:r w:rsidRPr="006112E9">
              <w:rPr>
                <w:rFonts w:eastAsia="宋体"/>
                <w:sz w:val="21"/>
                <w:szCs w:val="21"/>
                <w:lang w:eastAsia="zh-CN" w:bidi="ar-SA"/>
              </w:rPr>
              <w:t>预制</w:t>
            </w:r>
            <w:r w:rsidR="00685D29" w:rsidRPr="006112E9">
              <w:rPr>
                <w:rFonts w:eastAsia="宋体"/>
                <w:sz w:val="21"/>
                <w:szCs w:val="21"/>
                <w:lang w:eastAsia="zh-CN" w:bidi="ar-SA"/>
              </w:rPr>
              <w:t>楼面</w:t>
            </w:r>
            <w:r w:rsidRPr="006112E9">
              <w:rPr>
                <w:rFonts w:eastAsia="宋体"/>
                <w:sz w:val="21"/>
                <w:szCs w:val="21"/>
                <w:lang w:eastAsia="zh-CN" w:bidi="ar-SA"/>
              </w:rPr>
              <w:t>构件总投影面积</w:t>
            </w:r>
            <w:r w:rsidRPr="006112E9">
              <w:rPr>
                <w:rFonts w:eastAsia="宋体"/>
                <w:sz w:val="22"/>
                <w:lang w:eastAsia="zh-CN" w:bidi="ar-SA"/>
              </w:rPr>
              <w:t>（</w:t>
            </w:r>
            <w:r w:rsidRPr="006112E9">
              <w:rPr>
                <w:rFonts w:eastAsia="宋体"/>
                <w:sz w:val="22"/>
                <w:lang w:eastAsia="zh-CN" w:bidi="ar-SA"/>
              </w:rPr>
              <w:t>m</w:t>
            </w:r>
            <w:r w:rsidRPr="006112E9">
              <w:rPr>
                <w:rFonts w:eastAsia="宋体"/>
                <w:sz w:val="22"/>
                <w:vertAlign w:val="superscript"/>
                <w:lang w:eastAsia="zh-CN" w:bidi="ar-SA"/>
              </w:rPr>
              <w:t>2</w:t>
            </w:r>
            <w:r w:rsidRPr="006112E9">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14:paraId="4D8EB703" w14:textId="1656C0C9" w:rsidR="00C1747B" w:rsidRPr="006112E9" w:rsidRDefault="00C1747B" w:rsidP="00874C56">
            <w:pPr>
              <w:widowControl/>
              <w:jc w:val="center"/>
              <w:rPr>
                <w:rFonts w:eastAsia="宋体"/>
                <w:sz w:val="22"/>
                <w:lang w:eastAsia="zh-CN" w:bidi="ar-SA"/>
              </w:rPr>
            </w:pPr>
          </w:p>
        </w:tc>
      </w:tr>
      <w:tr w:rsidR="00C1747B" w:rsidRPr="006112E9" w14:paraId="64051139" w14:textId="77777777" w:rsidTr="00164AF8">
        <w:trPr>
          <w:trHeight w:val="270"/>
        </w:trPr>
        <w:tc>
          <w:tcPr>
            <w:tcW w:w="414" w:type="pct"/>
            <w:vMerge/>
            <w:tcBorders>
              <w:left w:val="single" w:sz="4" w:space="0" w:color="auto"/>
              <w:bottom w:val="single" w:sz="4" w:space="0" w:color="auto"/>
              <w:right w:val="single" w:sz="4" w:space="0" w:color="auto"/>
            </w:tcBorders>
            <w:vAlign w:val="center"/>
          </w:tcPr>
          <w:p w14:paraId="31FA5834" w14:textId="77777777" w:rsidR="00C1747B" w:rsidRPr="006112E9" w:rsidRDefault="00C1747B" w:rsidP="00874C56">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14:paraId="6C16A352" w14:textId="0CDD48FB" w:rsidR="00C1747B" w:rsidRPr="006112E9" w:rsidRDefault="00C1747B" w:rsidP="00874C56">
            <w:pPr>
              <w:widowControl/>
              <w:jc w:val="center"/>
              <w:rPr>
                <w:rFonts w:eastAsia="宋体"/>
                <w:sz w:val="21"/>
                <w:szCs w:val="21"/>
                <w:lang w:eastAsia="zh-CN" w:bidi="ar-SA"/>
              </w:rPr>
            </w:pPr>
            <w:r w:rsidRPr="006112E9">
              <w:rPr>
                <w:rFonts w:eastAsia="宋体"/>
                <w:sz w:val="21"/>
                <w:szCs w:val="21"/>
                <w:lang w:eastAsia="zh-CN" w:bidi="ar-SA"/>
              </w:rPr>
              <w:t>第</w:t>
            </w:r>
            <w:r w:rsidRPr="006112E9">
              <w:rPr>
                <w:rFonts w:eastAsia="宋体"/>
                <w:sz w:val="21"/>
                <w:szCs w:val="21"/>
                <w:lang w:eastAsia="zh-CN" w:bidi="ar-SA"/>
              </w:rPr>
              <w:t>1</w:t>
            </w:r>
            <w:r w:rsidRPr="006112E9">
              <w:rPr>
                <w:rFonts w:eastAsia="宋体"/>
                <w:sz w:val="21"/>
                <w:szCs w:val="21"/>
                <w:lang w:eastAsia="zh-CN" w:bidi="ar-SA"/>
              </w:rPr>
              <w:t>层</w:t>
            </w:r>
            <w:r w:rsidR="00164AF8" w:rsidRPr="006112E9">
              <w:rPr>
                <w:rFonts w:eastAsiaTheme="minorEastAsia"/>
                <w:color w:val="auto"/>
                <w:sz w:val="21"/>
                <w:szCs w:val="21"/>
                <w:lang w:eastAsia="zh-CN" w:bidi="ar-SA"/>
              </w:rPr>
              <w:t>扣除公摊面积</w:t>
            </w:r>
            <w:r w:rsidRPr="006112E9">
              <w:rPr>
                <w:rFonts w:eastAsia="宋体"/>
                <w:sz w:val="21"/>
                <w:szCs w:val="21"/>
                <w:lang w:eastAsia="zh-CN" w:bidi="ar-SA"/>
              </w:rPr>
              <w:t>建筑平面面积</w:t>
            </w:r>
            <w:r w:rsidRPr="006112E9">
              <w:rPr>
                <w:rFonts w:eastAsia="宋体"/>
                <w:sz w:val="22"/>
                <w:lang w:eastAsia="zh-CN" w:bidi="ar-SA"/>
              </w:rPr>
              <w:t>（</w:t>
            </w:r>
            <w:r w:rsidRPr="006112E9">
              <w:rPr>
                <w:rFonts w:eastAsia="宋体"/>
                <w:sz w:val="22"/>
                <w:lang w:eastAsia="zh-CN" w:bidi="ar-SA"/>
              </w:rPr>
              <w:t>m</w:t>
            </w:r>
            <w:r w:rsidRPr="006112E9">
              <w:rPr>
                <w:rFonts w:eastAsia="宋体"/>
                <w:sz w:val="22"/>
                <w:vertAlign w:val="superscript"/>
                <w:lang w:eastAsia="zh-CN" w:bidi="ar-SA"/>
              </w:rPr>
              <w:t>2</w:t>
            </w:r>
            <w:r w:rsidRPr="006112E9">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14:paraId="3B84783A" w14:textId="77777777" w:rsidR="00C1747B" w:rsidRPr="006112E9" w:rsidRDefault="00C1747B" w:rsidP="00874C56">
            <w:pPr>
              <w:widowControl/>
              <w:jc w:val="center"/>
              <w:rPr>
                <w:rFonts w:eastAsia="宋体"/>
                <w:sz w:val="22"/>
                <w:lang w:eastAsia="zh-CN" w:bidi="ar-SA"/>
              </w:rPr>
            </w:pPr>
          </w:p>
        </w:tc>
      </w:tr>
      <w:tr w:rsidR="00164AF8" w:rsidRPr="006112E9" w14:paraId="2574F18F" w14:textId="77777777" w:rsidTr="00164AF8">
        <w:trPr>
          <w:trHeight w:val="270"/>
        </w:trPr>
        <w:tc>
          <w:tcPr>
            <w:tcW w:w="414" w:type="pct"/>
            <w:vMerge w:val="restart"/>
            <w:tcBorders>
              <w:top w:val="nil"/>
              <w:left w:val="single" w:sz="4" w:space="0" w:color="auto"/>
              <w:right w:val="single" w:sz="4" w:space="0" w:color="auto"/>
            </w:tcBorders>
            <w:shd w:val="clear" w:color="auto" w:fill="auto"/>
            <w:noWrap/>
            <w:vAlign w:val="center"/>
          </w:tcPr>
          <w:p w14:paraId="3172B4D7" w14:textId="77777777" w:rsidR="00164AF8" w:rsidRPr="006112E9" w:rsidRDefault="00164AF8" w:rsidP="00874C56">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14:paraId="38F79A79"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14:paraId="18905C9F" w14:textId="6A2F7064"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753E024C"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14:paraId="66EB02D6"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60D8B4DD"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749F7C6A" w14:textId="77777777" w:rsidR="00164AF8" w:rsidRPr="006112E9" w:rsidRDefault="00164AF8" w:rsidP="00874C56">
            <w:pPr>
              <w:widowControl/>
              <w:jc w:val="center"/>
              <w:rPr>
                <w:rFonts w:eastAsia="宋体"/>
                <w:sz w:val="22"/>
                <w:lang w:eastAsia="zh-CN" w:bidi="ar-SA"/>
              </w:rPr>
            </w:pPr>
          </w:p>
        </w:tc>
      </w:tr>
      <w:tr w:rsidR="00164AF8" w:rsidRPr="006112E9" w14:paraId="229A6E93" w14:textId="77777777" w:rsidTr="00164AF8">
        <w:trPr>
          <w:trHeight w:val="270"/>
        </w:trPr>
        <w:tc>
          <w:tcPr>
            <w:tcW w:w="414" w:type="pct"/>
            <w:vMerge/>
            <w:tcBorders>
              <w:left w:val="single" w:sz="4" w:space="0" w:color="auto"/>
              <w:right w:val="single" w:sz="4" w:space="0" w:color="auto"/>
            </w:tcBorders>
            <w:vAlign w:val="center"/>
          </w:tcPr>
          <w:p w14:paraId="1263C8F4" w14:textId="77777777" w:rsidR="00164AF8" w:rsidRPr="006112E9" w:rsidRDefault="00164AF8" w:rsidP="00874C56">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14:paraId="534070AD"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14:paraId="1920EF7E" w14:textId="6F70BE46"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1F9066C1"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14:paraId="01C2B383"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256D6150"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703B00CB" w14:textId="77777777" w:rsidR="00164AF8" w:rsidRPr="006112E9" w:rsidRDefault="00164AF8" w:rsidP="00874C56">
            <w:pPr>
              <w:widowControl/>
              <w:jc w:val="center"/>
              <w:rPr>
                <w:rFonts w:eastAsia="宋体"/>
                <w:sz w:val="22"/>
                <w:lang w:eastAsia="zh-CN" w:bidi="ar-SA"/>
              </w:rPr>
            </w:pPr>
          </w:p>
        </w:tc>
      </w:tr>
      <w:tr w:rsidR="00164AF8" w:rsidRPr="006112E9" w14:paraId="75B929F4" w14:textId="77777777" w:rsidTr="00164AF8">
        <w:trPr>
          <w:trHeight w:val="270"/>
        </w:trPr>
        <w:tc>
          <w:tcPr>
            <w:tcW w:w="414" w:type="pct"/>
            <w:vMerge/>
            <w:tcBorders>
              <w:left w:val="single" w:sz="4" w:space="0" w:color="auto"/>
              <w:right w:val="single" w:sz="4" w:space="0" w:color="auto"/>
            </w:tcBorders>
            <w:vAlign w:val="center"/>
          </w:tcPr>
          <w:p w14:paraId="1990B693" w14:textId="77777777" w:rsidR="00164AF8" w:rsidRPr="006112E9" w:rsidRDefault="00164AF8" w:rsidP="00874C56">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14:paraId="4EA6C8C3"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14:paraId="5FB8EF94" w14:textId="57B8266B"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54CBFA39"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14:paraId="304B4768"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52FF2D6F"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227ECE32" w14:textId="77777777" w:rsidR="00164AF8" w:rsidRPr="006112E9" w:rsidRDefault="00164AF8" w:rsidP="00874C56">
            <w:pPr>
              <w:widowControl/>
              <w:jc w:val="center"/>
              <w:rPr>
                <w:rFonts w:eastAsia="宋体"/>
                <w:sz w:val="22"/>
                <w:lang w:eastAsia="zh-CN" w:bidi="ar-SA"/>
              </w:rPr>
            </w:pPr>
          </w:p>
        </w:tc>
      </w:tr>
      <w:tr w:rsidR="00164AF8" w:rsidRPr="006112E9" w14:paraId="7B84C8A3" w14:textId="77777777" w:rsidTr="00164AF8">
        <w:trPr>
          <w:trHeight w:val="270"/>
        </w:trPr>
        <w:tc>
          <w:tcPr>
            <w:tcW w:w="414" w:type="pct"/>
            <w:vMerge/>
            <w:tcBorders>
              <w:left w:val="single" w:sz="4" w:space="0" w:color="auto"/>
              <w:right w:val="single" w:sz="4" w:space="0" w:color="auto"/>
            </w:tcBorders>
            <w:vAlign w:val="center"/>
          </w:tcPr>
          <w:p w14:paraId="5B8B7504" w14:textId="77777777" w:rsidR="00164AF8" w:rsidRPr="006112E9" w:rsidRDefault="00164AF8" w:rsidP="00874C56">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14:paraId="4B92BF0D" w14:textId="77777777" w:rsidR="00164AF8" w:rsidRPr="006112E9" w:rsidRDefault="00164AF8" w:rsidP="00874C56">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14:paraId="10151291" w14:textId="3458BE8C" w:rsidR="00164AF8" w:rsidRPr="006112E9" w:rsidRDefault="00164AF8" w:rsidP="00874C56">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14:paraId="1375FEAC" w14:textId="77777777" w:rsidR="00164AF8" w:rsidRPr="006112E9" w:rsidRDefault="00164AF8" w:rsidP="00874C56">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14:paraId="30B7D697" w14:textId="77777777" w:rsidR="00164AF8" w:rsidRPr="006112E9" w:rsidRDefault="00164AF8" w:rsidP="00874C56">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14:paraId="17B02AFC" w14:textId="77777777" w:rsidR="00164AF8" w:rsidRPr="006112E9" w:rsidRDefault="00164AF8" w:rsidP="00874C56">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14:paraId="5C6DCE00" w14:textId="77777777" w:rsidR="00164AF8" w:rsidRPr="006112E9" w:rsidRDefault="00164AF8" w:rsidP="00874C56">
            <w:pPr>
              <w:widowControl/>
              <w:jc w:val="center"/>
              <w:rPr>
                <w:rFonts w:eastAsia="宋体"/>
                <w:sz w:val="22"/>
                <w:lang w:eastAsia="zh-CN" w:bidi="ar-SA"/>
              </w:rPr>
            </w:pPr>
          </w:p>
        </w:tc>
      </w:tr>
      <w:tr w:rsidR="00C1747B" w:rsidRPr="006112E9" w14:paraId="69043F40" w14:textId="77777777" w:rsidTr="00164AF8">
        <w:trPr>
          <w:trHeight w:val="270"/>
        </w:trPr>
        <w:tc>
          <w:tcPr>
            <w:tcW w:w="414" w:type="pct"/>
            <w:vMerge/>
            <w:tcBorders>
              <w:left w:val="single" w:sz="4" w:space="0" w:color="auto"/>
              <w:right w:val="single" w:sz="4" w:space="0" w:color="auto"/>
            </w:tcBorders>
            <w:vAlign w:val="center"/>
          </w:tcPr>
          <w:p w14:paraId="301211F9" w14:textId="77777777" w:rsidR="00C1747B" w:rsidRPr="006112E9" w:rsidRDefault="00C1747B" w:rsidP="00874C56">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14:paraId="40484191" w14:textId="2B1FE347" w:rsidR="00C1747B" w:rsidRPr="006112E9" w:rsidRDefault="00C1747B" w:rsidP="00685D29">
            <w:pPr>
              <w:widowControl/>
              <w:jc w:val="center"/>
              <w:rPr>
                <w:rFonts w:eastAsia="宋体"/>
                <w:sz w:val="22"/>
                <w:lang w:eastAsia="zh-CN" w:bidi="ar-SA"/>
              </w:rPr>
            </w:pPr>
            <w:r w:rsidRPr="006112E9">
              <w:rPr>
                <w:rFonts w:eastAsia="宋体"/>
                <w:sz w:val="21"/>
                <w:szCs w:val="21"/>
                <w:lang w:eastAsia="zh-CN" w:bidi="ar-SA"/>
              </w:rPr>
              <w:t>第</w:t>
            </w:r>
            <w:r w:rsidRPr="006112E9">
              <w:rPr>
                <w:rFonts w:eastAsia="宋体"/>
                <w:sz w:val="21"/>
                <w:szCs w:val="21"/>
                <w:lang w:eastAsia="zh-CN" w:bidi="ar-SA"/>
              </w:rPr>
              <w:t>n</w:t>
            </w:r>
            <w:r w:rsidRPr="006112E9">
              <w:rPr>
                <w:rFonts w:eastAsia="宋体"/>
                <w:sz w:val="21"/>
                <w:szCs w:val="21"/>
                <w:lang w:eastAsia="zh-CN" w:bidi="ar-SA"/>
              </w:rPr>
              <w:t>层</w:t>
            </w:r>
            <w:r w:rsidR="00685D29" w:rsidRPr="006112E9">
              <w:rPr>
                <w:rFonts w:eastAsia="宋体"/>
                <w:sz w:val="21"/>
                <w:szCs w:val="21"/>
                <w:lang w:eastAsia="zh-CN" w:bidi="ar-SA"/>
              </w:rPr>
              <w:t>预制楼面</w:t>
            </w:r>
            <w:r w:rsidRPr="006112E9">
              <w:rPr>
                <w:rFonts w:eastAsia="宋体"/>
                <w:sz w:val="21"/>
                <w:szCs w:val="21"/>
                <w:lang w:eastAsia="zh-CN" w:bidi="ar-SA"/>
              </w:rPr>
              <w:t>构件总投影面积</w:t>
            </w:r>
            <w:r w:rsidRPr="006112E9">
              <w:rPr>
                <w:rFonts w:eastAsia="宋体"/>
                <w:sz w:val="22"/>
                <w:lang w:eastAsia="zh-CN" w:bidi="ar-SA"/>
              </w:rPr>
              <w:t>（</w:t>
            </w:r>
            <w:r w:rsidRPr="006112E9">
              <w:rPr>
                <w:rFonts w:eastAsia="宋体"/>
                <w:sz w:val="22"/>
                <w:lang w:eastAsia="zh-CN" w:bidi="ar-SA"/>
              </w:rPr>
              <w:t>m</w:t>
            </w:r>
            <w:r w:rsidRPr="006112E9">
              <w:rPr>
                <w:rFonts w:eastAsia="宋体"/>
                <w:sz w:val="22"/>
                <w:vertAlign w:val="superscript"/>
                <w:lang w:eastAsia="zh-CN" w:bidi="ar-SA"/>
              </w:rPr>
              <w:t>2</w:t>
            </w:r>
            <w:r w:rsidRPr="006112E9">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14:paraId="2F0835C9" w14:textId="77777777" w:rsidR="00C1747B" w:rsidRPr="006112E9" w:rsidRDefault="00C1747B" w:rsidP="00874C56">
            <w:pPr>
              <w:widowControl/>
              <w:jc w:val="center"/>
              <w:rPr>
                <w:rFonts w:eastAsia="宋体"/>
                <w:sz w:val="22"/>
                <w:lang w:eastAsia="zh-CN" w:bidi="ar-SA"/>
              </w:rPr>
            </w:pPr>
          </w:p>
        </w:tc>
      </w:tr>
      <w:tr w:rsidR="00C1747B" w:rsidRPr="006112E9" w14:paraId="36CBA1E0" w14:textId="77777777" w:rsidTr="00164AF8">
        <w:trPr>
          <w:trHeight w:val="270"/>
        </w:trPr>
        <w:tc>
          <w:tcPr>
            <w:tcW w:w="414" w:type="pct"/>
            <w:vMerge/>
            <w:tcBorders>
              <w:left w:val="single" w:sz="4" w:space="0" w:color="auto"/>
              <w:bottom w:val="single" w:sz="4" w:space="0" w:color="auto"/>
              <w:right w:val="single" w:sz="4" w:space="0" w:color="auto"/>
            </w:tcBorders>
            <w:vAlign w:val="center"/>
          </w:tcPr>
          <w:p w14:paraId="62FB7548" w14:textId="77777777" w:rsidR="00C1747B" w:rsidRPr="006112E9" w:rsidRDefault="00C1747B" w:rsidP="00874C56">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14:paraId="63CF2EBC" w14:textId="204587CC" w:rsidR="00C1747B" w:rsidRPr="006112E9" w:rsidRDefault="00C1747B" w:rsidP="00874C56">
            <w:pPr>
              <w:widowControl/>
              <w:jc w:val="center"/>
              <w:rPr>
                <w:rFonts w:eastAsia="宋体"/>
                <w:sz w:val="21"/>
                <w:szCs w:val="21"/>
                <w:lang w:eastAsia="zh-CN" w:bidi="ar-SA"/>
              </w:rPr>
            </w:pPr>
            <w:r w:rsidRPr="006112E9">
              <w:rPr>
                <w:rFonts w:eastAsia="宋体"/>
                <w:sz w:val="21"/>
                <w:szCs w:val="21"/>
                <w:lang w:eastAsia="zh-CN" w:bidi="ar-SA"/>
              </w:rPr>
              <w:t>第</w:t>
            </w:r>
            <w:r w:rsidRPr="006112E9">
              <w:rPr>
                <w:rFonts w:eastAsia="宋体"/>
                <w:sz w:val="21"/>
                <w:szCs w:val="21"/>
                <w:lang w:eastAsia="zh-CN" w:bidi="ar-SA"/>
              </w:rPr>
              <w:t>n</w:t>
            </w:r>
            <w:r w:rsidRPr="006112E9">
              <w:rPr>
                <w:rFonts w:eastAsia="宋体"/>
                <w:sz w:val="21"/>
                <w:szCs w:val="21"/>
                <w:lang w:eastAsia="zh-CN" w:bidi="ar-SA"/>
              </w:rPr>
              <w:t>层</w:t>
            </w:r>
            <w:r w:rsidR="00164AF8" w:rsidRPr="006112E9">
              <w:rPr>
                <w:rFonts w:eastAsiaTheme="minorEastAsia"/>
                <w:color w:val="auto"/>
                <w:sz w:val="21"/>
                <w:szCs w:val="21"/>
                <w:lang w:eastAsia="zh-CN" w:bidi="ar-SA"/>
              </w:rPr>
              <w:t>扣除公摊面积</w:t>
            </w:r>
            <w:r w:rsidRPr="006112E9">
              <w:rPr>
                <w:rFonts w:eastAsia="宋体"/>
                <w:sz w:val="21"/>
                <w:szCs w:val="21"/>
                <w:lang w:eastAsia="zh-CN" w:bidi="ar-SA"/>
              </w:rPr>
              <w:t>建筑平面面积</w:t>
            </w:r>
            <w:r w:rsidRPr="006112E9">
              <w:rPr>
                <w:rFonts w:eastAsia="宋体"/>
                <w:sz w:val="22"/>
                <w:lang w:eastAsia="zh-CN" w:bidi="ar-SA"/>
              </w:rPr>
              <w:t>（</w:t>
            </w:r>
            <w:r w:rsidRPr="006112E9">
              <w:rPr>
                <w:rFonts w:eastAsia="宋体"/>
                <w:sz w:val="22"/>
                <w:lang w:eastAsia="zh-CN" w:bidi="ar-SA"/>
              </w:rPr>
              <w:t>m</w:t>
            </w:r>
            <w:r w:rsidRPr="006112E9">
              <w:rPr>
                <w:rFonts w:eastAsia="宋体"/>
                <w:sz w:val="22"/>
                <w:vertAlign w:val="superscript"/>
                <w:lang w:eastAsia="zh-CN" w:bidi="ar-SA"/>
              </w:rPr>
              <w:t>2</w:t>
            </w:r>
            <w:r w:rsidRPr="006112E9">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14:paraId="1E40CB80" w14:textId="77777777" w:rsidR="00C1747B" w:rsidRPr="006112E9" w:rsidRDefault="00C1747B" w:rsidP="00874C56">
            <w:pPr>
              <w:widowControl/>
              <w:jc w:val="center"/>
              <w:rPr>
                <w:rFonts w:eastAsia="宋体"/>
                <w:sz w:val="22"/>
                <w:lang w:eastAsia="zh-CN" w:bidi="ar-SA"/>
              </w:rPr>
            </w:pPr>
          </w:p>
        </w:tc>
      </w:tr>
      <w:tr w:rsidR="00C1747B" w:rsidRPr="006112E9" w14:paraId="2621693B" w14:textId="77777777" w:rsidTr="00164AF8">
        <w:trPr>
          <w:trHeight w:val="270"/>
        </w:trPr>
        <w:tc>
          <w:tcPr>
            <w:tcW w:w="414" w:type="pct"/>
            <w:vMerge w:val="restart"/>
            <w:tcBorders>
              <w:top w:val="single" w:sz="4" w:space="0" w:color="auto"/>
              <w:left w:val="single" w:sz="4" w:space="0" w:color="auto"/>
              <w:bottom w:val="single" w:sz="4" w:space="0" w:color="auto"/>
              <w:right w:val="single" w:sz="4" w:space="0" w:color="auto"/>
            </w:tcBorders>
            <w:vAlign w:val="center"/>
          </w:tcPr>
          <w:p w14:paraId="3D0DE6F1" w14:textId="77777777" w:rsidR="00C1747B" w:rsidRPr="006112E9" w:rsidRDefault="00C1747B" w:rsidP="00C1747B">
            <w:pPr>
              <w:widowControl/>
              <w:spacing w:line="360" w:lineRule="auto"/>
              <w:jc w:val="center"/>
              <w:rPr>
                <w:rFonts w:eastAsia="宋体"/>
                <w:sz w:val="22"/>
                <w:lang w:eastAsia="zh-CN" w:bidi="ar-SA"/>
              </w:rPr>
            </w:pPr>
            <w:r w:rsidRPr="006112E9">
              <w:rPr>
                <w:rFonts w:eastAsia="宋体"/>
                <w:sz w:val="22"/>
                <w:lang w:eastAsia="zh-CN" w:bidi="ar-SA"/>
              </w:rPr>
              <w:t>合计</w:t>
            </w:r>
          </w:p>
        </w:tc>
        <w:tc>
          <w:tcPr>
            <w:tcW w:w="3054" w:type="pct"/>
            <w:gridSpan w:val="4"/>
            <w:tcBorders>
              <w:top w:val="nil"/>
              <w:left w:val="nil"/>
              <w:bottom w:val="single" w:sz="4" w:space="0" w:color="auto"/>
              <w:right w:val="single" w:sz="4" w:space="0" w:color="auto"/>
            </w:tcBorders>
            <w:shd w:val="clear" w:color="auto" w:fill="auto"/>
            <w:noWrap/>
            <w:vAlign w:val="center"/>
          </w:tcPr>
          <w:p w14:paraId="596179DA" w14:textId="6D751331" w:rsidR="00C1747B" w:rsidRPr="006112E9" w:rsidRDefault="00C1747B" w:rsidP="00C1747B">
            <w:pPr>
              <w:widowControl/>
              <w:spacing w:line="360" w:lineRule="auto"/>
              <w:jc w:val="center"/>
              <w:rPr>
                <w:rFonts w:eastAsia="宋体"/>
                <w:color w:val="auto"/>
                <w:sz w:val="21"/>
                <w:szCs w:val="21"/>
                <w:lang w:eastAsia="zh-CN" w:bidi="ar-SA"/>
              </w:rPr>
            </w:pPr>
            <w:r w:rsidRPr="006112E9">
              <w:rPr>
                <w:rFonts w:eastAsiaTheme="minorEastAsia"/>
                <w:color w:val="auto"/>
                <w:sz w:val="21"/>
                <w:szCs w:val="21"/>
                <w:lang w:eastAsia="zh-CN" w:bidi="ar-SA"/>
              </w:rPr>
              <w:t>修正后各层所有预制楼面构件的投影面积之和</w:t>
            </w:r>
            <w:r w:rsidRPr="006112E9">
              <w:rPr>
                <w:rFonts w:eastAsiaTheme="minorEastAsia"/>
                <w:color w:val="auto"/>
                <w:sz w:val="21"/>
                <w:szCs w:val="21"/>
                <w:lang w:eastAsia="zh-CN" w:bidi="ar-SA"/>
              </w:rPr>
              <w:t>αpAq2b=</w:t>
            </w:r>
          </w:p>
        </w:tc>
        <w:tc>
          <w:tcPr>
            <w:tcW w:w="1532" w:type="pct"/>
            <w:gridSpan w:val="2"/>
            <w:tcBorders>
              <w:top w:val="nil"/>
              <w:left w:val="nil"/>
              <w:bottom w:val="single" w:sz="4" w:space="0" w:color="auto"/>
              <w:right w:val="single" w:sz="4" w:space="0" w:color="auto"/>
            </w:tcBorders>
            <w:shd w:val="clear" w:color="auto" w:fill="auto"/>
            <w:noWrap/>
            <w:vAlign w:val="center"/>
          </w:tcPr>
          <w:p w14:paraId="0B8C72EB" w14:textId="77777777" w:rsidR="00C1747B" w:rsidRPr="006112E9" w:rsidRDefault="00C1747B" w:rsidP="00C1747B">
            <w:pPr>
              <w:widowControl/>
              <w:spacing w:line="360" w:lineRule="auto"/>
              <w:jc w:val="center"/>
              <w:rPr>
                <w:rFonts w:eastAsia="宋体"/>
                <w:sz w:val="21"/>
                <w:szCs w:val="21"/>
                <w:lang w:eastAsia="zh-CN" w:bidi="ar-SA"/>
              </w:rPr>
            </w:pPr>
          </w:p>
        </w:tc>
      </w:tr>
      <w:tr w:rsidR="00C1747B" w:rsidRPr="006112E9" w14:paraId="15359719" w14:textId="77777777" w:rsidTr="00164AF8">
        <w:trPr>
          <w:trHeight w:val="270"/>
        </w:trPr>
        <w:tc>
          <w:tcPr>
            <w:tcW w:w="414" w:type="pct"/>
            <w:vMerge/>
            <w:tcBorders>
              <w:top w:val="single" w:sz="4" w:space="0" w:color="auto"/>
              <w:left w:val="single" w:sz="4" w:space="0" w:color="auto"/>
              <w:bottom w:val="single" w:sz="4" w:space="0" w:color="auto"/>
              <w:right w:val="single" w:sz="4" w:space="0" w:color="auto"/>
            </w:tcBorders>
            <w:vAlign w:val="center"/>
          </w:tcPr>
          <w:p w14:paraId="6ACEB753" w14:textId="77777777" w:rsidR="00C1747B" w:rsidRPr="006112E9" w:rsidRDefault="00C1747B" w:rsidP="00C1747B">
            <w:pPr>
              <w:widowControl/>
              <w:spacing w:line="360" w:lineRule="auto"/>
              <w:jc w:val="center"/>
              <w:rPr>
                <w:rFonts w:eastAsia="宋体"/>
                <w:sz w:val="22"/>
                <w:lang w:eastAsia="zh-CN" w:bidi="ar-SA"/>
              </w:rPr>
            </w:pPr>
          </w:p>
        </w:tc>
        <w:tc>
          <w:tcPr>
            <w:tcW w:w="3054" w:type="pct"/>
            <w:gridSpan w:val="4"/>
            <w:tcBorders>
              <w:top w:val="nil"/>
              <w:left w:val="nil"/>
              <w:bottom w:val="single" w:sz="4" w:space="0" w:color="auto"/>
              <w:right w:val="single" w:sz="4" w:space="0" w:color="auto"/>
            </w:tcBorders>
            <w:shd w:val="clear" w:color="auto" w:fill="auto"/>
            <w:noWrap/>
            <w:vAlign w:val="center"/>
          </w:tcPr>
          <w:p w14:paraId="175BE284" w14:textId="3F6E38B6" w:rsidR="00C1747B" w:rsidRPr="006112E9" w:rsidRDefault="00C1747B" w:rsidP="00C1747B">
            <w:pPr>
              <w:widowControl/>
              <w:spacing w:line="360" w:lineRule="auto"/>
              <w:jc w:val="center"/>
              <w:rPr>
                <w:rFonts w:eastAsia="宋体"/>
                <w:color w:val="auto"/>
                <w:sz w:val="21"/>
                <w:szCs w:val="21"/>
                <w:lang w:eastAsia="zh-CN" w:bidi="ar-SA"/>
              </w:rPr>
            </w:pPr>
            <w:r w:rsidRPr="006112E9">
              <w:rPr>
                <w:rFonts w:eastAsiaTheme="minorEastAsia"/>
                <w:color w:val="auto"/>
                <w:sz w:val="21"/>
                <w:szCs w:val="21"/>
                <w:lang w:eastAsia="zh-CN" w:bidi="ar-SA"/>
              </w:rPr>
              <w:t>各层扣除公摊面积（不大于本层建筑面积的</w:t>
            </w:r>
            <w:r w:rsidRPr="006112E9">
              <w:rPr>
                <w:rFonts w:eastAsiaTheme="minorEastAsia"/>
                <w:color w:val="auto"/>
                <w:sz w:val="21"/>
                <w:szCs w:val="21"/>
                <w:lang w:eastAsia="zh-CN" w:bidi="ar-SA"/>
              </w:rPr>
              <w:t xml:space="preserve"> 20%</w:t>
            </w:r>
            <w:r w:rsidRPr="006112E9">
              <w:rPr>
                <w:rFonts w:eastAsiaTheme="minorEastAsia"/>
                <w:color w:val="auto"/>
                <w:sz w:val="21"/>
                <w:szCs w:val="21"/>
                <w:lang w:eastAsia="zh-CN" w:bidi="ar-SA"/>
              </w:rPr>
              <w:t>）后的建筑面积之和，高层建筑的首层不计入计算</w:t>
            </w:r>
            <w:r w:rsidRPr="006112E9">
              <w:rPr>
                <w:rFonts w:eastAsiaTheme="minorEastAsia"/>
                <w:color w:val="auto"/>
                <w:sz w:val="21"/>
                <w:szCs w:val="21"/>
                <w:lang w:eastAsia="zh-CN" w:bidi="ar-SA"/>
              </w:rPr>
              <w:t>Aq2=</w:t>
            </w:r>
          </w:p>
        </w:tc>
        <w:tc>
          <w:tcPr>
            <w:tcW w:w="1532" w:type="pct"/>
            <w:gridSpan w:val="2"/>
            <w:tcBorders>
              <w:top w:val="nil"/>
              <w:left w:val="nil"/>
              <w:bottom w:val="single" w:sz="4" w:space="0" w:color="auto"/>
              <w:right w:val="single" w:sz="4" w:space="0" w:color="auto"/>
            </w:tcBorders>
            <w:shd w:val="clear" w:color="auto" w:fill="auto"/>
            <w:noWrap/>
            <w:vAlign w:val="center"/>
          </w:tcPr>
          <w:p w14:paraId="3B0DA311" w14:textId="77777777" w:rsidR="00C1747B" w:rsidRPr="006112E9" w:rsidRDefault="00C1747B" w:rsidP="00C1747B">
            <w:pPr>
              <w:widowControl/>
              <w:spacing w:line="360" w:lineRule="auto"/>
              <w:jc w:val="center"/>
              <w:rPr>
                <w:rFonts w:eastAsia="宋体"/>
                <w:sz w:val="21"/>
                <w:szCs w:val="21"/>
                <w:lang w:eastAsia="zh-CN" w:bidi="ar-SA"/>
              </w:rPr>
            </w:pPr>
          </w:p>
        </w:tc>
      </w:tr>
      <w:tr w:rsidR="00C1747B" w:rsidRPr="006112E9" w14:paraId="7A23A4CF" w14:textId="77777777" w:rsidTr="00164AF8">
        <w:trPr>
          <w:trHeight w:val="270"/>
        </w:trPr>
        <w:tc>
          <w:tcPr>
            <w:tcW w:w="3468" w:type="pct"/>
            <w:gridSpan w:val="5"/>
            <w:tcBorders>
              <w:top w:val="single" w:sz="4" w:space="0" w:color="auto"/>
              <w:left w:val="single" w:sz="4" w:space="0" w:color="auto"/>
              <w:bottom w:val="single" w:sz="4" w:space="0" w:color="auto"/>
              <w:right w:val="single" w:sz="4" w:space="0" w:color="auto"/>
            </w:tcBorders>
            <w:vAlign w:val="center"/>
          </w:tcPr>
          <w:p w14:paraId="441A1BA7" w14:textId="13D4E1BA" w:rsidR="00C1747B" w:rsidRPr="006112E9" w:rsidRDefault="00C1747B" w:rsidP="00C1747B">
            <w:pPr>
              <w:widowControl/>
              <w:spacing w:line="360" w:lineRule="auto"/>
              <w:jc w:val="center"/>
              <w:rPr>
                <w:rFonts w:eastAsia="宋体"/>
                <w:sz w:val="21"/>
                <w:szCs w:val="21"/>
                <w:lang w:eastAsia="zh-CN" w:bidi="ar-SA"/>
              </w:rPr>
            </w:pPr>
            <w:r w:rsidRPr="006112E9">
              <w:rPr>
                <w:rFonts w:eastAsiaTheme="minorEastAsia"/>
                <w:color w:val="auto"/>
                <w:sz w:val="21"/>
                <w:szCs w:val="21"/>
                <w:lang w:eastAsia="zh-CN" w:bidi="ar-SA"/>
              </w:rPr>
              <w:t>q2b=αpAq2b/Aq2×100%=</w:t>
            </w:r>
          </w:p>
        </w:tc>
        <w:tc>
          <w:tcPr>
            <w:tcW w:w="1532" w:type="pct"/>
            <w:gridSpan w:val="2"/>
            <w:tcBorders>
              <w:top w:val="nil"/>
              <w:left w:val="nil"/>
              <w:bottom w:val="single" w:sz="4" w:space="0" w:color="auto"/>
              <w:right w:val="single" w:sz="4" w:space="0" w:color="auto"/>
            </w:tcBorders>
            <w:shd w:val="clear" w:color="auto" w:fill="auto"/>
            <w:noWrap/>
            <w:vAlign w:val="center"/>
          </w:tcPr>
          <w:p w14:paraId="38A3ACA9" w14:textId="5F8EE2B6" w:rsidR="00C1747B" w:rsidRPr="006112E9" w:rsidRDefault="00C1747B" w:rsidP="00C1747B">
            <w:pPr>
              <w:widowControl/>
              <w:spacing w:line="360" w:lineRule="auto"/>
              <w:jc w:val="center"/>
              <w:rPr>
                <w:rFonts w:eastAsia="宋体"/>
                <w:b/>
                <w:sz w:val="21"/>
                <w:szCs w:val="21"/>
                <w:lang w:eastAsia="zh-CN" w:bidi="ar-SA"/>
              </w:rPr>
            </w:pPr>
          </w:p>
        </w:tc>
      </w:tr>
    </w:tbl>
    <w:p w14:paraId="3D23ADDD" w14:textId="3ECF8C52" w:rsidR="00510194" w:rsidRPr="006112E9" w:rsidRDefault="00510194" w:rsidP="00510194">
      <w:pPr>
        <w:pStyle w:val="Bodytext10"/>
        <w:spacing w:line="360" w:lineRule="exact"/>
        <w:ind w:firstLine="0"/>
        <w:rPr>
          <w:rFonts w:ascii="Times New Roman" w:eastAsia="仿宋" w:hAnsi="Times New Roman" w:cs="Times New Roman"/>
          <w:kern w:val="0"/>
          <w:sz w:val="21"/>
          <w:szCs w:val="21"/>
          <w:lang w:val="en-US" w:eastAsia="zh-CN" w:bidi="en-US"/>
        </w:rPr>
      </w:pPr>
      <w:r w:rsidRPr="006112E9">
        <w:rPr>
          <w:rFonts w:ascii="Times New Roman" w:eastAsia="仿宋" w:hAnsi="Times New Roman" w:cs="Times New Roman"/>
          <w:kern w:val="0"/>
          <w:sz w:val="21"/>
          <w:szCs w:val="21"/>
          <w:lang w:val="en-US" w:eastAsia="zh-CN" w:bidi="en-US"/>
        </w:rPr>
        <w:t>（注</w:t>
      </w:r>
      <w:r w:rsidR="00FC50C9" w:rsidRPr="006112E9">
        <w:rPr>
          <w:rFonts w:ascii="Times New Roman" w:eastAsia="仿宋" w:hAnsi="Times New Roman" w:cs="Times New Roman"/>
          <w:kern w:val="0"/>
          <w:sz w:val="21"/>
          <w:szCs w:val="21"/>
          <w:lang w:val="en-US" w:eastAsia="zh-CN" w:bidi="en-US"/>
        </w:rPr>
        <w:t>1</w:t>
      </w:r>
      <w:r w:rsidRPr="006112E9">
        <w:rPr>
          <w:rFonts w:ascii="Times New Roman" w:eastAsia="仿宋" w:hAnsi="Times New Roman" w:cs="Times New Roman"/>
          <w:kern w:val="0"/>
          <w:sz w:val="21"/>
          <w:szCs w:val="21"/>
          <w:lang w:val="en-US" w:eastAsia="zh-CN" w:bidi="en-US"/>
        </w:rPr>
        <w:t>：楼层</w:t>
      </w:r>
      <w:r w:rsidR="00BC2B5D" w:rsidRPr="006112E9">
        <w:rPr>
          <w:rFonts w:ascii="Times New Roman" w:eastAsia="仿宋" w:hAnsi="Times New Roman" w:cs="Times New Roman"/>
          <w:kern w:val="0"/>
          <w:sz w:val="21"/>
          <w:szCs w:val="21"/>
          <w:lang w:val="en-US" w:eastAsia="zh-CN" w:bidi="en-US"/>
        </w:rPr>
        <w:t>预制楼面</w:t>
      </w:r>
      <w:r w:rsidRPr="006112E9">
        <w:rPr>
          <w:rFonts w:ascii="Times New Roman" w:eastAsia="仿宋" w:hAnsi="Times New Roman" w:cs="Times New Roman"/>
          <w:kern w:val="0"/>
          <w:sz w:val="21"/>
          <w:szCs w:val="21"/>
          <w:lang w:val="en-US" w:eastAsia="zh-CN" w:bidi="en-US"/>
        </w:rPr>
        <w:t>构件总投影面积可计入小于等于</w:t>
      </w:r>
      <w:r w:rsidRPr="006112E9">
        <w:rPr>
          <w:rFonts w:ascii="Times New Roman" w:eastAsia="仿宋" w:hAnsi="Times New Roman" w:cs="Times New Roman"/>
          <w:kern w:val="0"/>
          <w:sz w:val="21"/>
          <w:szCs w:val="21"/>
          <w:lang w:val="en-US" w:eastAsia="zh-CN" w:bidi="en-US"/>
        </w:rPr>
        <w:t>300mm</w:t>
      </w:r>
      <w:r w:rsidRPr="006112E9">
        <w:rPr>
          <w:rFonts w:ascii="Times New Roman" w:eastAsia="仿宋" w:hAnsi="Times New Roman" w:cs="Times New Roman"/>
          <w:kern w:val="0"/>
          <w:sz w:val="21"/>
          <w:szCs w:val="21"/>
          <w:lang w:val="en-US" w:eastAsia="zh-CN" w:bidi="en-US"/>
        </w:rPr>
        <w:t>宽后浇带面积</w:t>
      </w:r>
      <w:r w:rsidR="00857281">
        <w:rPr>
          <w:rFonts w:ascii="Times New Roman" w:eastAsia="仿宋" w:hAnsi="Times New Roman" w:cs="Times New Roman" w:hint="eastAsia"/>
          <w:kern w:val="0"/>
          <w:sz w:val="21"/>
          <w:szCs w:val="21"/>
          <w:lang w:val="en-US" w:eastAsia="zh-CN" w:bidi="en-US"/>
        </w:rPr>
        <w:t>；</w:t>
      </w:r>
      <w:r w:rsidRPr="006112E9">
        <w:rPr>
          <w:rFonts w:ascii="Times New Roman" w:eastAsia="仿宋" w:hAnsi="Times New Roman" w:cs="Times New Roman"/>
          <w:kern w:val="0"/>
          <w:sz w:val="21"/>
          <w:szCs w:val="21"/>
          <w:lang w:val="en-US" w:eastAsia="zh-CN" w:bidi="en-US"/>
        </w:rPr>
        <w:t>）</w:t>
      </w:r>
    </w:p>
    <w:p w14:paraId="522C0774" w14:textId="3B46F510" w:rsidR="00FC50C9" w:rsidRPr="006112E9" w:rsidRDefault="00FC50C9" w:rsidP="00510194">
      <w:pPr>
        <w:pStyle w:val="Bodytext10"/>
        <w:spacing w:line="360" w:lineRule="exact"/>
        <w:ind w:firstLine="0"/>
        <w:rPr>
          <w:rFonts w:ascii="Times New Roman" w:eastAsia="仿宋" w:hAnsi="Times New Roman" w:cs="Times New Roman"/>
          <w:kern w:val="0"/>
          <w:sz w:val="21"/>
          <w:szCs w:val="21"/>
          <w:lang w:val="en-US" w:eastAsia="zh-CN" w:bidi="en-US"/>
        </w:rPr>
      </w:pPr>
      <w:r w:rsidRPr="006112E9">
        <w:rPr>
          <w:rFonts w:ascii="Times New Roman" w:eastAsia="仿宋" w:hAnsi="Times New Roman" w:cs="Times New Roman"/>
          <w:kern w:val="0"/>
          <w:sz w:val="21"/>
          <w:szCs w:val="21"/>
          <w:lang w:val="en-US" w:eastAsia="zh-CN" w:bidi="en-US"/>
        </w:rPr>
        <w:t>（注</w:t>
      </w:r>
      <w:r w:rsidRPr="006112E9">
        <w:rPr>
          <w:rFonts w:ascii="Times New Roman" w:eastAsia="仿宋" w:hAnsi="Times New Roman" w:cs="Times New Roman"/>
          <w:kern w:val="0"/>
          <w:sz w:val="21"/>
          <w:szCs w:val="21"/>
          <w:lang w:val="en-US" w:eastAsia="zh-CN" w:bidi="en-US"/>
        </w:rPr>
        <w:t>2</w:t>
      </w:r>
      <w:r w:rsidRPr="006112E9">
        <w:rPr>
          <w:rFonts w:ascii="Times New Roman" w:eastAsia="仿宋" w:hAnsi="Times New Roman" w:cs="Times New Roman"/>
          <w:kern w:val="0"/>
          <w:sz w:val="21"/>
          <w:szCs w:val="21"/>
          <w:lang w:val="en-US" w:eastAsia="zh-CN" w:bidi="en-US"/>
        </w:rPr>
        <w:t>：标准层</w:t>
      </w:r>
      <w:r w:rsidR="00874C56" w:rsidRPr="006112E9">
        <w:rPr>
          <w:rFonts w:ascii="Times New Roman" w:eastAsia="仿宋" w:hAnsi="Times New Roman" w:cs="Times New Roman"/>
          <w:kern w:val="0"/>
          <w:sz w:val="21"/>
          <w:szCs w:val="21"/>
          <w:lang w:val="en-US" w:eastAsia="zh-CN" w:bidi="en-US"/>
        </w:rPr>
        <w:t>可按</w:t>
      </w:r>
      <w:r w:rsidR="00C05933" w:rsidRPr="006112E9">
        <w:rPr>
          <w:rFonts w:ascii="Times New Roman" w:eastAsia="仿宋" w:hAnsi="Times New Roman" w:cs="Times New Roman"/>
          <w:kern w:val="0"/>
          <w:sz w:val="21"/>
          <w:szCs w:val="21"/>
          <w:lang w:val="en-US" w:eastAsia="zh-CN" w:bidi="en-US"/>
        </w:rPr>
        <w:t>一层计入表格，但构件数量应相应乘以标准层层数</w:t>
      </w:r>
      <w:r w:rsidR="00857281">
        <w:rPr>
          <w:rFonts w:ascii="Times New Roman" w:eastAsia="仿宋" w:hAnsi="Times New Roman" w:cs="Times New Roman" w:hint="eastAsia"/>
          <w:kern w:val="0"/>
          <w:sz w:val="21"/>
          <w:szCs w:val="21"/>
          <w:lang w:val="en-US" w:eastAsia="zh-CN" w:bidi="en-US"/>
        </w:rPr>
        <w:t>；</w:t>
      </w:r>
      <w:r w:rsidRPr="006112E9">
        <w:rPr>
          <w:rFonts w:ascii="Times New Roman" w:eastAsia="仿宋" w:hAnsi="Times New Roman" w:cs="Times New Roman"/>
          <w:kern w:val="0"/>
          <w:sz w:val="21"/>
          <w:szCs w:val="21"/>
          <w:lang w:val="en-US" w:eastAsia="zh-CN" w:bidi="en-US"/>
        </w:rPr>
        <w:t>）</w:t>
      </w:r>
    </w:p>
    <w:p w14:paraId="30B0CD73" w14:textId="2C344766" w:rsidR="00FC50C9" w:rsidRPr="006112E9" w:rsidRDefault="001F3380" w:rsidP="005732AB">
      <w:pPr>
        <w:pStyle w:val="Bodytext10"/>
        <w:spacing w:line="360" w:lineRule="exact"/>
        <w:ind w:firstLineChars="50" w:firstLine="105"/>
        <w:jc w:val="both"/>
        <w:rPr>
          <w:rFonts w:ascii="Times New Roman" w:eastAsia="仿宋" w:hAnsi="Times New Roman" w:cs="Times New Roman"/>
          <w:kern w:val="0"/>
          <w:sz w:val="21"/>
          <w:szCs w:val="21"/>
          <w:lang w:val="en-US" w:eastAsia="zh-CN" w:bidi="en-US"/>
        </w:rPr>
      </w:pPr>
      <w:r w:rsidRPr="006112E9">
        <w:rPr>
          <w:rFonts w:ascii="Times New Roman" w:eastAsia="仿宋" w:hAnsi="Times New Roman" w:cs="Times New Roman"/>
          <w:kern w:val="0"/>
          <w:sz w:val="21"/>
          <w:szCs w:val="21"/>
          <w:lang w:val="en-US" w:eastAsia="zh-CN" w:bidi="en-US"/>
        </w:rPr>
        <w:t>(</w:t>
      </w:r>
      <w:r w:rsidRPr="006112E9">
        <w:rPr>
          <w:rFonts w:ascii="Times New Roman" w:eastAsia="仿宋" w:hAnsi="Times New Roman" w:cs="Times New Roman"/>
          <w:kern w:val="0"/>
          <w:sz w:val="21"/>
          <w:szCs w:val="21"/>
          <w:lang w:val="en-US" w:eastAsia="zh-CN" w:bidi="en-US"/>
        </w:rPr>
        <w:t>注</w:t>
      </w:r>
      <w:r w:rsidRPr="006112E9">
        <w:rPr>
          <w:rFonts w:ascii="Times New Roman" w:eastAsia="仿宋" w:hAnsi="Times New Roman" w:cs="Times New Roman"/>
          <w:kern w:val="0"/>
          <w:sz w:val="21"/>
          <w:szCs w:val="21"/>
          <w:lang w:val="en-US" w:eastAsia="zh-CN" w:bidi="en-US"/>
        </w:rPr>
        <w:t xml:space="preserve">3: </w:t>
      </w:r>
      <w:r w:rsidR="00215B4A" w:rsidRPr="006112E9">
        <w:rPr>
          <w:rFonts w:ascii="Times New Roman" w:eastAsia="仿宋" w:hAnsi="Times New Roman" w:cs="Times New Roman"/>
          <w:kern w:val="0"/>
          <w:sz w:val="21"/>
          <w:szCs w:val="21"/>
          <w:lang w:val="en-US" w:eastAsia="zh-CN" w:bidi="en-US"/>
        </w:rPr>
        <w:t>采用金属楼承板和屋面板、木楼盖和屋盖以及其他在施工现场免支模的楼盖和屋盖只用填写其在每层楼的总投影面积</w:t>
      </w:r>
      <w:r w:rsidR="00857281">
        <w:rPr>
          <w:rFonts w:ascii="Times New Roman" w:eastAsia="仿宋" w:hAnsi="Times New Roman" w:cs="Times New Roman" w:hint="eastAsia"/>
          <w:kern w:val="0"/>
          <w:sz w:val="21"/>
          <w:szCs w:val="21"/>
          <w:lang w:val="en-US" w:eastAsia="zh-CN" w:bidi="en-US"/>
        </w:rPr>
        <w:t>。</w:t>
      </w:r>
      <w:r w:rsidR="00EF77AC" w:rsidRPr="006112E9">
        <w:rPr>
          <w:rFonts w:ascii="Times New Roman" w:eastAsia="仿宋" w:hAnsi="Times New Roman" w:cs="Times New Roman"/>
          <w:kern w:val="0"/>
          <w:sz w:val="21"/>
          <w:szCs w:val="21"/>
          <w:lang w:val="en-US" w:eastAsia="zh-CN" w:bidi="en-US"/>
        </w:rPr>
        <w:t>）</w:t>
      </w:r>
    </w:p>
    <w:p w14:paraId="4B628CC8" w14:textId="3A38A535" w:rsidR="00D6653D" w:rsidRPr="006112E9" w:rsidRDefault="00AC0DBB" w:rsidP="00623EBC">
      <w:pPr>
        <w:pStyle w:val="Bodytext10"/>
        <w:spacing w:line="528" w:lineRule="exact"/>
        <w:ind w:firstLine="0"/>
        <w:outlineLvl w:val="1"/>
        <w:rPr>
          <w:rFonts w:ascii="Times New Roman" w:eastAsia="PMingLiU" w:hAnsi="Times New Roman" w:cs="Times New Roman"/>
          <w:sz w:val="24"/>
          <w:lang w:eastAsia="zh-CN"/>
        </w:rPr>
      </w:pPr>
      <w:r w:rsidRPr="006112E9">
        <w:rPr>
          <w:rFonts w:ascii="Times New Roman" w:eastAsiaTheme="minorEastAsia" w:hAnsi="Times New Roman" w:cs="Times New Roman"/>
          <w:sz w:val="24"/>
        </w:rPr>
        <w:t>（</w:t>
      </w:r>
      <w:r w:rsidR="00D6653D" w:rsidRPr="006112E9">
        <w:rPr>
          <w:rFonts w:ascii="Times New Roman" w:eastAsiaTheme="minorEastAsia" w:hAnsi="Times New Roman" w:cs="Times New Roman"/>
          <w:sz w:val="24"/>
          <w:lang w:eastAsia="zh-CN"/>
        </w:rPr>
        <w:t>三</w:t>
      </w:r>
      <w:r w:rsidRPr="006112E9">
        <w:rPr>
          <w:rFonts w:ascii="Times New Roman" w:eastAsiaTheme="minorEastAsia" w:hAnsi="Times New Roman" w:cs="Times New Roman"/>
          <w:sz w:val="24"/>
        </w:rPr>
        <w:t>）</w:t>
      </w:r>
      <w:r w:rsidR="00D6653D" w:rsidRPr="006112E9">
        <w:rPr>
          <w:rFonts w:ascii="Times New Roman" w:eastAsiaTheme="minorEastAsia" w:hAnsi="Times New Roman" w:cs="Times New Roman"/>
          <w:sz w:val="24"/>
          <w:lang w:eastAsia="zh-CN"/>
        </w:rPr>
        <w:t>外围护系统应用比例</w:t>
      </w:r>
      <w:r w:rsidR="00635F73" w:rsidRPr="006112E9">
        <w:rPr>
          <w:rFonts w:ascii="Times New Roman" w:eastAsiaTheme="minorEastAsia" w:hAnsi="Times New Roman" w:cs="Times New Roman"/>
          <w:sz w:val="24"/>
          <w:szCs w:val="28"/>
          <w:lang w:eastAsia="zh-CN"/>
        </w:rPr>
        <w:t>计算</w:t>
      </w:r>
      <w:r w:rsidR="00623EBC" w:rsidRPr="006112E9">
        <w:rPr>
          <w:rFonts w:ascii="Times New Roman" w:eastAsiaTheme="minorEastAsia" w:hAnsi="Times New Roman" w:cs="Times New Roman"/>
          <w:sz w:val="24"/>
          <w:szCs w:val="28"/>
          <w:lang w:eastAsia="zh-CN"/>
        </w:rPr>
        <w:t>（</w:t>
      </w:r>
      <w:r w:rsidR="00623EBC" w:rsidRPr="006112E9">
        <w:rPr>
          <w:rFonts w:ascii="Times New Roman" w:eastAsiaTheme="minorEastAsia" w:hAnsi="Times New Roman" w:cs="Times New Roman"/>
          <w:sz w:val="24"/>
          <w:szCs w:val="28"/>
          <w:lang w:eastAsia="zh-CN"/>
        </w:rPr>
        <w:t>Q3</w:t>
      </w:r>
      <w:r w:rsidR="00623EBC" w:rsidRPr="006112E9">
        <w:rPr>
          <w:rFonts w:ascii="Times New Roman" w:eastAsiaTheme="minorEastAsia" w:hAnsi="Times New Roman" w:cs="Times New Roman"/>
          <w:sz w:val="24"/>
          <w:szCs w:val="28"/>
          <w:lang w:eastAsia="zh-CN"/>
        </w:rPr>
        <w:t>）</w:t>
      </w:r>
    </w:p>
    <w:p w14:paraId="6FB9449D" w14:textId="08FAB03A" w:rsidR="00AC0DBB" w:rsidRPr="006112E9" w:rsidRDefault="005F6B88" w:rsidP="00AC0DBB">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rPr>
        <w:t xml:space="preserve">3.1 </w:t>
      </w:r>
      <w:r w:rsidR="00F567A1" w:rsidRPr="006112E9">
        <w:rPr>
          <w:rFonts w:ascii="Times New Roman" w:eastAsiaTheme="minorEastAsia" w:hAnsi="Times New Roman" w:cs="Times New Roman"/>
          <w:b/>
          <w:sz w:val="21"/>
          <w:szCs w:val="21"/>
        </w:rPr>
        <w:t>q</w:t>
      </w:r>
      <w:r w:rsidR="00F567A1" w:rsidRPr="006112E9">
        <w:rPr>
          <w:rFonts w:ascii="Times New Roman" w:eastAsia="PMingLiU" w:hAnsi="Times New Roman" w:cs="Times New Roman"/>
          <w:b/>
          <w:sz w:val="21"/>
          <w:szCs w:val="21"/>
        </w:rPr>
        <w:t>3a</w:t>
      </w:r>
      <w:r w:rsidR="00AC0DBB" w:rsidRPr="006112E9">
        <w:rPr>
          <w:rFonts w:ascii="Times New Roman" w:eastAsiaTheme="minorEastAsia" w:hAnsi="Times New Roman" w:cs="Times New Roman"/>
          <w:sz w:val="21"/>
          <w:szCs w:val="21"/>
        </w:rPr>
        <w:t>非承重围护墙非砌筑应用比例统计表</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911"/>
        <w:gridCol w:w="2777"/>
        <w:gridCol w:w="1334"/>
        <w:gridCol w:w="1984"/>
      </w:tblGrid>
      <w:tr w:rsidR="00216560" w:rsidRPr="006112E9" w14:paraId="025C1AF5" w14:textId="77777777" w:rsidTr="006100DC">
        <w:trPr>
          <w:trHeight w:val="283"/>
        </w:trPr>
        <w:tc>
          <w:tcPr>
            <w:tcW w:w="0" w:type="auto"/>
            <w:shd w:val="clear" w:color="auto" w:fill="auto"/>
            <w:noWrap/>
            <w:vAlign w:val="center"/>
            <w:hideMark/>
          </w:tcPr>
          <w:p w14:paraId="71BF095A" w14:textId="77777777"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楼层</w:t>
            </w:r>
          </w:p>
        </w:tc>
        <w:tc>
          <w:tcPr>
            <w:tcW w:w="1911" w:type="dxa"/>
            <w:shd w:val="clear" w:color="000000" w:fill="FFFFFF"/>
            <w:vAlign w:val="center"/>
            <w:hideMark/>
          </w:tcPr>
          <w:p w14:paraId="48D6A892" w14:textId="77777777"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非砌筑墙体类型</w:t>
            </w:r>
          </w:p>
        </w:tc>
        <w:tc>
          <w:tcPr>
            <w:tcW w:w="2777" w:type="dxa"/>
            <w:shd w:val="clear" w:color="auto" w:fill="auto"/>
            <w:vAlign w:val="center"/>
            <w:hideMark/>
          </w:tcPr>
          <w:p w14:paraId="6E0DD203" w14:textId="472464CA"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非砌筑墙体中心线长度</w:t>
            </w:r>
            <w:r w:rsidR="00824089"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1334" w:type="dxa"/>
            <w:shd w:val="clear" w:color="000000" w:fill="FFFFFF"/>
            <w:vAlign w:val="center"/>
            <w:hideMark/>
          </w:tcPr>
          <w:p w14:paraId="233EA94A" w14:textId="77777777"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修正系数</w:t>
            </w:r>
            <w:r w:rsidRPr="006112E9">
              <w:rPr>
                <w:rFonts w:eastAsiaTheme="minorEastAsia"/>
                <w:color w:val="auto"/>
                <w:sz w:val="21"/>
                <w:szCs w:val="21"/>
                <w:lang w:eastAsia="zh-CN" w:bidi="ar-SA"/>
              </w:rPr>
              <w:br/>
              <w:t>αq</w:t>
            </w:r>
          </w:p>
        </w:tc>
        <w:tc>
          <w:tcPr>
            <w:tcW w:w="1984" w:type="dxa"/>
            <w:shd w:val="clear" w:color="000000" w:fill="FFFFFF"/>
            <w:vAlign w:val="center"/>
            <w:hideMark/>
          </w:tcPr>
          <w:p w14:paraId="35F13A73" w14:textId="4B53C10D" w:rsidR="00EA526D" w:rsidRPr="006112E9" w:rsidRDefault="006100DC" w:rsidP="006100DC">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CN" w:bidi="ar-SA"/>
              </w:rPr>
              <w:t>修正后本层非砌筑墙体中心线长度之和（</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r>
      <w:tr w:rsidR="00216560" w:rsidRPr="006112E9" w14:paraId="77EA9AD1" w14:textId="77777777" w:rsidTr="006100DC">
        <w:trPr>
          <w:trHeight w:val="341"/>
        </w:trPr>
        <w:tc>
          <w:tcPr>
            <w:tcW w:w="0" w:type="auto"/>
            <w:vMerge w:val="restart"/>
            <w:shd w:val="clear" w:color="auto" w:fill="auto"/>
            <w:noWrap/>
            <w:vAlign w:val="center"/>
            <w:hideMark/>
          </w:tcPr>
          <w:p w14:paraId="2282DFEE" w14:textId="049E6BA3" w:rsidR="00EA526D" w:rsidRPr="006112E9" w:rsidRDefault="00EA526D" w:rsidP="00E95188">
            <w:pPr>
              <w:widowControl/>
              <w:jc w:val="center"/>
              <w:rPr>
                <w:rFonts w:eastAsiaTheme="minorEastAsia"/>
                <w:color w:val="auto"/>
                <w:sz w:val="21"/>
                <w:szCs w:val="21"/>
                <w:lang w:eastAsia="zh-CN" w:bidi="ar-SA"/>
              </w:rPr>
            </w:pPr>
          </w:p>
        </w:tc>
        <w:tc>
          <w:tcPr>
            <w:tcW w:w="1911" w:type="dxa"/>
            <w:shd w:val="clear" w:color="auto" w:fill="auto"/>
            <w:noWrap/>
            <w:vAlign w:val="center"/>
            <w:hideMark/>
          </w:tcPr>
          <w:p w14:paraId="11D56669" w14:textId="4C940AB4" w:rsidR="00EA526D" w:rsidRPr="006112E9" w:rsidRDefault="00EA526D" w:rsidP="00E95188">
            <w:pPr>
              <w:widowControl/>
              <w:jc w:val="center"/>
              <w:rPr>
                <w:rFonts w:eastAsiaTheme="minorEastAsia"/>
                <w:color w:val="auto"/>
                <w:sz w:val="21"/>
                <w:szCs w:val="21"/>
                <w:lang w:eastAsia="zh-CN" w:bidi="ar-SA"/>
              </w:rPr>
            </w:pPr>
          </w:p>
        </w:tc>
        <w:tc>
          <w:tcPr>
            <w:tcW w:w="2777" w:type="dxa"/>
            <w:shd w:val="clear" w:color="000000" w:fill="FFFFFF"/>
            <w:vAlign w:val="center"/>
            <w:hideMark/>
          </w:tcPr>
          <w:p w14:paraId="42C6966C" w14:textId="666B87F6" w:rsidR="00EA526D" w:rsidRPr="006112E9" w:rsidRDefault="00EA526D" w:rsidP="00E95188">
            <w:pPr>
              <w:widowControl/>
              <w:jc w:val="center"/>
              <w:rPr>
                <w:rFonts w:eastAsiaTheme="minorEastAsia"/>
                <w:color w:val="auto"/>
                <w:sz w:val="21"/>
                <w:szCs w:val="21"/>
                <w:lang w:eastAsia="zh-CN" w:bidi="ar-SA"/>
              </w:rPr>
            </w:pPr>
          </w:p>
        </w:tc>
        <w:tc>
          <w:tcPr>
            <w:tcW w:w="1334" w:type="dxa"/>
            <w:shd w:val="clear" w:color="000000" w:fill="FFFFFF"/>
            <w:vAlign w:val="center"/>
            <w:hideMark/>
          </w:tcPr>
          <w:p w14:paraId="578583A0" w14:textId="464BC9C6" w:rsidR="00EA526D" w:rsidRPr="006112E9" w:rsidRDefault="00EA526D" w:rsidP="00E95188">
            <w:pPr>
              <w:widowControl/>
              <w:jc w:val="center"/>
              <w:rPr>
                <w:rFonts w:eastAsiaTheme="minorEastAsia"/>
                <w:color w:val="auto"/>
                <w:sz w:val="21"/>
                <w:szCs w:val="21"/>
                <w:lang w:eastAsia="zh-CN" w:bidi="ar-SA"/>
              </w:rPr>
            </w:pPr>
          </w:p>
        </w:tc>
        <w:tc>
          <w:tcPr>
            <w:tcW w:w="1984" w:type="dxa"/>
            <w:vMerge w:val="restart"/>
            <w:shd w:val="clear" w:color="auto" w:fill="auto"/>
            <w:noWrap/>
            <w:vAlign w:val="center"/>
            <w:hideMark/>
          </w:tcPr>
          <w:p w14:paraId="38177B86" w14:textId="64888FDD"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1574739E" w14:textId="77777777" w:rsidTr="006100DC">
        <w:trPr>
          <w:trHeight w:val="289"/>
        </w:trPr>
        <w:tc>
          <w:tcPr>
            <w:tcW w:w="0" w:type="auto"/>
            <w:vMerge/>
            <w:vAlign w:val="center"/>
            <w:hideMark/>
          </w:tcPr>
          <w:p w14:paraId="7E424DA4" w14:textId="77777777" w:rsidR="00EA526D" w:rsidRPr="006112E9" w:rsidRDefault="00EA526D" w:rsidP="00E95188">
            <w:pPr>
              <w:widowControl/>
              <w:jc w:val="center"/>
              <w:rPr>
                <w:rFonts w:eastAsiaTheme="minorEastAsia"/>
                <w:color w:val="auto"/>
                <w:sz w:val="21"/>
                <w:szCs w:val="21"/>
                <w:lang w:eastAsia="zh-CN" w:bidi="ar-SA"/>
              </w:rPr>
            </w:pPr>
          </w:p>
        </w:tc>
        <w:tc>
          <w:tcPr>
            <w:tcW w:w="1911" w:type="dxa"/>
            <w:shd w:val="clear" w:color="auto" w:fill="auto"/>
            <w:noWrap/>
            <w:vAlign w:val="center"/>
            <w:hideMark/>
          </w:tcPr>
          <w:p w14:paraId="50A98763" w14:textId="6603F071" w:rsidR="00EA526D" w:rsidRPr="006112E9" w:rsidRDefault="00EA526D" w:rsidP="00E95188">
            <w:pPr>
              <w:widowControl/>
              <w:jc w:val="center"/>
              <w:rPr>
                <w:rFonts w:eastAsiaTheme="minorEastAsia"/>
                <w:color w:val="auto"/>
                <w:sz w:val="21"/>
                <w:szCs w:val="21"/>
                <w:lang w:eastAsia="zh-CN" w:bidi="ar-SA"/>
              </w:rPr>
            </w:pPr>
          </w:p>
        </w:tc>
        <w:tc>
          <w:tcPr>
            <w:tcW w:w="2777" w:type="dxa"/>
            <w:shd w:val="clear" w:color="auto" w:fill="auto"/>
            <w:noWrap/>
            <w:vAlign w:val="center"/>
            <w:hideMark/>
          </w:tcPr>
          <w:p w14:paraId="12BBAFB8" w14:textId="402C131D" w:rsidR="00EA526D" w:rsidRPr="006112E9" w:rsidRDefault="00EA526D" w:rsidP="00E95188">
            <w:pPr>
              <w:widowControl/>
              <w:jc w:val="center"/>
              <w:rPr>
                <w:rFonts w:eastAsiaTheme="minorEastAsia"/>
                <w:color w:val="auto"/>
                <w:sz w:val="21"/>
                <w:szCs w:val="21"/>
                <w:lang w:eastAsia="zh-CN" w:bidi="ar-SA"/>
              </w:rPr>
            </w:pPr>
          </w:p>
        </w:tc>
        <w:tc>
          <w:tcPr>
            <w:tcW w:w="1334" w:type="dxa"/>
            <w:shd w:val="clear" w:color="auto" w:fill="auto"/>
            <w:noWrap/>
            <w:vAlign w:val="center"/>
            <w:hideMark/>
          </w:tcPr>
          <w:p w14:paraId="4550D5A6" w14:textId="75E6273C" w:rsidR="00EA526D" w:rsidRPr="006112E9" w:rsidRDefault="00EA526D" w:rsidP="00E95188">
            <w:pPr>
              <w:widowControl/>
              <w:jc w:val="center"/>
              <w:rPr>
                <w:rFonts w:eastAsiaTheme="minorEastAsia"/>
                <w:color w:val="auto"/>
                <w:sz w:val="21"/>
                <w:szCs w:val="21"/>
                <w:lang w:eastAsia="zh-CN" w:bidi="ar-SA"/>
              </w:rPr>
            </w:pPr>
          </w:p>
        </w:tc>
        <w:tc>
          <w:tcPr>
            <w:tcW w:w="1984" w:type="dxa"/>
            <w:vMerge/>
            <w:vAlign w:val="center"/>
            <w:hideMark/>
          </w:tcPr>
          <w:p w14:paraId="492116CC" w14:textId="77777777"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7D410ECA" w14:textId="77777777" w:rsidTr="006100DC">
        <w:trPr>
          <w:trHeight w:val="265"/>
        </w:trPr>
        <w:tc>
          <w:tcPr>
            <w:tcW w:w="0" w:type="auto"/>
            <w:vMerge w:val="restart"/>
            <w:shd w:val="clear" w:color="auto" w:fill="auto"/>
            <w:noWrap/>
            <w:vAlign w:val="center"/>
            <w:hideMark/>
          </w:tcPr>
          <w:p w14:paraId="2F843044" w14:textId="197C11A0" w:rsidR="00EA526D" w:rsidRPr="006112E9" w:rsidRDefault="00EA526D" w:rsidP="00E95188">
            <w:pPr>
              <w:widowControl/>
              <w:jc w:val="center"/>
              <w:rPr>
                <w:rFonts w:eastAsiaTheme="minorEastAsia"/>
                <w:color w:val="auto"/>
                <w:sz w:val="21"/>
                <w:szCs w:val="21"/>
                <w:lang w:eastAsia="zh-CN" w:bidi="ar-SA"/>
              </w:rPr>
            </w:pPr>
          </w:p>
        </w:tc>
        <w:tc>
          <w:tcPr>
            <w:tcW w:w="1911" w:type="dxa"/>
            <w:shd w:val="clear" w:color="auto" w:fill="auto"/>
            <w:noWrap/>
            <w:vAlign w:val="center"/>
            <w:hideMark/>
          </w:tcPr>
          <w:p w14:paraId="7D3C7F8F" w14:textId="47BCDF19" w:rsidR="00EA526D" w:rsidRPr="006112E9" w:rsidRDefault="00EA526D" w:rsidP="00E95188">
            <w:pPr>
              <w:widowControl/>
              <w:jc w:val="center"/>
              <w:rPr>
                <w:rFonts w:eastAsiaTheme="minorEastAsia"/>
                <w:color w:val="auto"/>
                <w:sz w:val="21"/>
                <w:szCs w:val="21"/>
                <w:lang w:eastAsia="zh-CN" w:bidi="ar-SA"/>
              </w:rPr>
            </w:pPr>
          </w:p>
        </w:tc>
        <w:tc>
          <w:tcPr>
            <w:tcW w:w="2777" w:type="dxa"/>
            <w:shd w:val="clear" w:color="auto" w:fill="auto"/>
            <w:noWrap/>
            <w:vAlign w:val="center"/>
            <w:hideMark/>
          </w:tcPr>
          <w:p w14:paraId="14F68F82" w14:textId="33C78FDC" w:rsidR="00EA526D" w:rsidRPr="006112E9" w:rsidRDefault="00EA526D" w:rsidP="00E95188">
            <w:pPr>
              <w:widowControl/>
              <w:jc w:val="center"/>
              <w:rPr>
                <w:rFonts w:eastAsiaTheme="minorEastAsia"/>
                <w:color w:val="auto"/>
                <w:sz w:val="21"/>
                <w:szCs w:val="21"/>
                <w:lang w:eastAsia="zh-CN" w:bidi="ar-SA"/>
              </w:rPr>
            </w:pPr>
          </w:p>
        </w:tc>
        <w:tc>
          <w:tcPr>
            <w:tcW w:w="1334" w:type="dxa"/>
            <w:shd w:val="clear" w:color="auto" w:fill="auto"/>
            <w:noWrap/>
            <w:vAlign w:val="center"/>
            <w:hideMark/>
          </w:tcPr>
          <w:p w14:paraId="51EC19C2" w14:textId="09E6B33B" w:rsidR="00EA526D" w:rsidRPr="006112E9" w:rsidRDefault="00EA526D" w:rsidP="00E95188">
            <w:pPr>
              <w:widowControl/>
              <w:jc w:val="center"/>
              <w:rPr>
                <w:rFonts w:eastAsiaTheme="minorEastAsia"/>
                <w:color w:val="auto"/>
                <w:sz w:val="21"/>
                <w:szCs w:val="21"/>
                <w:lang w:eastAsia="zh-CN" w:bidi="ar-SA"/>
              </w:rPr>
            </w:pPr>
          </w:p>
        </w:tc>
        <w:tc>
          <w:tcPr>
            <w:tcW w:w="1984" w:type="dxa"/>
            <w:vMerge w:val="restart"/>
            <w:shd w:val="clear" w:color="auto" w:fill="auto"/>
            <w:noWrap/>
            <w:vAlign w:val="center"/>
            <w:hideMark/>
          </w:tcPr>
          <w:p w14:paraId="69A515C5" w14:textId="5D30FAAD"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2A5A5ECC" w14:textId="77777777" w:rsidTr="006100DC">
        <w:trPr>
          <w:trHeight w:val="269"/>
        </w:trPr>
        <w:tc>
          <w:tcPr>
            <w:tcW w:w="0" w:type="auto"/>
            <w:vMerge/>
            <w:vAlign w:val="center"/>
            <w:hideMark/>
          </w:tcPr>
          <w:p w14:paraId="43E14E9F" w14:textId="77777777" w:rsidR="00EA526D" w:rsidRPr="006112E9" w:rsidRDefault="00EA526D" w:rsidP="00E95188">
            <w:pPr>
              <w:widowControl/>
              <w:jc w:val="center"/>
              <w:rPr>
                <w:rFonts w:eastAsiaTheme="minorEastAsia"/>
                <w:color w:val="auto"/>
                <w:sz w:val="21"/>
                <w:szCs w:val="21"/>
                <w:lang w:eastAsia="zh-CN" w:bidi="ar-SA"/>
              </w:rPr>
            </w:pPr>
          </w:p>
        </w:tc>
        <w:tc>
          <w:tcPr>
            <w:tcW w:w="1911" w:type="dxa"/>
            <w:shd w:val="clear" w:color="auto" w:fill="auto"/>
            <w:noWrap/>
            <w:vAlign w:val="center"/>
            <w:hideMark/>
          </w:tcPr>
          <w:p w14:paraId="359211B0" w14:textId="4B693690" w:rsidR="00EA526D" w:rsidRPr="006112E9" w:rsidRDefault="00EA526D" w:rsidP="00E95188">
            <w:pPr>
              <w:widowControl/>
              <w:jc w:val="center"/>
              <w:rPr>
                <w:rFonts w:eastAsiaTheme="minorEastAsia"/>
                <w:color w:val="auto"/>
                <w:sz w:val="21"/>
                <w:szCs w:val="21"/>
                <w:lang w:eastAsia="zh-CN" w:bidi="ar-SA"/>
              </w:rPr>
            </w:pPr>
          </w:p>
        </w:tc>
        <w:tc>
          <w:tcPr>
            <w:tcW w:w="2777" w:type="dxa"/>
            <w:shd w:val="clear" w:color="auto" w:fill="auto"/>
            <w:noWrap/>
            <w:vAlign w:val="center"/>
            <w:hideMark/>
          </w:tcPr>
          <w:p w14:paraId="3FBD644E" w14:textId="1E5F1C0A" w:rsidR="00EA526D" w:rsidRPr="006112E9" w:rsidRDefault="00EA526D" w:rsidP="00E95188">
            <w:pPr>
              <w:widowControl/>
              <w:jc w:val="center"/>
              <w:rPr>
                <w:rFonts w:eastAsiaTheme="minorEastAsia"/>
                <w:color w:val="auto"/>
                <w:sz w:val="21"/>
                <w:szCs w:val="21"/>
                <w:lang w:eastAsia="zh-CN" w:bidi="ar-SA"/>
              </w:rPr>
            </w:pPr>
          </w:p>
        </w:tc>
        <w:tc>
          <w:tcPr>
            <w:tcW w:w="1334" w:type="dxa"/>
            <w:shd w:val="clear" w:color="auto" w:fill="auto"/>
            <w:noWrap/>
            <w:vAlign w:val="center"/>
            <w:hideMark/>
          </w:tcPr>
          <w:p w14:paraId="5FBDD63B" w14:textId="41C36A6C" w:rsidR="00EA526D" w:rsidRPr="006112E9" w:rsidRDefault="00EA526D" w:rsidP="00E95188">
            <w:pPr>
              <w:widowControl/>
              <w:jc w:val="center"/>
              <w:rPr>
                <w:rFonts w:eastAsiaTheme="minorEastAsia"/>
                <w:color w:val="auto"/>
                <w:sz w:val="21"/>
                <w:szCs w:val="21"/>
                <w:lang w:eastAsia="zh-CN" w:bidi="ar-SA"/>
              </w:rPr>
            </w:pPr>
          </w:p>
        </w:tc>
        <w:tc>
          <w:tcPr>
            <w:tcW w:w="1984" w:type="dxa"/>
            <w:vMerge/>
            <w:vAlign w:val="center"/>
            <w:hideMark/>
          </w:tcPr>
          <w:p w14:paraId="10D083BB" w14:textId="77777777"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1CABBA45" w14:textId="77777777" w:rsidTr="006100DC">
        <w:trPr>
          <w:trHeight w:val="840"/>
        </w:trPr>
        <w:tc>
          <w:tcPr>
            <w:tcW w:w="0" w:type="auto"/>
            <w:vMerge w:val="restart"/>
            <w:shd w:val="clear" w:color="auto" w:fill="auto"/>
            <w:noWrap/>
            <w:vAlign w:val="center"/>
            <w:hideMark/>
          </w:tcPr>
          <w:p w14:paraId="67F384FC" w14:textId="77777777"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6022" w:type="dxa"/>
            <w:gridSpan w:val="3"/>
            <w:shd w:val="clear" w:color="auto" w:fill="auto"/>
            <w:vAlign w:val="center"/>
            <w:hideMark/>
          </w:tcPr>
          <w:p w14:paraId="486A7437" w14:textId="77777777" w:rsidR="001E1ED1" w:rsidRPr="006112E9" w:rsidRDefault="00EA526D" w:rsidP="001E1ED1">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修正后各层非承重外围护墙体中，非砌筑墙体中心线长度之和</w:t>
            </w:r>
          </w:p>
          <w:p w14:paraId="04419F54" w14:textId="36F9470F" w:rsidR="00EA526D" w:rsidRPr="006112E9" w:rsidRDefault="00EA526D" w:rsidP="001E1ED1">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αqLq3a=</w:t>
            </w:r>
          </w:p>
        </w:tc>
        <w:tc>
          <w:tcPr>
            <w:tcW w:w="1984" w:type="dxa"/>
            <w:shd w:val="clear" w:color="auto" w:fill="auto"/>
            <w:noWrap/>
            <w:vAlign w:val="center"/>
            <w:hideMark/>
          </w:tcPr>
          <w:p w14:paraId="6489FC95" w14:textId="00D69352"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35DD5EB9" w14:textId="77777777" w:rsidTr="006100DC">
        <w:trPr>
          <w:trHeight w:val="270"/>
        </w:trPr>
        <w:tc>
          <w:tcPr>
            <w:tcW w:w="0" w:type="auto"/>
            <w:vMerge/>
            <w:vAlign w:val="center"/>
            <w:hideMark/>
          </w:tcPr>
          <w:p w14:paraId="0315B041" w14:textId="77777777" w:rsidR="00EA526D" w:rsidRPr="006112E9" w:rsidRDefault="00EA526D" w:rsidP="00E95188">
            <w:pPr>
              <w:widowControl/>
              <w:jc w:val="center"/>
              <w:rPr>
                <w:rFonts w:eastAsiaTheme="minorEastAsia"/>
                <w:color w:val="auto"/>
                <w:sz w:val="21"/>
                <w:szCs w:val="21"/>
                <w:lang w:eastAsia="zh-CN" w:bidi="ar-SA"/>
              </w:rPr>
            </w:pPr>
          </w:p>
        </w:tc>
        <w:tc>
          <w:tcPr>
            <w:tcW w:w="6022" w:type="dxa"/>
            <w:gridSpan w:val="3"/>
            <w:shd w:val="clear" w:color="auto" w:fill="auto"/>
            <w:vAlign w:val="center"/>
            <w:hideMark/>
          </w:tcPr>
          <w:p w14:paraId="72175027" w14:textId="6AB16D73" w:rsidR="00EA526D" w:rsidRPr="006112E9" w:rsidRDefault="00EA526D" w:rsidP="00E95188">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各层非承重外围护墙体中心线长度之和</w:t>
            </w:r>
            <w:r w:rsidRPr="006112E9">
              <w:rPr>
                <w:rFonts w:eastAsiaTheme="minorEastAsia"/>
                <w:color w:val="auto"/>
                <w:sz w:val="21"/>
                <w:szCs w:val="21"/>
                <w:lang w:eastAsia="zh-CN" w:bidi="ar-SA"/>
              </w:rPr>
              <w:t>Lq3</w:t>
            </w:r>
            <w:r w:rsidR="003C6267" w:rsidRPr="006112E9">
              <w:rPr>
                <w:rFonts w:eastAsiaTheme="minorEastAsia"/>
                <w:color w:val="auto"/>
                <w:sz w:val="21"/>
                <w:szCs w:val="21"/>
                <w:lang w:eastAsia="zh-CN" w:bidi="ar-SA"/>
              </w:rPr>
              <w:t>=</w:t>
            </w:r>
          </w:p>
        </w:tc>
        <w:tc>
          <w:tcPr>
            <w:tcW w:w="1984" w:type="dxa"/>
            <w:shd w:val="clear" w:color="auto" w:fill="auto"/>
            <w:noWrap/>
            <w:vAlign w:val="center"/>
            <w:hideMark/>
          </w:tcPr>
          <w:p w14:paraId="036ADE43" w14:textId="42DE5B59" w:rsidR="00EA526D" w:rsidRPr="006112E9" w:rsidRDefault="00EA526D" w:rsidP="00E95188">
            <w:pPr>
              <w:widowControl/>
              <w:jc w:val="center"/>
              <w:rPr>
                <w:rFonts w:eastAsiaTheme="minorEastAsia"/>
                <w:color w:val="auto"/>
                <w:sz w:val="21"/>
                <w:szCs w:val="21"/>
                <w:lang w:eastAsia="zh-CN" w:bidi="ar-SA"/>
              </w:rPr>
            </w:pPr>
          </w:p>
        </w:tc>
      </w:tr>
      <w:tr w:rsidR="00216560" w:rsidRPr="006112E9" w14:paraId="0A7928E6" w14:textId="77777777" w:rsidTr="006100DC">
        <w:trPr>
          <w:trHeight w:val="270"/>
        </w:trPr>
        <w:tc>
          <w:tcPr>
            <w:tcW w:w="6658" w:type="dxa"/>
            <w:gridSpan w:val="4"/>
            <w:shd w:val="clear" w:color="auto" w:fill="auto"/>
            <w:noWrap/>
            <w:vAlign w:val="center"/>
            <w:hideMark/>
          </w:tcPr>
          <w:p w14:paraId="0887A365" w14:textId="77777777" w:rsidR="00EA526D" w:rsidRPr="006112E9" w:rsidRDefault="00EA526D"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q3a=αqLq3a/Lq3×100%=</w:t>
            </w:r>
          </w:p>
        </w:tc>
        <w:tc>
          <w:tcPr>
            <w:tcW w:w="1984" w:type="dxa"/>
            <w:shd w:val="clear" w:color="auto" w:fill="auto"/>
            <w:noWrap/>
            <w:vAlign w:val="center"/>
            <w:hideMark/>
          </w:tcPr>
          <w:p w14:paraId="56941868" w14:textId="676345C4" w:rsidR="00EA526D" w:rsidRPr="006112E9" w:rsidRDefault="00EA526D" w:rsidP="00E95188">
            <w:pPr>
              <w:widowControl/>
              <w:jc w:val="center"/>
              <w:rPr>
                <w:rFonts w:eastAsiaTheme="minorEastAsia"/>
                <w:color w:val="auto"/>
                <w:sz w:val="21"/>
                <w:szCs w:val="21"/>
                <w:lang w:eastAsia="zh-CN" w:bidi="ar-SA"/>
              </w:rPr>
            </w:pPr>
          </w:p>
        </w:tc>
      </w:tr>
    </w:tbl>
    <w:p w14:paraId="4752C900" w14:textId="56299D06" w:rsidR="007C394A" w:rsidRPr="006112E9" w:rsidRDefault="005F6B88" w:rsidP="007C394A">
      <w:pPr>
        <w:pStyle w:val="Bodytext10"/>
        <w:spacing w:line="528" w:lineRule="exact"/>
        <w:ind w:firstLine="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eastAsia="zh-CN"/>
        </w:rPr>
        <w:lastRenderedPageBreak/>
        <w:t xml:space="preserve">3.2 </w:t>
      </w:r>
      <w:r w:rsidR="00F567A1" w:rsidRPr="006112E9">
        <w:rPr>
          <w:rFonts w:ascii="Times New Roman" w:eastAsiaTheme="minorEastAsia" w:hAnsi="Times New Roman" w:cs="Times New Roman"/>
          <w:b/>
          <w:sz w:val="21"/>
          <w:szCs w:val="21"/>
        </w:rPr>
        <w:t>q</w:t>
      </w:r>
      <w:r w:rsidR="00F567A1" w:rsidRPr="006112E9">
        <w:rPr>
          <w:rFonts w:ascii="Times New Roman" w:eastAsia="PMingLiU" w:hAnsi="Times New Roman" w:cs="Times New Roman"/>
          <w:b/>
          <w:sz w:val="21"/>
          <w:szCs w:val="21"/>
        </w:rPr>
        <w:t>3b</w:t>
      </w:r>
      <w:r w:rsidR="007C394A" w:rsidRPr="006112E9">
        <w:rPr>
          <w:rFonts w:ascii="Times New Roman" w:eastAsiaTheme="minorEastAsia" w:hAnsi="Times New Roman" w:cs="Times New Roman"/>
          <w:sz w:val="21"/>
          <w:szCs w:val="21"/>
        </w:rPr>
        <w:t>非承重围护墙保温一体化应用比例统计表</w:t>
      </w:r>
    </w:p>
    <w:tbl>
      <w:tblPr>
        <w:tblW w:w="8642" w:type="dxa"/>
        <w:tblLook w:val="04A0" w:firstRow="1" w:lastRow="0" w:firstColumn="1" w:lastColumn="0" w:noHBand="0" w:noVBand="1"/>
      </w:tblPr>
      <w:tblGrid>
        <w:gridCol w:w="636"/>
        <w:gridCol w:w="2336"/>
        <w:gridCol w:w="2693"/>
        <w:gridCol w:w="2977"/>
      </w:tblGrid>
      <w:tr w:rsidR="00216560" w:rsidRPr="006112E9" w14:paraId="339B183B" w14:textId="77777777" w:rsidTr="006E7C19">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E4B162" w14:textId="77777777"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2336" w:type="dxa"/>
            <w:tcBorders>
              <w:top w:val="single" w:sz="4" w:space="0" w:color="auto"/>
              <w:left w:val="nil"/>
              <w:bottom w:val="single" w:sz="4" w:space="0" w:color="auto"/>
              <w:right w:val="single" w:sz="4" w:space="0" w:color="auto"/>
            </w:tcBorders>
            <w:shd w:val="clear" w:color="auto" w:fill="auto"/>
            <w:vAlign w:val="center"/>
            <w:hideMark/>
          </w:tcPr>
          <w:p w14:paraId="4D75CC40" w14:textId="77777777"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保温一体化方式</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B299050" w14:textId="77777777"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采用了保温一体化的墙体中心线长度（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44921777" w14:textId="613D9F7A"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本层采用了保温一体化的墙体中心线长度之和（</w:t>
            </w:r>
            <w:r w:rsidRPr="006112E9">
              <w:rPr>
                <w:rFonts w:eastAsiaTheme="minorEastAsia"/>
                <w:color w:val="auto"/>
                <w:sz w:val="21"/>
                <w:szCs w:val="21"/>
                <w:lang w:eastAsia="zh-TW" w:bidi="ar-SA"/>
              </w:rPr>
              <w:t>m</w:t>
            </w:r>
            <w:r w:rsidRPr="006112E9">
              <w:rPr>
                <w:rFonts w:eastAsiaTheme="minorEastAsia"/>
                <w:color w:val="auto"/>
                <w:sz w:val="21"/>
                <w:szCs w:val="21"/>
                <w:lang w:eastAsia="zh-TW" w:bidi="ar-SA"/>
              </w:rPr>
              <w:t>）</w:t>
            </w:r>
          </w:p>
        </w:tc>
      </w:tr>
      <w:tr w:rsidR="00216560" w:rsidRPr="006112E9" w14:paraId="5D04E4FC" w14:textId="77777777" w:rsidTr="006E7C19">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FFD6DC4" w14:textId="141BE9BC" w:rsidR="00DA16F6" w:rsidRPr="006112E9" w:rsidRDefault="00DA16F6" w:rsidP="00DA16F6">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14:paraId="1868EC58" w14:textId="0DE27FAE" w:rsidR="00DA16F6" w:rsidRPr="006112E9" w:rsidRDefault="00DA16F6" w:rsidP="00DA16F6">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14:paraId="0C3FB447" w14:textId="4548FA65" w:rsidR="00DA16F6" w:rsidRPr="006112E9" w:rsidRDefault="00DA16F6" w:rsidP="00DA16F6">
            <w:pPr>
              <w:widowControl/>
              <w:jc w:val="center"/>
              <w:rPr>
                <w:rFonts w:eastAsiaTheme="minorEastAsia"/>
                <w:color w:val="auto"/>
                <w:sz w:val="21"/>
                <w:szCs w:val="21"/>
                <w:lang w:eastAsia="zh-CN" w:bidi="ar-SA"/>
              </w:rPr>
            </w:pP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14:paraId="02F3C623" w14:textId="1BBAD9C6"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6FE666A0" w14:textId="77777777" w:rsidTr="006E7C19">
        <w:trPr>
          <w:trHeight w:val="283"/>
        </w:trPr>
        <w:tc>
          <w:tcPr>
            <w:tcW w:w="0" w:type="auto"/>
            <w:vMerge/>
            <w:tcBorders>
              <w:top w:val="nil"/>
              <w:left w:val="single" w:sz="4" w:space="0" w:color="auto"/>
              <w:bottom w:val="single" w:sz="4" w:space="0" w:color="000000"/>
              <w:right w:val="single" w:sz="4" w:space="0" w:color="auto"/>
            </w:tcBorders>
            <w:vAlign w:val="center"/>
            <w:hideMark/>
          </w:tcPr>
          <w:p w14:paraId="1FD18133" w14:textId="77777777" w:rsidR="00DA16F6" w:rsidRPr="006112E9" w:rsidRDefault="00DA16F6" w:rsidP="00DA16F6">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14:paraId="4356505A" w14:textId="6A4135AD" w:rsidR="00DA16F6" w:rsidRPr="006112E9" w:rsidRDefault="00DA16F6" w:rsidP="00DA16F6">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14:paraId="615569D4" w14:textId="62B52941" w:rsidR="00DA16F6" w:rsidRPr="006112E9" w:rsidRDefault="00DA16F6" w:rsidP="00DA16F6">
            <w:pPr>
              <w:widowControl/>
              <w:jc w:val="center"/>
              <w:rPr>
                <w:rFonts w:eastAsiaTheme="minorEastAsia"/>
                <w:color w:val="auto"/>
                <w:sz w:val="21"/>
                <w:szCs w:val="21"/>
                <w:lang w:eastAsia="zh-CN" w:bidi="ar-SA"/>
              </w:rPr>
            </w:pPr>
          </w:p>
        </w:tc>
        <w:tc>
          <w:tcPr>
            <w:tcW w:w="2977" w:type="dxa"/>
            <w:vMerge/>
            <w:tcBorders>
              <w:top w:val="nil"/>
              <w:left w:val="single" w:sz="4" w:space="0" w:color="auto"/>
              <w:bottom w:val="single" w:sz="4" w:space="0" w:color="000000"/>
              <w:right w:val="single" w:sz="4" w:space="0" w:color="auto"/>
            </w:tcBorders>
            <w:vAlign w:val="center"/>
            <w:hideMark/>
          </w:tcPr>
          <w:p w14:paraId="24C9E1C1" w14:textId="77777777"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3B0E0027" w14:textId="77777777" w:rsidTr="006E7C19">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4FC0D32" w14:textId="5AFC82AC" w:rsidR="00DA16F6" w:rsidRPr="006112E9" w:rsidRDefault="00DA16F6" w:rsidP="00DA16F6">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14:paraId="049327C9" w14:textId="242DD515" w:rsidR="00DA16F6" w:rsidRPr="006112E9" w:rsidRDefault="00DA16F6" w:rsidP="00DA16F6">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14:paraId="1C69FDCC" w14:textId="0D543CE1" w:rsidR="00DA16F6" w:rsidRPr="006112E9" w:rsidRDefault="00DA16F6" w:rsidP="00DA16F6">
            <w:pPr>
              <w:widowControl/>
              <w:jc w:val="center"/>
              <w:rPr>
                <w:rFonts w:eastAsiaTheme="minorEastAsia"/>
                <w:color w:val="auto"/>
                <w:sz w:val="21"/>
                <w:szCs w:val="21"/>
                <w:lang w:eastAsia="zh-CN" w:bidi="ar-SA"/>
              </w:rPr>
            </w:pP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14:paraId="293A424B" w14:textId="73B04AB1"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269ADD85" w14:textId="77777777" w:rsidTr="006E7C19">
        <w:trPr>
          <w:trHeight w:val="283"/>
        </w:trPr>
        <w:tc>
          <w:tcPr>
            <w:tcW w:w="0" w:type="auto"/>
            <w:vMerge/>
            <w:tcBorders>
              <w:top w:val="nil"/>
              <w:left w:val="single" w:sz="4" w:space="0" w:color="auto"/>
              <w:bottom w:val="single" w:sz="4" w:space="0" w:color="000000"/>
              <w:right w:val="single" w:sz="4" w:space="0" w:color="auto"/>
            </w:tcBorders>
            <w:vAlign w:val="center"/>
            <w:hideMark/>
          </w:tcPr>
          <w:p w14:paraId="2328A7E5" w14:textId="77777777" w:rsidR="00DA16F6" w:rsidRPr="006112E9" w:rsidRDefault="00DA16F6" w:rsidP="00DA16F6">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14:paraId="69BDB9DB" w14:textId="4D2E6907" w:rsidR="00DA16F6" w:rsidRPr="006112E9" w:rsidRDefault="00DA16F6" w:rsidP="00DA16F6">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14:paraId="2E8FF335" w14:textId="08800DC9" w:rsidR="00DA16F6" w:rsidRPr="006112E9" w:rsidRDefault="00DA16F6" w:rsidP="00DA16F6">
            <w:pPr>
              <w:widowControl/>
              <w:jc w:val="center"/>
              <w:rPr>
                <w:rFonts w:eastAsiaTheme="minorEastAsia"/>
                <w:color w:val="auto"/>
                <w:sz w:val="21"/>
                <w:szCs w:val="21"/>
                <w:lang w:eastAsia="zh-CN" w:bidi="ar-SA"/>
              </w:rPr>
            </w:pPr>
          </w:p>
        </w:tc>
        <w:tc>
          <w:tcPr>
            <w:tcW w:w="2977" w:type="dxa"/>
            <w:vMerge/>
            <w:tcBorders>
              <w:top w:val="nil"/>
              <w:left w:val="single" w:sz="4" w:space="0" w:color="auto"/>
              <w:bottom w:val="single" w:sz="4" w:space="0" w:color="000000"/>
              <w:right w:val="single" w:sz="4" w:space="0" w:color="auto"/>
            </w:tcBorders>
            <w:vAlign w:val="center"/>
            <w:hideMark/>
          </w:tcPr>
          <w:p w14:paraId="6371FA44" w14:textId="77777777"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288938FA" w14:textId="77777777" w:rsidTr="006E7C19">
        <w:trPr>
          <w:trHeight w:val="583"/>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30F07D" w14:textId="77777777"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14:paraId="5686B597" w14:textId="77777777"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各层采用了保温一体化的墙体中心线长度之和</w:t>
            </w:r>
            <w:r w:rsidRPr="006112E9">
              <w:rPr>
                <w:rFonts w:eastAsiaTheme="minorEastAsia"/>
                <w:color w:val="auto"/>
                <w:sz w:val="21"/>
                <w:szCs w:val="21"/>
                <w:lang w:eastAsia="zh-CN" w:bidi="ar-SA"/>
              </w:rPr>
              <w:t>Lq3b=</w:t>
            </w:r>
          </w:p>
        </w:tc>
        <w:tc>
          <w:tcPr>
            <w:tcW w:w="2977" w:type="dxa"/>
            <w:tcBorders>
              <w:top w:val="nil"/>
              <w:left w:val="nil"/>
              <w:bottom w:val="single" w:sz="4" w:space="0" w:color="auto"/>
              <w:right w:val="single" w:sz="4" w:space="0" w:color="auto"/>
            </w:tcBorders>
            <w:shd w:val="clear" w:color="auto" w:fill="auto"/>
            <w:noWrap/>
            <w:vAlign w:val="center"/>
            <w:hideMark/>
          </w:tcPr>
          <w:p w14:paraId="08F134F4" w14:textId="339D7C23"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1D8F6B37" w14:textId="77777777" w:rsidTr="006E7C19">
        <w:trPr>
          <w:trHeight w:val="506"/>
        </w:trPr>
        <w:tc>
          <w:tcPr>
            <w:tcW w:w="0" w:type="auto"/>
            <w:vMerge/>
            <w:tcBorders>
              <w:top w:val="nil"/>
              <w:left w:val="single" w:sz="4" w:space="0" w:color="auto"/>
              <w:bottom w:val="single" w:sz="4" w:space="0" w:color="auto"/>
              <w:right w:val="single" w:sz="4" w:space="0" w:color="auto"/>
            </w:tcBorders>
            <w:vAlign w:val="center"/>
            <w:hideMark/>
          </w:tcPr>
          <w:p w14:paraId="335B9B79" w14:textId="77777777" w:rsidR="00DA16F6" w:rsidRPr="006112E9" w:rsidRDefault="00DA16F6" w:rsidP="00DA16F6">
            <w:pPr>
              <w:widowControl/>
              <w:jc w:val="center"/>
              <w:rPr>
                <w:rFonts w:eastAsiaTheme="minorEastAsia"/>
                <w:color w:val="auto"/>
                <w:sz w:val="21"/>
                <w:szCs w:val="21"/>
                <w:lang w:eastAsia="zh-CN" w:bidi="ar-SA"/>
              </w:rPr>
            </w:pP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14:paraId="5C6843D4" w14:textId="33C0C70B" w:rsidR="00DA16F6" w:rsidRPr="006112E9" w:rsidRDefault="00DA16F6" w:rsidP="00DA16F6">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各层非承重外围护墙体中心线长度之和</w:t>
            </w:r>
            <w:r w:rsidRPr="006112E9">
              <w:rPr>
                <w:rFonts w:eastAsiaTheme="minorEastAsia"/>
                <w:color w:val="auto"/>
                <w:sz w:val="21"/>
                <w:szCs w:val="21"/>
                <w:lang w:eastAsia="zh-CN" w:bidi="ar-SA"/>
              </w:rPr>
              <w:t>Lq3</w:t>
            </w:r>
            <w:r w:rsidR="003C6267" w:rsidRPr="006112E9">
              <w:rPr>
                <w:rFonts w:eastAsiaTheme="minorEastAsia"/>
                <w:color w:val="auto"/>
                <w:sz w:val="21"/>
                <w:szCs w:val="21"/>
                <w:lang w:eastAsia="zh-CN" w:bidi="ar-SA"/>
              </w:rPr>
              <w:t>=</w:t>
            </w:r>
          </w:p>
        </w:tc>
        <w:tc>
          <w:tcPr>
            <w:tcW w:w="2977" w:type="dxa"/>
            <w:tcBorders>
              <w:top w:val="nil"/>
              <w:left w:val="nil"/>
              <w:bottom w:val="single" w:sz="4" w:space="0" w:color="auto"/>
              <w:right w:val="single" w:sz="4" w:space="0" w:color="auto"/>
            </w:tcBorders>
            <w:shd w:val="clear" w:color="auto" w:fill="auto"/>
            <w:noWrap/>
            <w:vAlign w:val="center"/>
            <w:hideMark/>
          </w:tcPr>
          <w:p w14:paraId="26FEF1CF" w14:textId="6CE20B00" w:rsidR="00DA16F6" w:rsidRPr="006112E9" w:rsidRDefault="00DA16F6" w:rsidP="00DA16F6">
            <w:pPr>
              <w:widowControl/>
              <w:jc w:val="center"/>
              <w:rPr>
                <w:rFonts w:eastAsiaTheme="minorEastAsia"/>
                <w:color w:val="auto"/>
                <w:sz w:val="21"/>
                <w:szCs w:val="21"/>
                <w:lang w:eastAsia="zh-CN" w:bidi="ar-SA"/>
              </w:rPr>
            </w:pPr>
          </w:p>
        </w:tc>
      </w:tr>
      <w:tr w:rsidR="00216560" w:rsidRPr="006112E9" w14:paraId="5658B590" w14:textId="77777777" w:rsidTr="006E7C19">
        <w:trPr>
          <w:trHeight w:val="270"/>
        </w:trPr>
        <w:tc>
          <w:tcPr>
            <w:tcW w:w="566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210EEBB" w14:textId="77777777" w:rsidR="00DA16F6" w:rsidRPr="006112E9" w:rsidRDefault="00DA16F6"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q3b=Lq3b/Lq3×100%=</w:t>
            </w:r>
          </w:p>
        </w:tc>
        <w:tc>
          <w:tcPr>
            <w:tcW w:w="2977" w:type="dxa"/>
            <w:tcBorders>
              <w:top w:val="nil"/>
              <w:left w:val="nil"/>
              <w:bottom w:val="single" w:sz="4" w:space="0" w:color="auto"/>
              <w:right w:val="single" w:sz="4" w:space="0" w:color="auto"/>
            </w:tcBorders>
            <w:shd w:val="clear" w:color="auto" w:fill="auto"/>
            <w:noWrap/>
            <w:vAlign w:val="center"/>
            <w:hideMark/>
          </w:tcPr>
          <w:p w14:paraId="7EA335ED" w14:textId="36CCF384" w:rsidR="00DA16F6" w:rsidRPr="006112E9" w:rsidRDefault="00DA16F6" w:rsidP="00DA16F6">
            <w:pPr>
              <w:widowControl/>
              <w:jc w:val="center"/>
              <w:rPr>
                <w:rFonts w:eastAsiaTheme="minorEastAsia"/>
                <w:color w:val="auto"/>
                <w:sz w:val="21"/>
                <w:szCs w:val="21"/>
                <w:lang w:eastAsia="zh-CN" w:bidi="ar-SA"/>
              </w:rPr>
            </w:pPr>
          </w:p>
        </w:tc>
      </w:tr>
    </w:tbl>
    <w:p w14:paraId="12FD5E49" w14:textId="7F23F3D3" w:rsidR="00877C38" w:rsidRPr="006112E9" w:rsidRDefault="005F6B88" w:rsidP="007C394A">
      <w:pPr>
        <w:pStyle w:val="Bodytext10"/>
        <w:spacing w:line="528" w:lineRule="exact"/>
        <w:ind w:firstLine="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eastAsia="zh-CN"/>
        </w:rPr>
        <w:t xml:space="preserve">3.3 </w:t>
      </w:r>
      <w:r w:rsidR="004A309F" w:rsidRPr="006112E9">
        <w:rPr>
          <w:rFonts w:ascii="Times New Roman" w:eastAsiaTheme="minorEastAsia" w:hAnsi="Times New Roman" w:cs="Times New Roman"/>
          <w:b/>
          <w:sz w:val="21"/>
          <w:szCs w:val="21"/>
        </w:rPr>
        <w:t>q</w:t>
      </w:r>
      <w:r w:rsidR="004A309F" w:rsidRPr="006112E9">
        <w:rPr>
          <w:rFonts w:ascii="Times New Roman" w:eastAsia="PMingLiU" w:hAnsi="Times New Roman" w:cs="Times New Roman"/>
          <w:b/>
          <w:sz w:val="21"/>
          <w:szCs w:val="21"/>
        </w:rPr>
        <w:t>3c</w:t>
      </w:r>
      <w:r w:rsidR="00877C38" w:rsidRPr="006112E9">
        <w:rPr>
          <w:rFonts w:ascii="Times New Roman" w:eastAsiaTheme="minorEastAsia" w:hAnsi="Times New Roman" w:cs="Times New Roman"/>
          <w:sz w:val="21"/>
          <w:szCs w:val="21"/>
        </w:rPr>
        <w:t>外</w:t>
      </w:r>
      <w:r w:rsidR="007C394A" w:rsidRPr="006112E9">
        <w:rPr>
          <w:rFonts w:ascii="Times New Roman" w:eastAsiaTheme="minorEastAsia" w:hAnsi="Times New Roman" w:cs="Times New Roman"/>
          <w:sz w:val="21"/>
          <w:szCs w:val="21"/>
        </w:rPr>
        <w:t>围护墙装饰一体化应用比例统计表</w:t>
      </w:r>
    </w:p>
    <w:tbl>
      <w:tblPr>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302"/>
        <w:gridCol w:w="2963"/>
        <w:gridCol w:w="3767"/>
      </w:tblGrid>
      <w:tr w:rsidR="00216560" w:rsidRPr="006112E9" w14:paraId="621C0C11" w14:textId="77777777" w:rsidTr="00164AF8">
        <w:trPr>
          <w:trHeight w:val="1200"/>
        </w:trPr>
        <w:tc>
          <w:tcPr>
            <w:tcW w:w="354" w:type="pct"/>
            <w:shd w:val="clear" w:color="auto" w:fill="auto"/>
            <w:vAlign w:val="center"/>
            <w:hideMark/>
          </w:tcPr>
          <w:p w14:paraId="11A772F7" w14:textId="77777777"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753" w:type="pct"/>
            <w:shd w:val="clear" w:color="auto" w:fill="auto"/>
            <w:vAlign w:val="center"/>
            <w:hideMark/>
          </w:tcPr>
          <w:p w14:paraId="5FF2221B" w14:textId="77777777"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TW" w:bidi="ar-SA"/>
              </w:rPr>
              <w:t>装饰一体化方式</w:t>
            </w:r>
          </w:p>
        </w:tc>
        <w:tc>
          <w:tcPr>
            <w:tcW w:w="1714" w:type="pct"/>
            <w:shd w:val="clear" w:color="auto" w:fill="auto"/>
            <w:vAlign w:val="center"/>
            <w:hideMark/>
          </w:tcPr>
          <w:p w14:paraId="67133E5F" w14:textId="77777777"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CN" w:bidi="ar-SA"/>
              </w:rPr>
              <w:t>采用了装饰一体化的墙体中心线长度（</w:t>
            </w:r>
            <w:r w:rsidRPr="006112E9">
              <w:rPr>
                <w:rFonts w:eastAsia="宋体"/>
                <w:color w:val="auto"/>
                <w:sz w:val="21"/>
                <w:szCs w:val="21"/>
                <w:lang w:eastAsia="zh-CN" w:bidi="ar-SA"/>
              </w:rPr>
              <w:t>m</w:t>
            </w:r>
            <w:r w:rsidRPr="006112E9">
              <w:rPr>
                <w:rFonts w:eastAsia="宋体"/>
                <w:color w:val="auto"/>
                <w:sz w:val="21"/>
                <w:szCs w:val="21"/>
                <w:lang w:eastAsia="zh-CN" w:bidi="ar-SA"/>
              </w:rPr>
              <w:t>）</w:t>
            </w:r>
          </w:p>
        </w:tc>
        <w:tc>
          <w:tcPr>
            <w:tcW w:w="2179" w:type="pct"/>
            <w:shd w:val="clear" w:color="auto" w:fill="auto"/>
            <w:vAlign w:val="center"/>
            <w:hideMark/>
          </w:tcPr>
          <w:p w14:paraId="684CB72C" w14:textId="55238FE5"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TW" w:bidi="ar-SA"/>
              </w:rPr>
              <w:t>本层采用了装饰一体化的墙体中心线长度之和（</w:t>
            </w:r>
            <w:r w:rsidRPr="006112E9">
              <w:rPr>
                <w:rFonts w:eastAsia="宋体"/>
                <w:color w:val="auto"/>
                <w:sz w:val="21"/>
                <w:szCs w:val="21"/>
                <w:lang w:eastAsia="zh-TW" w:bidi="ar-SA"/>
              </w:rPr>
              <w:t>m</w:t>
            </w:r>
            <w:r w:rsidRPr="006112E9">
              <w:rPr>
                <w:rFonts w:eastAsia="宋体"/>
                <w:color w:val="auto"/>
                <w:sz w:val="21"/>
                <w:szCs w:val="21"/>
                <w:lang w:eastAsia="zh-TW" w:bidi="ar-SA"/>
              </w:rPr>
              <w:t>）</w:t>
            </w:r>
          </w:p>
        </w:tc>
      </w:tr>
      <w:tr w:rsidR="00216560" w:rsidRPr="006112E9" w14:paraId="2C210434" w14:textId="77777777" w:rsidTr="00164AF8">
        <w:trPr>
          <w:trHeight w:val="283"/>
        </w:trPr>
        <w:tc>
          <w:tcPr>
            <w:tcW w:w="354" w:type="pct"/>
            <w:vMerge w:val="restart"/>
            <w:shd w:val="clear" w:color="auto" w:fill="auto"/>
            <w:vAlign w:val="center"/>
            <w:hideMark/>
          </w:tcPr>
          <w:p w14:paraId="6907D665" w14:textId="5054388E" w:rsidR="003C6267" w:rsidRPr="006112E9" w:rsidRDefault="003C6267" w:rsidP="0092580E">
            <w:pPr>
              <w:widowControl/>
              <w:jc w:val="center"/>
              <w:rPr>
                <w:rFonts w:eastAsia="宋体"/>
                <w:color w:val="auto"/>
                <w:sz w:val="21"/>
                <w:szCs w:val="21"/>
                <w:lang w:eastAsia="zh-CN" w:bidi="ar-SA"/>
              </w:rPr>
            </w:pPr>
          </w:p>
        </w:tc>
        <w:tc>
          <w:tcPr>
            <w:tcW w:w="753" w:type="pct"/>
            <w:shd w:val="clear" w:color="auto" w:fill="auto"/>
            <w:vAlign w:val="center"/>
            <w:hideMark/>
          </w:tcPr>
          <w:p w14:paraId="6CB8C1F2" w14:textId="4A0A7CCC" w:rsidR="003C6267" w:rsidRPr="006112E9" w:rsidRDefault="003C6267" w:rsidP="0092580E">
            <w:pPr>
              <w:widowControl/>
              <w:jc w:val="center"/>
              <w:rPr>
                <w:rFonts w:eastAsia="宋体"/>
                <w:color w:val="auto"/>
                <w:sz w:val="21"/>
                <w:szCs w:val="21"/>
                <w:lang w:eastAsia="zh-CN" w:bidi="ar-SA"/>
              </w:rPr>
            </w:pPr>
          </w:p>
        </w:tc>
        <w:tc>
          <w:tcPr>
            <w:tcW w:w="1714" w:type="pct"/>
            <w:shd w:val="clear" w:color="auto" w:fill="auto"/>
            <w:vAlign w:val="center"/>
            <w:hideMark/>
          </w:tcPr>
          <w:p w14:paraId="06F55847" w14:textId="0F627674" w:rsidR="003C6267" w:rsidRPr="006112E9" w:rsidRDefault="003C6267" w:rsidP="0092580E">
            <w:pPr>
              <w:widowControl/>
              <w:jc w:val="center"/>
              <w:rPr>
                <w:rFonts w:eastAsia="宋体"/>
                <w:color w:val="auto"/>
                <w:sz w:val="21"/>
                <w:szCs w:val="21"/>
                <w:lang w:eastAsia="zh-CN" w:bidi="ar-SA"/>
              </w:rPr>
            </w:pPr>
          </w:p>
        </w:tc>
        <w:tc>
          <w:tcPr>
            <w:tcW w:w="2179" w:type="pct"/>
            <w:vMerge w:val="restart"/>
            <w:shd w:val="clear" w:color="auto" w:fill="auto"/>
            <w:vAlign w:val="center"/>
            <w:hideMark/>
          </w:tcPr>
          <w:p w14:paraId="0D485CE9" w14:textId="4F66F989" w:rsidR="003C6267" w:rsidRPr="006112E9" w:rsidRDefault="003C6267" w:rsidP="0092580E">
            <w:pPr>
              <w:widowControl/>
              <w:jc w:val="center"/>
              <w:rPr>
                <w:rFonts w:eastAsia="宋体"/>
                <w:color w:val="auto"/>
                <w:sz w:val="21"/>
                <w:szCs w:val="21"/>
                <w:lang w:eastAsia="zh-CN" w:bidi="ar-SA"/>
              </w:rPr>
            </w:pPr>
          </w:p>
        </w:tc>
      </w:tr>
      <w:tr w:rsidR="00216560" w:rsidRPr="006112E9" w14:paraId="63E47D8F" w14:textId="77777777" w:rsidTr="00164AF8">
        <w:trPr>
          <w:trHeight w:val="283"/>
        </w:trPr>
        <w:tc>
          <w:tcPr>
            <w:tcW w:w="354" w:type="pct"/>
            <w:vMerge/>
            <w:vAlign w:val="center"/>
            <w:hideMark/>
          </w:tcPr>
          <w:p w14:paraId="09AB0327" w14:textId="77777777" w:rsidR="003C6267" w:rsidRPr="006112E9" w:rsidRDefault="003C6267" w:rsidP="0092580E">
            <w:pPr>
              <w:widowControl/>
              <w:jc w:val="center"/>
              <w:rPr>
                <w:rFonts w:eastAsia="宋体"/>
                <w:color w:val="auto"/>
                <w:sz w:val="21"/>
                <w:szCs w:val="21"/>
                <w:lang w:eastAsia="zh-CN" w:bidi="ar-SA"/>
              </w:rPr>
            </w:pPr>
          </w:p>
        </w:tc>
        <w:tc>
          <w:tcPr>
            <w:tcW w:w="753" w:type="pct"/>
            <w:shd w:val="clear" w:color="auto" w:fill="auto"/>
            <w:vAlign w:val="center"/>
            <w:hideMark/>
          </w:tcPr>
          <w:p w14:paraId="00A4B4DB" w14:textId="3C7FDBDB" w:rsidR="003C6267" w:rsidRPr="006112E9" w:rsidRDefault="003C6267" w:rsidP="0092580E">
            <w:pPr>
              <w:widowControl/>
              <w:jc w:val="center"/>
              <w:rPr>
                <w:rFonts w:eastAsia="宋体"/>
                <w:color w:val="auto"/>
                <w:sz w:val="21"/>
                <w:szCs w:val="21"/>
                <w:lang w:eastAsia="zh-CN" w:bidi="ar-SA"/>
              </w:rPr>
            </w:pPr>
          </w:p>
        </w:tc>
        <w:tc>
          <w:tcPr>
            <w:tcW w:w="1714" w:type="pct"/>
            <w:shd w:val="clear" w:color="auto" w:fill="auto"/>
            <w:vAlign w:val="center"/>
            <w:hideMark/>
          </w:tcPr>
          <w:p w14:paraId="49BAE630" w14:textId="1022274B" w:rsidR="003C6267" w:rsidRPr="006112E9" w:rsidRDefault="003C6267" w:rsidP="0092580E">
            <w:pPr>
              <w:widowControl/>
              <w:jc w:val="center"/>
              <w:rPr>
                <w:rFonts w:eastAsia="宋体"/>
                <w:color w:val="auto"/>
                <w:sz w:val="21"/>
                <w:szCs w:val="21"/>
                <w:lang w:eastAsia="zh-CN" w:bidi="ar-SA"/>
              </w:rPr>
            </w:pPr>
          </w:p>
        </w:tc>
        <w:tc>
          <w:tcPr>
            <w:tcW w:w="2179" w:type="pct"/>
            <w:vMerge/>
            <w:vAlign w:val="center"/>
            <w:hideMark/>
          </w:tcPr>
          <w:p w14:paraId="221D94DC" w14:textId="77777777" w:rsidR="003C6267" w:rsidRPr="006112E9" w:rsidRDefault="003C6267" w:rsidP="0092580E">
            <w:pPr>
              <w:widowControl/>
              <w:jc w:val="center"/>
              <w:rPr>
                <w:rFonts w:eastAsia="宋体"/>
                <w:color w:val="auto"/>
                <w:sz w:val="21"/>
                <w:szCs w:val="21"/>
                <w:lang w:eastAsia="zh-CN" w:bidi="ar-SA"/>
              </w:rPr>
            </w:pPr>
          </w:p>
        </w:tc>
      </w:tr>
      <w:tr w:rsidR="00216560" w:rsidRPr="006112E9" w14:paraId="2A7C43A0" w14:textId="77777777" w:rsidTr="00164AF8">
        <w:trPr>
          <w:trHeight w:val="283"/>
        </w:trPr>
        <w:tc>
          <w:tcPr>
            <w:tcW w:w="354" w:type="pct"/>
            <w:vMerge w:val="restart"/>
            <w:shd w:val="clear" w:color="auto" w:fill="auto"/>
            <w:vAlign w:val="center"/>
            <w:hideMark/>
          </w:tcPr>
          <w:p w14:paraId="4FB1B549" w14:textId="094A2DB5" w:rsidR="003C6267" w:rsidRPr="006112E9" w:rsidRDefault="003C6267" w:rsidP="0092580E">
            <w:pPr>
              <w:widowControl/>
              <w:jc w:val="center"/>
              <w:rPr>
                <w:rFonts w:eastAsia="宋体"/>
                <w:color w:val="auto"/>
                <w:sz w:val="21"/>
                <w:szCs w:val="21"/>
                <w:lang w:eastAsia="zh-CN" w:bidi="ar-SA"/>
              </w:rPr>
            </w:pPr>
          </w:p>
        </w:tc>
        <w:tc>
          <w:tcPr>
            <w:tcW w:w="753" w:type="pct"/>
            <w:shd w:val="clear" w:color="auto" w:fill="auto"/>
            <w:vAlign w:val="center"/>
            <w:hideMark/>
          </w:tcPr>
          <w:p w14:paraId="6F847F4B" w14:textId="7DC83AD6" w:rsidR="003C6267" w:rsidRPr="006112E9" w:rsidRDefault="003C6267" w:rsidP="0092580E">
            <w:pPr>
              <w:widowControl/>
              <w:jc w:val="center"/>
              <w:rPr>
                <w:rFonts w:eastAsia="宋体"/>
                <w:color w:val="auto"/>
                <w:sz w:val="21"/>
                <w:szCs w:val="21"/>
                <w:lang w:eastAsia="zh-CN" w:bidi="ar-SA"/>
              </w:rPr>
            </w:pPr>
          </w:p>
        </w:tc>
        <w:tc>
          <w:tcPr>
            <w:tcW w:w="1714" w:type="pct"/>
            <w:shd w:val="clear" w:color="auto" w:fill="auto"/>
            <w:vAlign w:val="center"/>
            <w:hideMark/>
          </w:tcPr>
          <w:p w14:paraId="49144EEA" w14:textId="05862BE4" w:rsidR="003C6267" w:rsidRPr="006112E9" w:rsidRDefault="003C6267" w:rsidP="0092580E">
            <w:pPr>
              <w:widowControl/>
              <w:jc w:val="center"/>
              <w:rPr>
                <w:rFonts w:eastAsia="宋体"/>
                <w:color w:val="auto"/>
                <w:sz w:val="21"/>
                <w:szCs w:val="21"/>
                <w:lang w:eastAsia="zh-CN" w:bidi="ar-SA"/>
              </w:rPr>
            </w:pPr>
          </w:p>
        </w:tc>
        <w:tc>
          <w:tcPr>
            <w:tcW w:w="2179" w:type="pct"/>
            <w:vMerge w:val="restart"/>
            <w:shd w:val="clear" w:color="auto" w:fill="auto"/>
            <w:vAlign w:val="center"/>
            <w:hideMark/>
          </w:tcPr>
          <w:p w14:paraId="2B244BCA" w14:textId="074E7EF5" w:rsidR="003C6267" w:rsidRPr="006112E9" w:rsidRDefault="003C6267" w:rsidP="0092580E">
            <w:pPr>
              <w:widowControl/>
              <w:jc w:val="center"/>
              <w:rPr>
                <w:rFonts w:eastAsia="宋体"/>
                <w:color w:val="auto"/>
                <w:sz w:val="21"/>
                <w:szCs w:val="21"/>
                <w:lang w:eastAsia="zh-CN" w:bidi="ar-SA"/>
              </w:rPr>
            </w:pPr>
          </w:p>
        </w:tc>
      </w:tr>
      <w:tr w:rsidR="00216560" w:rsidRPr="006112E9" w14:paraId="022D2346" w14:textId="77777777" w:rsidTr="00164AF8">
        <w:trPr>
          <w:trHeight w:val="283"/>
        </w:trPr>
        <w:tc>
          <w:tcPr>
            <w:tcW w:w="354" w:type="pct"/>
            <w:vMerge/>
            <w:vAlign w:val="center"/>
            <w:hideMark/>
          </w:tcPr>
          <w:p w14:paraId="7C3B1049" w14:textId="77777777" w:rsidR="003C6267" w:rsidRPr="006112E9" w:rsidRDefault="003C6267" w:rsidP="0092580E">
            <w:pPr>
              <w:widowControl/>
              <w:jc w:val="center"/>
              <w:rPr>
                <w:rFonts w:eastAsia="宋体"/>
                <w:color w:val="auto"/>
                <w:sz w:val="21"/>
                <w:szCs w:val="21"/>
                <w:lang w:eastAsia="zh-CN" w:bidi="ar-SA"/>
              </w:rPr>
            </w:pPr>
          </w:p>
        </w:tc>
        <w:tc>
          <w:tcPr>
            <w:tcW w:w="753" w:type="pct"/>
            <w:shd w:val="clear" w:color="auto" w:fill="auto"/>
            <w:vAlign w:val="center"/>
            <w:hideMark/>
          </w:tcPr>
          <w:p w14:paraId="00ECC572" w14:textId="69692829" w:rsidR="003C6267" w:rsidRPr="006112E9" w:rsidRDefault="003C6267" w:rsidP="0092580E">
            <w:pPr>
              <w:widowControl/>
              <w:jc w:val="center"/>
              <w:rPr>
                <w:rFonts w:eastAsia="宋体"/>
                <w:color w:val="auto"/>
                <w:sz w:val="21"/>
                <w:szCs w:val="21"/>
                <w:lang w:eastAsia="zh-CN" w:bidi="ar-SA"/>
              </w:rPr>
            </w:pPr>
          </w:p>
        </w:tc>
        <w:tc>
          <w:tcPr>
            <w:tcW w:w="1714" w:type="pct"/>
            <w:shd w:val="clear" w:color="auto" w:fill="auto"/>
            <w:vAlign w:val="center"/>
            <w:hideMark/>
          </w:tcPr>
          <w:p w14:paraId="165F62E2" w14:textId="02369EB7" w:rsidR="003C6267" w:rsidRPr="006112E9" w:rsidRDefault="003C6267" w:rsidP="0092580E">
            <w:pPr>
              <w:widowControl/>
              <w:jc w:val="center"/>
              <w:rPr>
                <w:rFonts w:eastAsia="宋体"/>
                <w:color w:val="auto"/>
                <w:sz w:val="21"/>
                <w:szCs w:val="21"/>
                <w:lang w:eastAsia="zh-CN" w:bidi="ar-SA"/>
              </w:rPr>
            </w:pPr>
          </w:p>
        </w:tc>
        <w:tc>
          <w:tcPr>
            <w:tcW w:w="2179" w:type="pct"/>
            <w:vMerge/>
            <w:vAlign w:val="center"/>
            <w:hideMark/>
          </w:tcPr>
          <w:p w14:paraId="646141FB" w14:textId="77777777" w:rsidR="003C6267" w:rsidRPr="006112E9" w:rsidRDefault="003C6267" w:rsidP="0092580E">
            <w:pPr>
              <w:widowControl/>
              <w:jc w:val="center"/>
              <w:rPr>
                <w:rFonts w:eastAsia="宋体"/>
                <w:color w:val="auto"/>
                <w:sz w:val="21"/>
                <w:szCs w:val="21"/>
                <w:lang w:eastAsia="zh-CN" w:bidi="ar-SA"/>
              </w:rPr>
            </w:pPr>
          </w:p>
        </w:tc>
      </w:tr>
      <w:tr w:rsidR="00216560" w:rsidRPr="006112E9" w14:paraId="27E3E596" w14:textId="77777777" w:rsidTr="00164AF8">
        <w:trPr>
          <w:trHeight w:val="720"/>
        </w:trPr>
        <w:tc>
          <w:tcPr>
            <w:tcW w:w="354" w:type="pct"/>
            <w:vMerge w:val="restart"/>
            <w:shd w:val="clear" w:color="auto" w:fill="auto"/>
            <w:vAlign w:val="center"/>
            <w:hideMark/>
          </w:tcPr>
          <w:p w14:paraId="18AEF193" w14:textId="77777777"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2467" w:type="pct"/>
            <w:gridSpan w:val="2"/>
            <w:shd w:val="clear" w:color="auto" w:fill="auto"/>
            <w:vAlign w:val="center"/>
            <w:hideMark/>
          </w:tcPr>
          <w:p w14:paraId="0A765047" w14:textId="750B7E81"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CN" w:bidi="ar-SA"/>
              </w:rPr>
              <w:t>各层采用了装饰一体化的墙体中心线长度之和</w:t>
            </w:r>
            <w:r w:rsidR="0092580E" w:rsidRPr="006112E9">
              <w:rPr>
                <w:rFonts w:eastAsia="宋体"/>
                <w:color w:val="auto"/>
                <w:sz w:val="21"/>
                <w:szCs w:val="21"/>
                <w:lang w:eastAsia="zh-CN" w:bidi="ar-SA"/>
              </w:rPr>
              <w:t>Lq3c</w:t>
            </w:r>
            <w:r w:rsidRPr="006112E9">
              <w:rPr>
                <w:rFonts w:eastAsia="宋体"/>
                <w:color w:val="auto"/>
                <w:sz w:val="21"/>
                <w:szCs w:val="21"/>
                <w:lang w:eastAsia="zh-CN" w:bidi="ar-SA"/>
              </w:rPr>
              <w:t>=</w:t>
            </w:r>
          </w:p>
        </w:tc>
        <w:tc>
          <w:tcPr>
            <w:tcW w:w="2179" w:type="pct"/>
            <w:shd w:val="clear" w:color="auto" w:fill="auto"/>
            <w:noWrap/>
            <w:vAlign w:val="center"/>
            <w:hideMark/>
          </w:tcPr>
          <w:p w14:paraId="77F25CED" w14:textId="04738297" w:rsidR="003C6267" w:rsidRPr="006112E9" w:rsidRDefault="003C6267" w:rsidP="0092580E">
            <w:pPr>
              <w:widowControl/>
              <w:jc w:val="center"/>
              <w:rPr>
                <w:rFonts w:eastAsia="宋体"/>
                <w:color w:val="auto"/>
                <w:sz w:val="21"/>
                <w:szCs w:val="21"/>
                <w:lang w:eastAsia="zh-CN" w:bidi="ar-SA"/>
              </w:rPr>
            </w:pPr>
          </w:p>
        </w:tc>
      </w:tr>
      <w:tr w:rsidR="00216560" w:rsidRPr="006112E9" w14:paraId="1B67EA8A" w14:textId="77777777" w:rsidTr="00164AF8">
        <w:trPr>
          <w:trHeight w:val="555"/>
        </w:trPr>
        <w:tc>
          <w:tcPr>
            <w:tcW w:w="354" w:type="pct"/>
            <w:vMerge/>
            <w:vAlign w:val="center"/>
            <w:hideMark/>
          </w:tcPr>
          <w:p w14:paraId="6CEB7E23" w14:textId="77777777" w:rsidR="003C6267" w:rsidRPr="006112E9" w:rsidRDefault="003C6267" w:rsidP="0092580E">
            <w:pPr>
              <w:widowControl/>
              <w:jc w:val="center"/>
              <w:rPr>
                <w:rFonts w:eastAsia="宋体"/>
                <w:color w:val="auto"/>
                <w:sz w:val="21"/>
                <w:szCs w:val="21"/>
                <w:lang w:eastAsia="zh-CN" w:bidi="ar-SA"/>
              </w:rPr>
            </w:pPr>
          </w:p>
        </w:tc>
        <w:tc>
          <w:tcPr>
            <w:tcW w:w="2467" w:type="pct"/>
            <w:gridSpan w:val="2"/>
            <w:shd w:val="clear" w:color="auto" w:fill="auto"/>
            <w:vAlign w:val="center"/>
            <w:hideMark/>
          </w:tcPr>
          <w:p w14:paraId="2152EBF8" w14:textId="77777777" w:rsidR="003C6267" w:rsidRPr="006112E9" w:rsidRDefault="003C6267" w:rsidP="0092580E">
            <w:pPr>
              <w:widowControl/>
              <w:jc w:val="center"/>
              <w:rPr>
                <w:rFonts w:eastAsia="宋体"/>
                <w:color w:val="auto"/>
                <w:sz w:val="21"/>
                <w:szCs w:val="21"/>
                <w:lang w:eastAsia="zh-CN" w:bidi="ar-SA"/>
              </w:rPr>
            </w:pPr>
            <w:r w:rsidRPr="006112E9">
              <w:rPr>
                <w:rFonts w:eastAsia="宋体"/>
                <w:color w:val="auto"/>
                <w:sz w:val="21"/>
                <w:szCs w:val="21"/>
                <w:lang w:eastAsia="zh-CN" w:bidi="ar-SA"/>
              </w:rPr>
              <w:t>各层外围护墙体中心线长度之和</w:t>
            </w:r>
            <w:r w:rsidRPr="006112E9">
              <w:rPr>
                <w:rFonts w:eastAsia="宋体"/>
                <w:color w:val="auto"/>
                <w:sz w:val="21"/>
                <w:szCs w:val="21"/>
                <w:lang w:eastAsia="zh-CN" w:bidi="ar-SA"/>
              </w:rPr>
              <w:t>Lq3’=</w:t>
            </w:r>
          </w:p>
        </w:tc>
        <w:tc>
          <w:tcPr>
            <w:tcW w:w="2179" w:type="pct"/>
            <w:shd w:val="clear" w:color="auto" w:fill="auto"/>
            <w:noWrap/>
            <w:vAlign w:val="center"/>
            <w:hideMark/>
          </w:tcPr>
          <w:p w14:paraId="05334843" w14:textId="5E657F7F" w:rsidR="003C6267" w:rsidRPr="006112E9" w:rsidRDefault="003C6267" w:rsidP="0092580E">
            <w:pPr>
              <w:widowControl/>
              <w:jc w:val="center"/>
              <w:rPr>
                <w:rFonts w:eastAsia="宋体"/>
                <w:color w:val="auto"/>
                <w:sz w:val="21"/>
                <w:szCs w:val="21"/>
                <w:lang w:eastAsia="zh-CN" w:bidi="ar-SA"/>
              </w:rPr>
            </w:pPr>
          </w:p>
        </w:tc>
      </w:tr>
      <w:tr w:rsidR="003C6267" w:rsidRPr="006112E9" w14:paraId="11CABD76" w14:textId="77777777" w:rsidTr="00164AF8">
        <w:trPr>
          <w:trHeight w:val="270"/>
        </w:trPr>
        <w:tc>
          <w:tcPr>
            <w:tcW w:w="2821" w:type="pct"/>
            <w:gridSpan w:val="3"/>
            <w:shd w:val="clear" w:color="auto" w:fill="auto"/>
            <w:noWrap/>
            <w:vAlign w:val="center"/>
            <w:hideMark/>
          </w:tcPr>
          <w:p w14:paraId="7C9D6C72" w14:textId="77777777" w:rsidR="003C6267" w:rsidRPr="006112E9" w:rsidRDefault="003C6267"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q3c=Lq3c/Lq3'×100%=</w:t>
            </w:r>
          </w:p>
        </w:tc>
        <w:tc>
          <w:tcPr>
            <w:tcW w:w="2179" w:type="pct"/>
            <w:shd w:val="clear" w:color="auto" w:fill="auto"/>
            <w:noWrap/>
            <w:vAlign w:val="center"/>
            <w:hideMark/>
          </w:tcPr>
          <w:p w14:paraId="3E565A15" w14:textId="76D91526" w:rsidR="003C6267" w:rsidRPr="006112E9" w:rsidRDefault="003C6267" w:rsidP="0092580E">
            <w:pPr>
              <w:widowControl/>
              <w:jc w:val="center"/>
              <w:rPr>
                <w:rFonts w:eastAsia="宋体"/>
                <w:color w:val="auto"/>
                <w:sz w:val="21"/>
                <w:szCs w:val="21"/>
                <w:lang w:eastAsia="zh-CN" w:bidi="ar-SA"/>
              </w:rPr>
            </w:pPr>
          </w:p>
        </w:tc>
      </w:tr>
    </w:tbl>
    <w:p w14:paraId="6D8A57EB" w14:textId="77777777" w:rsidR="00B7716F" w:rsidRPr="006112E9" w:rsidRDefault="00B7716F" w:rsidP="00A53B87">
      <w:pPr>
        <w:pStyle w:val="Bodytext10"/>
        <w:spacing w:line="528" w:lineRule="exact"/>
        <w:ind w:firstLine="0"/>
        <w:rPr>
          <w:rFonts w:ascii="Times New Roman" w:eastAsia="PMingLiU" w:hAnsi="Times New Roman" w:cs="Times New Roman"/>
        </w:rPr>
      </w:pPr>
    </w:p>
    <w:p w14:paraId="12789801" w14:textId="304413D9" w:rsidR="00FB0A99" w:rsidRPr="006112E9" w:rsidRDefault="00A53B87" w:rsidP="0026280D">
      <w:pPr>
        <w:pStyle w:val="Bodytext10"/>
        <w:spacing w:line="528" w:lineRule="exact"/>
        <w:ind w:firstLine="0"/>
        <w:outlineLvl w:val="1"/>
        <w:rPr>
          <w:rFonts w:ascii="Times New Roman" w:eastAsia="PMingLiU" w:hAnsi="Times New Roman" w:cs="Times New Roman"/>
          <w:sz w:val="24"/>
          <w:szCs w:val="24"/>
          <w:lang w:eastAsia="zh-CN"/>
        </w:rPr>
      </w:pPr>
      <w:r w:rsidRPr="006112E9">
        <w:rPr>
          <w:rFonts w:ascii="Times New Roman" w:eastAsiaTheme="minorEastAsia" w:hAnsi="Times New Roman" w:cs="Times New Roman"/>
          <w:sz w:val="24"/>
          <w:szCs w:val="24"/>
        </w:rPr>
        <w:t>（</w:t>
      </w:r>
      <w:r w:rsidR="00FB0A99" w:rsidRPr="006112E9">
        <w:rPr>
          <w:rFonts w:ascii="Times New Roman" w:eastAsiaTheme="minorEastAsia" w:hAnsi="Times New Roman" w:cs="Times New Roman"/>
          <w:sz w:val="24"/>
          <w:szCs w:val="24"/>
          <w:lang w:eastAsia="zh-CN"/>
        </w:rPr>
        <w:t>四</w:t>
      </w:r>
      <w:r w:rsidRPr="006112E9">
        <w:rPr>
          <w:rFonts w:ascii="Times New Roman" w:eastAsiaTheme="minorEastAsia" w:hAnsi="Times New Roman" w:cs="Times New Roman"/>
          <w:sz w:val="24"/>
          <w:szCs w:val="24"/>
        </w:rPr>
        <w:t>）</w:t>
      </w:r>
      <w:r w:rsidR="00FB0A99" w:rsidRPr="006112E9">
        <w:rPr>
          <w:rFonts w:ascii="Times New Roman" w:eastAsiaTheme="minorEastAsia" w:hAnsi="Times New Roman" w:cs="Times New Roman"/>
          <w:sz w:val="24"/>
          <w:szCs w:val="24"/>
          <w:lang w:eastAsia="zh-CN"/>
        </w:rPr>
        <w:t>内装系统应用比例</w:t>
      </w:r>
      <w:r w:rsidR="00635F73" w:rsidRPr="006112E9">
        <w:rPr>
          <w:rFonts w:ascii="Times New Roman" w:eastAsiaTheme="minorEastAsia" w:hAnsi="Times New Roman" w:cs="Times New Roman"/>
          <w:sz w:val="24"/>
          <w:szCs w:val="24"/>
          <w:lang w:eastAsia="zh-CN"/>
        </w:rPr>
        <w:t>计算</w:t>
      </w:r>
      <w:r w:rsidR="0026280D" w:rsidRPr="006112E9">
        <w:rPr>
          <w:rFonts w:ascii="Times New Roman" w:eastAsiaTheme="minorEastAsia" w:hAnsi="Times New Roman" w:cs="Times New Roman"/>
          <w:sz w:val="24"/>
          <w:szCs w:val="24"/>
          <w:lang w:eastAsia="zh-CN"/>
        </w:rPr>
        <w:t>（</w:t>
      </w:r>
      <w:r w:rsidR="0026280D" w:rsidRPr="006112E9">
        <w:rPr>
          <w:rFonts w:ascii="Times New Roman" w:eastAsiaTheme="minorEastAsia" w:hAnsi="Times New Roman" w:cs="Times New Roman"/>
          <w:sz w:val="24"/>
          <w:szCs w:val="24"/>
          <w:lang w:eastAsia="zh-CN"/>
        </w:rPr>
        <w:t>Q4</w:t>
      </w:r>
      <w:r w:rsidR="0026280D" w:rsidRPr="006112E9">
        <w:rPr>
          <w:rFonts w:ascii="Times New Roman" w:eastAsiaTheme="minorEastAsia" w:hAnsi="Times New Roman" w:cs="Times New Roman"/>
          <w:sz w:val="24"/>
          <w:szCs w:val="24"/>
          <w:lang w:eastAsia="zh-CN"/>
        </w:rPr>
        <w:t>）</w:t>
      </w:r>
    </w:p>
    <w:p w14:paraId="37BCB1ED" w14:textId="5609F4E9" w:rsidR="00A53B87" w:rsidRPr="006112E9" w:rsidRDefault="00FB0A99" w:rsidP="00A53B87">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rPr>
        <w:t xml:space="preserve">4.1 </w:t>
      </w:r>
      <w:r w:rsidR="00B7716F" w:rsidRPr="006112E9">
        <w:rPr>
          <w:rFonts w:ascii="Times New Roman" w:eastAsiaTheme="minorEastAsia" w:hAnsi="Times New Roman" w:cs="Times New Roman"/>
          <w:b/>
          <w:sz w:val="21"/>
          <w:szCs w:val="21"/>
        </w:rPr>
        <w:t>q</w:t>
      </w:r>
      <w:r w:rsidR="00B7716F" w:rsidRPr="006112E9">
        <w:rPr>
          <w:rFonts w:ascii="Times New Roman" w:eastAsia="PMingLiU" w:hAnsi="Times New Roman" w:cs="Times New Roman"/>
          <w:b/>
          <w:sz w:val="21"/>
          <w:szCs w:val="21"/>
        </w:rPr>
        <w:t>4b</w:t>
      </w:r>
      <w:r w:rsidR="00A53B87" w:rsidRPr="006112E9">
        <w:rPr>
          <w:rFonts w:ascii="Times New Roman" w:eastAsiaTheme="minorEastAsia" w:hAnsi="Times New Roman" w:cs="Times New Roman"/>
          <w:sz w:val="21"/>
          <w:szCs w:val="21"/>
        </w:rPr>
        <w:t>内隔墙非砌筑应用比例统计表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194"/>
        <w:gridCol w:w="3119"/>
        <w:gridCol w:w="2551"/>
      </w:tblGrid>
      <w:tr w:rsidR="00216560" w:rsidRPr="006112E9" w14:paraId="538F285E" w14:textId="77777777" w:rsidTr="006100DC">
        <w:trPr>
          <w:trHeight w:val="593"/>
        </w:trPr>
        <w:tc>
          <w:tcPr>
            <w:tcW w:w="0" w:type="auto"/>
            <w:shd w:val="clear" w:color="auto" w:fill="auto"/>
            <w:vAlign w:val="center"/>
            <w:hideMark/>
          </w:tcPr>
          <w:p w14:paraId="0114CB3F" w14:textId="77777777" w:rsidR="009176F1" w:rsidRPr="006112E9" w:rsidRDefault="009176F1" w:rsidP="00616004">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2194" w:type="dxa"/>
            <w:shd w:val="clear" w:color="auto" w:fill="auto"/>
            <w:vAlign w:val="center"/>
            <w:hideMark/>
          </w:tcPr>
          <w:p w14:paraId="52CD56C2" w14:textId="39D55A16" w:rsidR="009176F1" w:rsidRPr="006112E9" w:rsidRDefault="009176F1" w:rsidP="00963D0A">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非砌筑</w:t>
            </w:r>
            <w:r w:rsidR="006100DC" w:rsidRPr="006112E9">
              <w:rPr>
                <w:rFonts w:eastAsiaTheme="minorEastAsia"/>
                <w:color w:val="auto"/>
                <w:sz w:val="21"/>
                <w:szCs w:val="21"/>
                <w:lang w:eastAsia="zh-CN" w:bidi="ar-SA"/>
              </w:rPr>
              <w:t>内隔墙</w:t>
            </w:r>
            <w:r w:rsidRPr="006112E9">
              <w:rPr>
                <w:rFonts w:eastAsiaTheme="minorEastAsia"/>
                <w:color w:val="auto"/>
                <w:sz w:val="21"/>
                <w:szCs w:val="21"/>
                <w:lang w:eastAsia="zh-CN" w:bidi="ar-SA"/>
              </w:rPr>
              <w:t>体类型</w:t>
            </w:r>
          </w:p>
        </w:tc>
        <w:tc>
          <w:tcPr>
            <w:tcW w:w="3119" w:type="dxa"/>
            <w:shd w:val="clear" w:color="auto" w:fill="auto"/>
            <w:vAlign w:val="center"/>
          </w:tcPr>
          <w:p w14:paraId="15C5CF82" w14:textId="7425F67A" w:rsidR="009176F1" w:rsidRPr="006112E9" w:rsidRDefault="009176F1" w:rsidP="00963D0A">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非砌筑</w:t>
            </w:r>
            <w:r w:rsidR="006100DC" w:rsidRPr="006112E9">
              <w:rPr>
                <w:rFonts w:eastAsiaTheme="minorEastAsia"/>
                <w:color w:val="auto"/>
                <w:sz w:val="21"/>
                <w:szCs w:val="21"/>
                <w:lang w:eastAsia="zh-CN" w:bidi="ar-SA"/>
              </w:rPr>
              <w:t>内隔墙</w:t>
            </w:r>
            <w:r w:rsidRPr="006112E9">
              <w:rPr>
                <w:rFonts w:eastAsiaTheme="minorEastAsia"/>
                <w:color w:val="auto"/>
                <w:sz w:val="21"/>
                <w:szCs w:val="21"/>
                <w:lang w:eastAsia="zh-CN" w:bidi="ar-SA"/>
              </w:rPr>
              <w:t>体中心线长度</w:t>
            </w:r>
            <w:r w:rsidRPr="006112E9">
              <w:rPr>
                <w:rFonts w:eastAsiaTheme="minorEastAsia"/>
                <w:color w:val="auto"/>
                <w:sz w:val="21"/>
                <w:szCs w:val="21"/>
                <w:lang w:eastAsia="zh-CN" w:bidi="ar-SA"/>
              </w:rPr>
              <w:t>(m)</w:t>
            </w:r>
          </w:p>
        </w:tc>
        <w:tc>
          <w:tcPr>
            <w:tcW w:w="2551" w:type="dxa"/>
            <w:shd w:val="clear" w:color="auto" w:fill="auto"/>
            <w:vAlign w:val="center"/>
            <w:hideMark/>
          </w:tcPr>
          <w:p w14:paraId="60B67ABA" w14:textId="1924489A" w:rsidR="009176F1" w:rsidRPr="006112E9" w:rsidRDefault="006100DC" w:rsidP="00616004">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本层非砌筑内隔墙体中心线长度之和（</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r>
      <w:tr w:rsidR="00216560" w:rsidRPr="006112E9" w14:paraId="1F82DE70" w14:textId="77777777" w:rsidTr="006100DC">
        <w:trPr>
          <w:trHeight w:val="369"/>
        </w:trPr>
        <w:tc>
          <w:tcPr>
            <w:tcW w:w="0" w:type="auto"/>
            <w:vMerge w:val="restart"/>
            <w:tcBorders>
              <w:bottom w:val="single" w:sz="4" w:space="0" w:color="auto"/>
            </w:tcBorders>
            <w:shd w:val="clear" w:color="auto" w:fill="auto"/>
            <w:vAlign w:val="center"/>
            <w:hideMark/>
          </w:tcPr>
          <w:p w14:paraId="360C8ACC" w14:textId="505CF4A8" w:rsidR="009176F1" w:rsidRPr="006112E9" w:rsidRDefault="009176F1" w:rsidP="002B0F21">
            <w:pPr>
              <w:widowControl/>
              <w:jc w:val="center"/>
              <w:rPr>
                <w:rFonts w:eastAsia="宋体"/>
                <w:color w:val="auto"/>
                <w:sz w:val="21"/>
                <w:szCs w:val="21"/>
                <w:lang w:eastAsia="zh-CN" w:bidi="ar-SA"/>
              </w:rPr>
            </w:pPr>
          </w:p>
        </w:tc>
        <w:tc>
          <w:tcPr>
            <w:tcW w:w="2194" w:type="dxa"/>
            <w:shd w:val="clear" w:color="auto" w:fill="auto"/>
            <w:vAlign w:val="center"/>
            <w:hideMark/>
          </w:tcPr>
          <w:p w14:paraId="42D1160B" w14:textId="77777777" w:rsidR="009176F1" w:rsidRPr="006112E9" w:rsidRDefault="009176F1" w:rsidP="002B0F21">
            <w:pPr>
              <w:widowControl/>
              <w:jc w:val="center"/>
              <w:rPr>
                <w:rFonts w:eastAsia="宋体"/>
                <w:color w:val="auto"/>
                <w:sz w:val="21"/>
                <w:szCs w:val="21"/>
                <w:lang w:eastAsia="zh-CN" w:bidi="ar-SA"/>
              </w:rPr>
            </w:pPr>
          </w:p>
        </w:tc>
        <w:tc>
          <w:tcPr>
            <w:tcW w:w="3119" w:type="dxa"/>
            <w:shd w:val="clear" w:color="auto" w:fill="auto"/>
            <w:vAlign w:val="center"/>
          </w:tcPr>
          <w:p w14:paraId="1A357620" w14:textId="383ACCD7" w:rsidR="009176F1" w:rsidRPr="006112E9" w:rsidRDefault="009176F1" w:rsidP="002B0F21">
            <w:pPr>
              <w:widowControl/>
              <w:jc w:val="center"/>
              <w:rPr>
                <w:rFonts w:eastAsia="宋体"/>
                <w:color w:val="auto"/>
                <w:sz w:val="21"/>
                <w:szCs w:val="21"/>
                <w:lang w:eastAsia="zh-CN" w:bidi="ar-SA"/>
              </w:rPr>
            </w:pPr>
          </w:p>
        </w:tc>
        <w:tc>
          <w:tcPr>
            <w:tcW w:w="2551" w:type="dxa"/>
            <w:vMerge w:val="restart"/>
            <w:shd w:val="clear" w:color="auto" w:fill="auto"/>
            <w:vAlign w:val="center"/>
            <w:hideMark/>
          </w:tcPr>
          <w:p w14:paraId="10015E14" w14:textId="3BF4D74C" w:rsidR="009176F1" w:rsidRPr="006112E9" w:rsidRDefault="009176F1" w:rsidP="002B0F21">
            <w:pPr>
              <w:widowControl/>
              <w:jc w:val="center"/>
              <w:rPr>
                <w:rFonts w:eastAsia="宋体"/>
                <w:color w:val="auto"/>
                <w:sz w:val="21"/>
                <w:szCs w:val="21"/>
                <w:lang w:eastAsia="zh-CN" w:bidi="ar-SA"/>
              </w:rPr>
            </w:pPr>
          </w:p>
        </w:tc>
      </w:tr>
      <w:tr w:rsidR="00216560" w:rsidRPr="006112E9" w14:paraId="063DDF76" w14:textId="77777777" w:rsidTr="006100DC">
        <w:trPr>
          <w:trHeight w:val="369"/>
        </w:trPr>
        <w:tc>
          <w:tcPr>
            <w:tcW w:w="0" w:type="auto"/>
            <w:vMerge/>
            <w:tcBorders>
              <w:bottom w:val="single" w:sz="4" w:space="0" w:color="auto"/>
            </w:tcBorders>
            <w:shd w:val="clear" w:color="auto" w:fill="auto"/>
            <w:vAlign w:val="center"/>
            <w:hideMark/>
          </w:tcPr>
          <w:p w14:paraId="1C706BB0" w14:textId="65DBDA1B" w:rsidR="009176F1" w:rsidRPr="006112E9" w:rsidRDefault="009176F1" w:rsidP="00616004">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hideMark/>
          </w:tcPr>
          <w:p w14:paraId="5258EAF6" w14:textId="77777777" w:rsidR="009176F1" w:rsidRPr="006112E9" w:rsidRDefault="009176F1" w:rsidP="00616004">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14:paraId="1FDFEEBE" w14:textId="259B5001" w:rsidR="009176F1" w:rsidRPr="006112E9" w:rsidRDefault="009176F1" w:rsidP="00616004">
            <w:pPr>
              <w:widowControl/>
              <w:rPr>
                <w:rFonts w:eastAsia="宋体"/>
                <w:color w:val="auto"/>
                <w:sz w:val="21"/>
                <w:szCs w:val="21"/>
                <w:lang w:eastAsia="zh-CN" w:bidi="ar-SA"/>
              </w:rPr>
            </w:pPr>
          </w:p>
        </w:tc>
        <w:tc>
          <w:tcPr>
            <w:tcW w:w="2551" w:type="dxa"/>
            <w:vMerge/>
            <w:tcBorders>
              <w:bottom w:val="single" w:sz="4" w:space="0" w:color="auto"/>
            </w:tcBorders>
            <w:shd w:val="clear" w:color="auto" w:fill="auto"/>
            <w:vAlign w:val="center"/>
            <w:hideMark/>
          </w:tcPr>
          <w:p w14:paraId="6CD6C484" w14:textId="64A5ACA5" w:rsidR="009176F1" w:rsidRPr="006112E9" w:rsidRDefault="009176F1" w:rsidP="00616004">
            <w:pPr>
              <w:widowControl/>
              <w:jc w:val="center"/>
              <w:rPr>
                <w:rFonts w:eastAsia="宋体"/>
                <w:color w:val="auto"/>
                <w:sz w:val="21"/>
                <w:szCs w:val="21"/>
                <w:lang w:eastAsia="zh-CN" w:bidi="ar-SA"/>
              </w:rPr>
            </w:pPr>
          </w:p>
        </w:tc>
      </w:tr>
      <w:tr w:rsidR="00216560" w:rsidRPr="006112E9" w14:paraId="122172DD" w14:textId="77777777" w:rsidTr="006100DC">
        <w:trPr>
          <w:trHeight w:val="369"/>
        </w:trPr>
        <w:tc>
          <w:tcPr>
            <w:tcW w:w="0" w:type="auto"/>
            <w:vMerge w:val="restart"/>
            <w:shd w:val="clear" w:color="auto" w:fill="auto"/>
            <w:vAlign w:val="center"/>
          </w:tcPr>
          <w:p w14:paraId="22ED9B4A" w14:textId="77777777" w:rsidR="009176F1" w:rsidRPr="006112E9" w:rsidRDefault="009176F1" w:rsidP="00616004">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tcPr>
          <w:p w14:paraId="106B1C6F" w14:textId="77777777" w:rsidR="009176F1" w:rsidRPr="006112E9" w:rsidRDefault="009176F1" w:rsidP="00616004">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14:paraId="782E8ACA" w14:textId="77777777" w:rsidR="009176F1" w:rsidRPr="006112E9" w:rsidRDefault="009176F1" w:rsidP="00616004">
            <w:pPr>
              <w:widowControl/>
              <w:rPr>
                <w:rFonts w:eastAsia="宋体"/>
                <w:color w:val="auto"/>
                <w:sz w:val="21"/>
                <w:szCs w:val="21"/>
                <w:lang w:eastAsia="zh-CN" w:bidi="ar-SA"/>
              </w:rPr>
            </w:pPr>
          </w:p>
        </w:tc>
        <w:tc>
          <w:tcPr>
            <w:tcW w:w="2551" w:type="dxa"/>
            <w:vMerge w:val="restart"/>
            <w:shd w:val="clear" w:color="auto" w:fill="auto"/>
            <w:vAlign w:val="center"/>
          </w:tcPr>
          <w:p w14:paraId="2C8F57A0" w14:textId="77777777" w:rsidR="009176F1" w:rsidRPr="006112E9" w:rsidRDefault="009176F1" w:rsidP="00616004">
            <w:pPr>
              <w:widowControl/>
              <w:jc w:val="center"/>
              <w:rPr>
                <w:rFonts w:eastAsia="宋体"/>
                <w:color w:val="auto"/>
                <w:sz w:val="21"/>
                <w:szCs w:val="21"/>
                <w:lang w:eastAsia="zh-CN" w:bidi="ar-SA"/>
              </w:rPr>
            </w:pPr>
          </w:p>
        </w:tc>
      </w:tr>
      <w:tr w:rsidR="00216560" w:rsidRPr="006112E9" w14:paraId="27D6B414" w14:textId="77777777" w:rsidTr="006100DC">
        <w:trPr>
          <w:trHeight w:val="369"/>
        </w:trPr>
        <w:tc>
          <w:tcPr>
            <w:tcW w:w="0" w:type="auto"/>
            <w:vMerge/>
            <w:tcBorders>
              <w:bottom w:val="single" w:sz="4" w:space="0" w:color="auto"/>
            </w:tcBorders>
            <w:shd w:val="clear" w:color="auto" w:fill="auto"/>
            <w:vAlign w:val="center"/>
          </w:tcPr>
          <w:p w14:paraId="0B74AAD0" w14:textId="77777777" w:rsidR="009176F1" w:rsidRPr="006112E9" w:rsidRDefault="009176F1" w:rsidP="00616004">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tcPr>
          <w:p w14:paraId="15C99667" w14:textId="77777777" w:rsidR="009176F1" w:rsidRPr="006112E9" w:rsidRDefault="009176F1" w:rsidP="00616004">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14:paraId="719BA0AB" w14:textId="77777777" w:rsidR="009176F1" w:rsidRPr="006112E9" w:rsidRDefault="009176F1" w:rsidP="00616004">
            <w:pPr>
              <w:widowControl/>
              <w:rPr>
                <w:rFonts w:eastAsia="宋体"/>
                <w:color w:val="auto"/>
                <w:sz w:val="21"/>
                <w:szCs w:val="21"/>
                <w:lang w:eastAsia="zh-CN" w:bidi="ar-SA"/>
              </w:rPr>
            </w:pPr>
          </w:p>
        </w:tc>
        <w:tc>
          <w:tcPr>
            <w:tcW w:w="2551" w:type="dxa"/>
            <w:vMerge/>
            <w:tcBorders>
              <w:bottom w:val="single" w:sz="4" w:space="0" w:color="auto"/>
            </w:tcBorders>
            <w:shd w:val="clear" w:color="auto" w:fill="auto"/>
            <w:vAlign w:val="center"/>
          </w:tcPr>
          <w:p w14:paraId="7A6FA33F" w14:textId="77777777" w:rsidR="009176F1" w:rsidRPr="006112E9" w:rsidRDefault="009176F1" w:rsidP="00616004">
            <w:pPr>
              <w:widowControl/>
              <w:jc w:val="center"/>
              <w:rPr>
                <w:rFonts w:eastAsia="宋体"/>
                <w:color w:val="auto"/>
                <w:sz w:val="21"/>
                <w:szCs w:val="21"/>
                <w:lang w:eastAsia="zh-CN" w:bidi="ar-SA"/>
              </w:rPr>
            </w:pPr>
          </w:p>
        </w:tc>
      </w:tr>
      <w:tr w:rsidR="00216560" w:rsidRPr="006112E9" w14:paraId="3D552462" w14:textId="77777777" w:rsidTr="006100DC">
        <w:trPr>
          <w:trHeight w:val="520"/>
        </w:trPr>
        <w:tc>
          <w:tcPr>
            <w:tcW w:w="0" w:type="auto"/>
            <w:vMerge w:val="restart"/>
            <w:shd w:val="clear" w:color="auto" w:fill="auto"/>
            <w:vAlign w:val="center"/>
            <w:hideMark/>
          </w:tcPr>
          <w:p w14:paraId="64208CBD" w14:textId="77777777" w:rsidR="00616004" w:rsidRPr="006112E9" w:rsidRDefault="00616004" w:rsidP="00616004">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5313" w:type="dxa"/>
            <w:gridSpan w:val="2"/>
            <w:shd w:val="clear" w:color="auto" w:fill="auto"/>
            <w:vAlign w:val="center"/>
            <w:hideMark/>
          </w:tcPr>
          <w:p w14:paraId="4FC416E3" w14:textId="77777777" w:rsidR="00616004" w:rsidRPr="006112E9" w:rsidRDefault="00616004" w:rsidP="00616004">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各层非砌筑内隔墙墙体中心线长度之和</w:t>
            </w:r>
            <w:r w:rsidRPr="006112E9">
              <w:rPr>
                <w:rFonts w:eastAsiaTheme="minorEastAsia"/>
                <w:color w:val="auto"/>
                <w:sz w:val="21"/>
                <w:szCs w:val="21"/>
                <w:lang w:eastAsia="zh-CN" w:bidi="ar-SA"/>
              </w:rPr>
              <w:t>Lq4b=</w:t>
            </w:r>
          </w:p>
        </w:tc>
        <w:tc>
          <w:tcPr>
            <w:tcW w:w="2551" w:type="dxa"/>
            <w:shd w:val="clear" w:color="auto" w:fill="auto"/>
            <w:noWrap/>
            <w:vAlign w:val="center"/>
            <w:hideMark/>
          </w:tcPr>
          <w:p w14:paraId="30AECF58" w14:textId="42DD14E0" w:rsidR="00616004" w:rsidRPr="006112E9" w:rsidRDefault="00616004" w:rsidP="00616004">
            <w:pPr>
              <w:widowControl/>
              <w:jc w:val="center"/>
              <w:rPr>
                <w:rFonts w:eastAsiaTheme="minorEastAsia"/>
                <w:color w:val="auto"/>
                <w:sz w:val="21"/>
                <w:szCs w:val="21"/>
                <w:lang w:eastAsia="zh-CN" w:bidi="ar-SA"/>
              </w:rPr>
            </w:pPr>
          </w:p>
        </w:tc>
      </w:tr>
      <w:tr w:rsidR="00216560" w:rsidRPr="006112E9" w14:paraId="76EFFA66" w14:textId="77777777" w:rsidTr="006100DC">
        <w:trPr>
          <w:trHeight w:val="398"/>
        </w:trPr>
        <w:tc>
          <w:tcPr>
            <w:tcW w:w="0" w:type="auto"/>
            <w:vMerge/>
            <w:vAlign w:val="center"/>
            <w:hideMark/>
          </w:tcPr>
          <w:p w14:paraId="06618D09" w14:textId="77777777" w:rsidR="00616004" w:rsidRPr="006112E9" w:rsidRDefault="00616004" w:rsidP="00616004">
            <w:pPr>
              <w:widowControl/>
              <w:jc w:val="center"/>
              <w:rPr>
                <w:rFonts w:eastAsiaTheme="minorEastAsia"/>
                <w:color w:val="auto"/>
                <w:sz w:val="21"/>
                <w:szCs w:val="21"/>
                <w:lang w:eastAsia="zh-CN" w:bidi="ar-SA"/>
              </w:rPr>
            </w:pPr>
          </w:p>
        </w:tc>
        <w:tc>
          <w:tcPr>
            <w:tcW w:w="5313" w:type="dxa"/>
            <w:gridSpan w:val="2"/>
            <w:shd w:val="clear" w:color="auto" w:fill="auto"/>
            <w:vAlign w:val="center"/>
            <w:hideMark/>
          </w:tcPr>
          <w:p w14:paraId="676C460B" w14:textId="77777777" w:rsidR="00616004" w:rsidRPr="006112E9" w:rsidRDefault="00616004" w:rsidP="00616004">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各层内隔墙墙体中心线长度之和（不包括剪力墙）</w:t>
            </w:r>
            <w:r w:rsidRPr="006112E9">
              <w:rPr>
                <w:rFonts w:eastAsiaTheme="minorEastAsia"/>
                <w:color w:val="auto"/>
                <w:sz w:val="21"/>
                <w:szCs w:val="21"/>
                <w:lang w:eastAsia="zh-CN" w:bidi="ar-SA"/>
              </w:rPr>
              <w:t>Ln =</w:t>
            </w:r>
          </w:p>
        </w:tc>
        <w:tc>
          <w:tcPr>
            <w:tcW w:w="2551" w:type="dxa"/>
            <w:shd w:val="clear" w:color="auto" w:fill="auto"/>
            <w:noWrap/>
            <w:vAlign w:val="center"/>
            <w:hideMark/>
          </w:tcPr>
          <w:p w14:paraId="3FC8018B" w14:textId="3676B489" w:rsidR="00616004" w:rsidRPr="006112E9" w:rsidRDefault="00616004" w:rsidP="00616004">
            <w:pPr>
              <w:widowControl/>
              <w:jc w:val="center"/>
              <w:rPr>
                <w:rFonts w:eastAsiaTheme="minorEastAsia"/>
                <w:color w:val="auto"/>
                <w:sz w:val="21"/>
                <w:szCs w:val="21"/>
                <w:lang w:eastAsia="zh-CN" w:bidi="ar-SA"/>
              </w:rPr>
            </w:pPr>
          </w:p>
        </w:tc>
      </w:tr>
      <w:tr w:rsidR="00216560" w:rsidRPr="006112E9" w14:paraId="283BD688" w14:textId="77777777" w:rsidTr="006100DC">
        <w:trPr>
          <w:trHeight w:val="270"/>
        </w:trPr>
        <w:tc>
          <w:tcPr>
            <w:tcW w:w="5949" w:type="dxa"/>
            <w:gridSpan w:val="3"/>
            <w:shd w:val="clear" w:color="auto" w:fill="auto"/>
            <w:noWrap/>
            <w:vAlign w:val="center"/>
            <w:hideMark/>
          </w:tcPr>
          <w:p w14:paraId="6F661124" w14:textId="77777777" w:rsidR="00616004" w:rsidRPr="006112E9" w:rsidRDefault="00616004"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q4b=Lq4b/Ln×100%=</w:t>
            </w:r>
          </w:p>
        </w:tc>
        <w:tc>
          <w:tcPr>
            <w:tcW w:w="2551" w:type="dxa"/>
            <w:shd w:val="clear" w:color="auto" w:fill="auto"/>
            <w:noWrap/>
            <w:vAlign w:val="center"/>
            <w:hideMark/>
          </w:tcPr>
          <w:p w14:paraId="39AC761C" w14:textId="02F8B979" w:rsidR="00616004" w:rsidRPr="006112E9" w:rsidRDefault="00616004" w:rsidP="00616004">
            <w:pPr>
              <w:widowControl/>
              <w:jc w:val="center"/>
              <w:rPr>
                <w:rFonts w:eastAsiaTheme="minorEastAsia"/>
                <w:color w:val="auto"/>
                <w:sz w:val="21"/>
                <w:szCs w:val="21"/>
                <w:lang w:eastAsia="zh-CN" w:bidi="ar-SA"/>
              </w:rPr>
            </w:pPr>
          </w:p>
        </w:tc>
      </w:tr>
    </w:tbl>
    <w:p w14:paraId="29B4739A" w14:textId="5A08E713" w:rsidR="00A53B87" w:rsidRPr="006112E9" w:rsidRDefault="00FB0A99" w:rsidP="00A53B87">
      <w:pPr>
        <w:pStyle w:val="Bodytext10"/>
        <w:spacing w:line="528" w:lineRule="exact"/>
        <w:ind w:firstLine="0"/>
        <w:rPr>
          <w:rFonts w:ascii="Times New Roman" w:eastAsia="PMingLiU" w:hAnsi="Times New Roman" w:cs="Times New Roman"/>
          <w:sz w:val="24"/>
        </w:rPr>
      </w:pPr>
      <w:r w:rsidRPr="006112E9">
        <w:rPr>
          <w:rFonts w:ascii="Times New Roman" w:eastAsiaTheme="minorEastAsia" w:hAnsi="Times New Roman" w:cs="Times New Roman"/>
          <w:sz w:val="24"/>
        </w:rPr>
        <w:lastRenderedPageBreak/>
        <w:t xml:space="preserve">4.2 </w:t>
      </w:r>
      <w:r w:rsidR="00F736C3" w:rsidRPr="006112E9">
        <w:rPr>
          <w:rFonts w:ascii="Times New Roman" w:eastAsiaTheme="minorEastAsia" w:hAnsi="Times New Roman" w:cs="Times New Roman"/>
          <w:b/>
          <w:sz w:val="24"/>
          <w:szCs w:val="28"/>
        </w:rPr>
        <w:t>q</w:t>
      </w:r>
      <w:r w:rsidR="00F736C3" w:rsidRPr="006112E9">
        <w:rPr>
          <w:rFonts w:ascii="Times New Roman" w:eastAsia="PMingLiU" w:hAnsi="Times New Roman" w:cs="Times New Roman"/>
          <w:b/>
          <w:sz w:val="24"/>
          <w:szCs w:val="28"/>
        </w:rPr>
        <w:t>4c</w:t>
      </w:r>
      <w:r w:rsidR="00A53B87" w:rsidRPr="006112E9">
        <w:rPr>
          <w:rFonts w:ascii="Times New Roman" w:eastAsiaTheme="minorEastAsia" w:hAnsi="Times New Roman" w:cs="Times New Roman"/>
          <w:sz w:val="24"/>
        </w:rPr>
        <w:t>内隔墙与管线一体化应用比例统计表</w:t>
      </w:r>
    </w:p>
    <w:p w14:paraId="1700BD42" w14:textId="00E4BE83" w:rsidR="00FB0A99" w:rsidRPr="006112E9" w:rsidRDefault="00FB0A99" w:rsidP="00A53B87">
      <w:pPr>
        <w:pStyle w:val="Bodytext10"/>
        <w:spacing w:line="528" w:lineRule="exact"/>
        <w:ind w:firstLine="0"/>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sz w:val="21"/>
          <w:szCs w:val="21"/>
          <w:lang w:eastAsia="zh-CN"/>
        </w:rPr>
        <w:t>4.2.1</w:t>
      </w:r>
      <w:r w:rsidRPr="006112E9">
        <w:rPr>
          <w:rFonts w:ascii="Times New Roman" w:eastAsiaTheme="minorEastAsia" w:hAnsi="Times New Roman" w:cs="Times New Roman"/>
          <w:b/>
          <w:sz w:val="21"/>
          <w:szCs w:val="21"/>
        </w:rPr>
        <w:t xml:space="preserve"> q</w:t>
      </w:r>
      <w:r w:rsidRPr="006112E9">
        <w:rPr>
          <w:rFonts w:ascii="Times New Roman" w:eastAsia="PMingLiU" w:hAnsi="Times New Roman" w:cs="Times New Roman"/>
          <w:b/>
          <w:sz w:val="21"/>
          <w:szCs w:val="21"/>
        </w:rPr>
        <w:t>4c1</w:t>
      </w:r>
      <w:r w:rsidRPr="006112E9">
        <w:rPr>
          <w:rFonts w:ascii="Times New Roman" w:eastAsiaTheme="minorEastAsia" w:hAnsi="Times New Roman" w:cs="Times New Roman"/>
          <w:sz w:val="21"/>
          <w:szCs w:val="21"/>
        </w:rPr>
        <w:t>管线一体化</w:t>
      </w:r>
    </w:p>
    <w:tbl>
      <w:tblPr>
        <w:tblW w:w="8500" w:type="dxa"/>
        <w:tblLook w:val="04A0" w:firstRow="1" w:lastRow="0" w:firstColumn="1" w:lastColumn="0" w:noHBand="0" w:noVBand="1"/>
      </w:tblPr>
      <w:tblGrid>
        <w:gridCol w:w="636"/>
        <w:gridCol w:w="5313"/>
        <w:gridCol w:w="2551"/>
      </w:tblGrid>
      <w:tr w:rsidR="00216560" w:rsidRPr="006112E9" w14:paraId="54FF879C" w14:textId="77777777" w:rsidTr="00AB6C1E">
        <w:trPr>
          <w:trHeight w:val="71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F075BD" w14:textId="77777777" w:rsidR="00B3737B" w:rsidRPr="006112E9" w:rsidRDefault="00B3737B" w:rsidP="00B3737B">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5313" w:type="dxa"/>
            <w:tcBorders>
              <w:top w:val="single" w:sz="4" w:space="0" w:color="auto"/>
              <w:left w:val="nil"/>
              <w:bottom w:val="single" w:sz="4" w:space="0" w:color="auto"/>
              <w:right w:val="single" w:sz="4" w:space="0" w:color="000000"/>
            </w:tcBorders>
            <w:shd w:val="clear" w:color="auto" w:fill="auto"/>
            <w:vAlign w:val="center"/>
            <w:hideMark/>
          </w:tcPr>
          <w:p w14:paraId="22E196B9" w14:textId="4D18292E" w:rsidR="00B3737B" w:rsidRPr="006112E9" w:rsidRDefault="00B3737B" w:rsidP="0051286C">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采用</w:t>
            </w:r>
            <w:r w:rsidR="0051286C" w:rsidRPr="006112E9">
              <w:rPr>
                <w:rFonts w:eastAsiaTheme="minorEastAsia"/>
                <w:color w:val="auto"/>
                <w:lang w:eastAsia="zh-CN"/>
              </w:rPr>
              <w:t>内隔墙</w:t>
            </w:r>
            <w:r w:rsidRPr="006112E9">
              <w:rPr>
                <w:rFonts w:eastAsiaTheme="minorEastAsia"/>
                <w:color w:val="auto"/>
                <w:sz w:val="21"/>
                <w:szCs w:val="21"/>
                <w:lang w:eastAsia="zh-CN" w:bidi="ar-SA"/>
              </w:rPr>
              <w:t>管线一体化的</w:t>
            </w:r>
            <w:r w:rsidR="0051286C" w:rsidRPr="006112E9">
              <w:rPr>
                <w:rFonts w:eastAsiaTheme="minorEastAsia"/>
                <w:color w:val="auto"/>
                <w:sz w:val="21"/>
                <w:szCs w:val="21"/>
                <w:lang w:eastAsia="zh-CN" w:bidi="ar-SA"/>
              </w:rPr>
              <w:t>技术</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360007D" w14:textId="58FFB6FB" w:rsidR="00B3737B" w:rsidRPr="006112E9" w:rsidRDefault="00B3737B" w:rsidP="0026280D">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TW" w:bidi="ar-SA"/>
              </w:rPr>
              <w:t>本层应用该技术内隔墙墙体中心线长度之和（</w:t>
            </w:r>
            <w:r w:rsidRPr="006112E9">
              <w:rPr>
                <w:rFonts w:eastAsiaTheme="minorEastAsia"/>
                <w:color w:val="auto"/>
                <w:sz w:val="21"/>
                <w:szCs w:val="21"/>
                <w:lang w:eastAsia="zh-TW" w:bidi="ar-SA"/>
              </w:rPr>
              <w:t>m</w:t>
            </w:r>
            <w:r w:rsidRPr="006112E9">
              <w:rPr>
                <w:rFonts w:eastAsiaTheme="minorEastAsia"/>
                <w:color w:val="auto"/>
                <w:sz w:val="21"/>
                <w:szCs w:val="21"/>
                <w:lang w:eastAsia="zh-TW" w:bidi="ar-SA"/>
              </w:rPr>
              <w:t>）</w:t>
            </w:r>
          </w:p>
        </w:tc>
      </w:tr>
      <w:tr w:rsidR="00216560" w:rsidRPr="006112E9" w14:paraId="6BB0CAF0" w14:textId="77777777" w:rsidTr="00AB6C1E">
        <w:trPr>
          <w:trHeight w:hRule="exact" w:val="25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A026175" w14:textId="651B94DF" w:rsidR="00B3737B" w:rsidRPr="006112E9" w:rsidRDefault="00B3737B" w:rsidP="00B3737B">
            <w:pPr>
              <w:widowControl/>
              <w:jc w:val="center"/>
              <w:rPr>
                <w:rFonts w:eastAsiaTheme="minorEastAsia"/>
                <w:color w:val="auto"/>
                <w:sz w:val="21"/>
                <w:szCs w:val="21"/>
                <w:lang w:eastAsia="zh-CN" w:bidi="ar-SA"/>
              </w:rPr>
            </w:pPr>
          </w:p>
        </w:tc>
        <w:tc>
          <w:tcPr>
            <w:tcW w:w="531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861B405" w14:textId="6E2B191C" w:rsidR="00B3737B" w:rsidRPr="006112E9" w:rsidRDefault="00B3737B" w:rsidP="00B3737B">
            <w:pPr>
              <w:widowControl/>
              <w:jc w:val="center"/>
              <w:rPr>
                <w:rFonts w:eastAsiaTheme="minorEastAsia"/>
                <w:color w:val="auto"/>
                <w:sz w:val="21"/>
                <w:szCs w:val="21"/>
                <w:lang w:eastAsia="zh-CN" w:bidi="ar-SA"/>
              </w:rPr>
            </w:pP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14:paraId="574420F2" w14:textId="066F28CF"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43BBA4DC" w14:textId="77777777" w:rsidTr="00AB6C1E">
        <w:trPr>
          <w:trHeight w:hRule="exact" w:val="84"/>
        </w:trPr>
        <w:tc>
          <w:tcPr>
            <w:tcW w:w="0" w:type="auto"/>
            <w:vMerge/>
            <w:tcBorders>
              <w:top w:val="nil"/>
              <w:left w:val="single" w:sz="4" w:space="0" w:color="auto"/>
              <w:bottom w:val="single" w:sz="4" w:space="0" w:color="000000"/>
              <w:right w:val="single" w:sz="4" w:space="0" w:color="auto"/>
            </w:tcBorders>
            <w:vAlign w:val="center"/>
            <w:hideMark/>
          </w:tcPr>
          <w:p w14:paraId="78665005" w14:textId="77777777" w:rsidR="00B3737B" w:rsidRPr="006112E9" w:rsidRDefault="00B3737B" w:rsidP="00B3737B">
            <w:pPr>
              <w:widowControl/>
              <w:jc w:val="center"/>
              <w:rPr>
                <w:rFonts w:eastAsiaTheme="minorEastAsia"/>
                <w:color w:val="auto"/>
                <w:sz w:val="21"/>
                <w:szCs w:val="21"/>
                <w:lang w:eastAsia="zh-CN" w:bidi="ar-SA"/>
              </w:rPr>
            </w:pPr>
          </w:p>
        </w:tc>
        <w:tc>
          <w:tcPr>
            <w:tcW w:w="5313" w:type="dxa"/>
            <w:vMerge/>
            <w:tcBorders>
              <w:top w:val="single" w:sz="4" w:space="0" w:color="auto"/>
              <w:left w:val="single" w:sz="4" w:space="0" w:color="auto"/>
              <w:bottom w:val="single" w:sz="4" w:space="0" w:color="000000"/>
              <w:right w:val="single" w:sz="4" w:space="0" w:color="000000"/>
            </w:tcBorders>
            <w:vAlign w:val="center"/>
            <w:hideMark/>
          </w:tcPr>
          <w:p w14:paraId="0818D352" w14:textId="77777777" w:rsidR="00B3737B" w:rsidRPr="006112E9" w:rsidRDefault="00B3737B" w:rsidP="00B3737B">
            <w:pPr>
              <w:widowControl/>
              <w:jc w:val="center"/>
              <w:rPr>
                <w:rFonts w:eastAsiaTheme="minorEastAsia"/>
                <w:color w:val="auto"/>
                <w:sz w:val="21"/>
                <w:szCs w:val="21"/>
                <w:lang w:eastAsia="zh-CN" w:bidi="ar-SA"/>
              </w:rPr>
            </w:pPr>
          </w:p>
        </w:tc>
        <w:tc>
          <w:tcPr>
            <w:tcW w:w="2551" w:type="dxa"/>
            <w:vMerge/>
            <w:tcBorders>
              <w:top w:val="nil"/>
              <w:left w:val="single" w:sz="4" w:space="0" w:color="auto"/>
              <w:bottom w:val="single" w:sz="4" w:space="0" w:color="000000"/>
              <w:right w:val="single" w:sz="4" w:space="0" w:color="auto"/>
            </w:tcBorders>
            <w:vAlign w:val="center"/>
            <w:hideMark/>
          </w:tcPr>
          <w:p w14:paraId="3B6F9BE0" w14:textId="77777777"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1DD3B270" w14:textId="77777777" w:rsidTr="00AB6C1E">
        <w:trPr>
          <w:trHeight w:hRule="exact" w:val="5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0B06683" w14:textId="717D3462" w:rsidR="00B3737B" w:rsidRPr="006112E9" w:rsidRDefault="00B3737B" w:rsidP="0036678E">
            <w:pPr>
              <w:widowControl/>
              <w:rPr>
                <w:rFonts w:eastAsiaTheme="minorEastAsia"/>
                <w:color w:val="auto"/>
                <w:sz w:val="21"/>
                <w:szCs w:val="21"/>
                <w:lang w:eastAsia="zh-CN" w:bidi="ar-SA"/>
              </w:rPr>
            </w:pPr>
          </w:p>
        </w:tc>
        <w:tc>
          <w:tcPr>
            <w:tcW w:w="531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A597A38" w14:textId="6B4F93BA" w:rsidR="00B3737B" w:rsidRPr="006112E9" w:rsidRDefault="00B3737B" w:rsidP="00B3737B">
            <w:pPr>
              <w:widowControl/>
              <w:jc w:val="center"/>
              <w:rPr>
                <w:rFonts w:eastAsiaTheme="minorEastAsia"/>
                <w:color w:val="auto"/>
                <w:sz w:val="21"/>
                <w:szCs w:val="21"/>
                <w:lang w:eastAsia="zh-CN" w:bidi="ar-SA"/>
              </w:rPr>
            </w:pP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14:paraId="35B28CE3" w14:textId="66E337C9"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32EC74A2" w14:textId="77777777" w:rsidTr="00AB6C1E">
        <w:trPr>
          <w:trHeight w:val="312"/>
        </w:trPr>
        <w:tc>
          <w:tcPr>
            <w:tcW w:w="0" w:type="auto"/>
            <w:vMerge/>
            <w:tcBorders>
              <w:top w:val="nil"/>
              <w:left w:val="single" w:sz="4" w:space="0" w:color="auto"/>
              <w:bottom w:val="single" w:sz="4" w:space="0" w:color="000000"/>
              <w:right w:val="single" w:sz="4" w:space="0" w:color="auto"/>
            </w:tcBorders>
            <w:vAlign w:val="center"/>
            <w:hideMark/>
          </w:tcPr>
          <w:p w14:paraId="5D714196" w14:textId="77777777" w:rsidR="00B3737B" w:rsidRPr="006112E9" w:rsidRDefault="00B3737B" w:rsidP="00B3737B">
            <w:pPr>
              <w:widowControl/>
              <w:jc w:val="center"/>
              <w:rPr>
                <w:rFonts w:eastAsiaTheme="minorEastAsia"/>
                <w:color w:val="auto"/>
                <w:sz w:val="21"/>
                <w:szCs w:val="21"/>
                <w:lang w:eastAsia="zh-CN" w:bidi="ar-SA"/>
              </w:rPr>
            </w:pPr>
          </w:p>
        </w:tc>
        <w:tc>
          <w:tcPr>
            <w:tcW w:w="5313" w:type="dxa"/>
            <w:vMerge/>
            <w:tcBorders>
              <w:top w:val="single" w:sz="4" w:space="0" w:color="auto"/>
              <w:left w:val="single" w:sz="4" w:space="0" w:color="auto"/>
              <w:bottom w:val="single" w:sz="4" w:space="0" w:color="000000"/>
              <w:right w:val="single" w:sz="4" w:space="0" w:color="000000"/>
            </w:tcBorders>
            <w:vAlign w:val="center"/>
            <w:hideMark/>
          </w:tcPr>
          <w:p w14:paraId="5CEDFB98" w14:textId="77777777" w:rsidR="00B3737B" w:rsidRPr="006112E9" w:rsidRDefault="00B3737B" w:rsidP="00B3737B">
            <w:pPr>
              <w:widowControl/>
              <w:jc w:val="center"/>
              <w:rPr>
                <w:rFonts w:eastAsiaTheme="minorEastAsia"/>
                <w:color w:val="auto"/>
                <w:sz w:val="21"/>
                <w:szCs w:val="21"/>
                <w:lang w:eastAsia="zh-CN" w:bidi="ar-SA"/>
              </w:rPr>
            </w:pPr>
          </w:p>
        </w:tc>
        <w:tc>
          <w:tcPr>
            <w:tcW w:w="2551" w:type="dxa"/>
            <w:vMerge/>
            <w:tcBorders>
              <w:top w:val="nil"/>
              <w:left w:val="single" w:sz="4" w:space="0" w:color="auto"/>
              <w:bottom w:val="single" w:sz="4" w:space="0" w:color="000000"/>
              <w:right w:val="single" w:sz="4" w:space="0" w:color="auto"/>
            </w:tcBorders>
            <w:vAlign w:val="center"/>
            <w:hideMark/>
          </w:tcPr>
          <w:p w14:paraId="30D9E9D6" w14:textId="77777777"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0E687EB6" w14:textId="77777777" w:rsidTr="00AB6C1E">
        <w:trPr>
          <w:trHeight w:val="47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443460A" w14:textId="77777777" w:rsidR="00B3737B" w:rsidRPr="006112E9" w:rsidRDefault="00B3737B" w:rsidP="00B3737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5313" w:type="dxa"/>
            <w:tcBorders>
              <w:top w:val="single" w:sz="4" w:space="0" w:color="auto"/>
              <w:left w:val="nil"/>
              <w:bottom w:val="single" w:sz="4" w:space="0" w:color="auto"/>
              <w:right w:val="single" w:sz="4" w:space="0" w:color="000000"/>
            </w:tcBorders>
            <w:shd w:val="clear" w:color="auto" w:fill="auto"/>
            <w:vAlign w:val="center"/>
            <w:hideMark/>
          </w:tcPr>
          <w:p w14:paraId="13E2C9A6" w14:textId="77777777" w:rsidR="00B3737B" w:rsidRPr="006112E9" w:rsidRDefault="00B3737B" w:rsidP="00B3737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内隔墙与管线一体化墙体中心线长度之和</w:t>
            </w:r>
            <w:r w:rsidRPr="006112E9">
              <w:rPr>
                <w:rFonts w:eastAsiaTheme="minorEastAsia"/>
                <w:color w:val="auto"/>
                <w:sz w:val="21"/>
                <w:szCs w:val="21"/>
                <w:lang w:eastAsia="zh-CN" w:bidi="ar-SA"/>
              </w:rPr>
              <w:t>Lq4c1=</w:t>
            </w:r>
          </w:p>
        </w:tc>
        <w:tc>
          <w:tcPr>
            <w:tcW w:w="2551" w:type="dxa"/>
            <w:tcBorders>
              <w:top w:val="nil"/>
              <w:left w:val="nil"/>
              <w:bottom w:val="single" w:sz="4" w:space="0" w:color="auto"/>
              <w:right w:val="single" w:sz="4" w:space="0" w:color="auto"/>
            </w:tcBorders>
            <w:shd w:val="clear" w:color="auto" w:fill="auto"/>
            <w:vAlign w:val="center"/>
            <w:hideMark/>
          </w:tcPr>
          <w:p w14:paraId="7E5E9AE0" w14:textId="35E0058B"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3DC7657D" w14:textId="77777777" w:rsidTr="00AB6C1E">
        <w:trPr>
          <w:trHeight w:val="418"/>
        </w:trPr>
        <w:tc>
          <w:tcPr>
            <w:tcW w:w="0" w:type="auto"/>
            <w:vMerge/>
            <w:tcBorders>
              <w:top w:val="nil"/>
              <w:left w:val="single" w:sz="4" w:space="0" w:color="auto"/>
              <w:bottom w:val="single" w:sz="4" w:space="0" w:color="000000"/>
              <w:right w:val="single" w:sz="4" w:space="0" w:color="auto"/>
            </w:tcBorders>
            <w:vAlign w:val="center"/>
            <w:hideMark/>
          </w:tcPr>
          <w:p w14:paraId="22A126D7" w14:textId="77777777" w:rsidR="00B3737B" w:rsidRPr="006112E9" w:rsidRDefault="00B3737B" w:rsidP="00B3737B">
            <w:pPr>
              <w:widowControl/>
              <w:jc w:val="center"/>
              <w:rPr>
                <w:rFonts w:eastAsiaTheme="minorEastAsia"/>
                <w:color w:val="auto"/>
                <w:sz w:val="21"/>
                <w:szCs w:val="21"/>
                <w:lang w:eastAsia="zh-CN" w:bidi="ar-SA"/>
              </w:rPr>
            </w:pPr>
          </w:p>
        </w:tc>
        <w:tc>
          <w:tcPr>
            <w:tcW w:w="5313" w:type="dxa"/>
            <w:tcBorders>
              <w:top w:val="single" w:sz="4" w:space="0" w:color="auto"/>
              <w:left w:val="nil"/>
              <w:bottom w:val="single" w:sz="4" w:space="0" w:color="auto"/>
              <w:right w:val="single" w:sz="4" w:space="0" w:color="000000"/>
            </w:tcBorders>
            <w:shd w:val="clear" w:color="auto" w:fill="auto"/>
            <w:vAlign w:val="center"/>
            <w:hideMark/>
          </w:tcPr>
          <w:p w14:paraId="1B5BDD79" w14:textId="77777777" w:rsidR="00B3737B" w:rsidRPr="006112E9" w:rsidRDefault="00B3737B" w:rsidP="00B3737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各层内隔墙墙体中心线长度之和（不包括剪力墙）</w:t>
            </w:r>
            <w:r w:rsidRPr="006112E9">
              <w:rPr>
                <w:rFonts w:eastAsiaTheme="minorEastAsia"/>
                <w:color w:val="auto"/>
                <w:sz w:val="21"/>
                <w:szCs w:val="21"/>
                <w:lang w:eastAsia="zh-CN" w:bidi="ar-SA"/>
              </w:rPr>
              <w:t>Ln =</w:t>
            </w:r>
          </w:p>
        </w:tc>
        <w:tc>
          <w:tcPr>
            <w:tcW w:w="2551" w:type="dxa"/>
            <w:tcBorders>
              <w:top w:val="nil"/>
              <w:left w:val="nil"/>
              <w:bottom w:val="single" w:sz="4" w:space="0" w:color="auto"/>
              <w:right w:val="single" w:sz="4" w:space="0" w:color="auto"/>
            </w:tcBorders>
            <w:shd w:val="clear" w:color="auto" w:fill="auto"/>
            <w:noWrap/>
            <w:vAlign w:val="center"/>
            <w:hideMark/>
          </w:tcPr>
          <w:p w14:paraId="2E4C3CDB" w14:textId="5FC20ECE" w:rsidR="00B3737B" w:rsidRPr="006112E9" w:rsidRDefault="00B3737B" w:rsidP="00B3737B">
            <w:pPr>
              <w:widowControl/>
              <w:jc w:val="center"/>
              <w:rPr>
                <w:rFonts w:eastAsiaTheme="minorEastAsia"/>
                <w:color w:val="auto"/>
                <w:sz w:val="21"/>
                <w:szCs w:val="21"/>
                <w:lang w:eastAsia="zh-CN" w:bidi="ar-SA"/>
              </w:rPr>
            </w:pPr>
          </w:p>
        </w:tc>
      </w:tr>
      <w:tr w:rsidR="00216560" w:rsidRPr="006112E9" w14:paraId="7D2D6021" w14:textId="77777777" w:rsidTr="00AB6C1E">
        <w:trPr>
          <w:trHeight w:val="270"/>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8D54A3" w14:textId="0FC9797B" w:rsidR="00B3737B" w:rsidRPr="006112E9" w:rsidRDefault="00B3737B"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w:t>
            </w:r>
            <w:r w:rsidR="00E33C09" w:rsidRPr="006112E9">
              <w:rPr>
                <w:rFonts w:eastAsiaTheme="minorEastAsia"/>
                <w:color w:val="auto"/>
                <w:sz w:val="21"/>
                <w:szCs w:val="21"/>
                <w:lang w:eastAsia="zh-CN" w:bidi="ar-SA"/>
              </w:rPr>
              <w:t>c1=Lq4c</w:t>
            </w:r>
            <w:r w:rsidRPr="006112E9">
              <w:rPr>
                <w:rFonts w:eastAsiaTheme="minorEastAsia"/>
                <w:color w:val="auto"/>
                <w:sz w:val="21"/>
                <w:szCs w:val="21"/>
                <w:lang w:eastAsia="zh-CN" w:bidi="ar-SA"/>
              </w:rPr>
              <w:t>1/Ln×100%=</w:t>
            </w:r>
          </w:p>
        </w:tc>
        <w:tc>
          <w:tcPr>
            <w:tcW w:w="2551" w:type="dxa"/>
            <w:tcBorders>
              <w:top w:val="nil"/>
              <w:left w:val="nil"/>
              <w:bottom w:val="single" w:sz="4" w:space="0" w:color="auto"/>
              <w:right w:val="single" w:sz="4" w:space="0" w:color="auto"/>
            </w:tcBorders>
            <w:shd w:val="clear" w:color="auto" w:fill="auto"/>
            <w:noWrap/>
            <w:vAlign w:val="center"/>
            <w:hideMark/>
          </w:tcPr>
          <w:p w14:paraId="39F4BE18" w14:textId="32BECED3" w:rsidR="00B3737B" w:rsidRPr="006112E9" w:rsidRDefault="00B3737B" w:rsidP="00B3737B">
            <w:pPr>
              <w:widowControl/>
              <w:jc w:val="center"/>
              <w:rPr>
                <w:rFonts w:eastAsiaTheme="minorEastAsia"/>
                <w:color w:val="auto"/>
                <w:sz w:val="21"/>
                <w:szCs w:val="21"/>
                <w:lang w:eastAsia="zh-CN" w:bidi="ar-SA"/>
              </w:rPr>
            </w:pPr>
          </w:p>
        </w:tc>
      </w:tr>
    </w:tbl>
    <w:p w14:paraId="10B3B259" w14:textId="77777777" w:rsidR="00CE6D97" w:rsidRPr="006112E9" w:rsidRDefault="00CE6D97" w:rsidP="00E23133">
      <w:pPr>
        <w:pStyle w:val="Bodytext10"/>
        <w:spacing w:line="528" w:lineRule="exact"/>
        <w:ind w:firstLine="0"/>
        <w:rPr>
          <w:rFonts w:ascii="Times New Roman" w:eastAsia="PMingLiU" w:hAnsi="Times New Roman" w:cs="Times New Roman"/>
          <w:sz w:val="24"/>
        </w:rPr>
      </w:pPr>
    </w:p>
    <w:p w14:paraId="108D475C" w14:textId="20D9DFE7" w:rsidR="00B3737B" w:rsidRPr="006112E9" w:rsidRDefault="00FB0A99" w:rsidP="00E23133">
      <w:pPr>
        <w:pStyle w:val="Bodytext10"/>
        <w:spacing w:line="528" w:lineRule="exact"/>
        <w:ind w:firstLine="0"/>
        <w:rPr>
          <w:rFonts w:ascii="Times New Roman" w:eastAsiaTheme="minorEastAsia" w:hAnsi="Times New Roman" w:cs="Times New Roman"/>
          <w:sz w:val="21"/>
          <w:szCs w:val="21"/>
          <w:lang w:eastAsia="zh-CN"/>
        </w:rPr>
      </w:pPr>
      <w:r w:rsidRPr="006112E9">
        <w:rPr>
          <w:rFonts w:ascii="Times New Roman" w:eastAsiaTheme="minorEastAsia" w:hAnsi="Times New Roman" w:cs="Times New Roman"/>
          <w:sz w:val="21"/>
          <w:szCs w:val="21"/>
          <w:lang w:eastAsia="zh-CN"/>
        </w:rPr>
        <w:t>4.2.2</w:t>
      </w:r>
      <w:r w:rsidRPr="006112E9">
        <w:rPr>
          <w:rFonts w:ascii="Times New Roman" w:eastAsiaTheme="minorEastAsia" w:hAnsi="Times New Roman" w:cs="Times New Roman"/>
          <w:b/>
          <w:sz w:val="21"/>
          <w:szCs w:val="21"/>
          <w:lang w:eastAsia="zh-CN"/>
        </w:rPr>
        <w:t xml:space="preserve"> q4c2</w:t>
      </w:r>
      <w:r w:rsidRPr="006112E9">
        <w:rPr>
          <w:rFonts w:ascii="Times New Roman" w:eastAsiaTheme="minorEastAsia" w:hAnsi="Times New Roman" w:cs="Times New Roman"/>
          <w:sz w:val="21"/>
          <w:szCs w:val="21"/>
        </w:rPr>
        <w:t>装饰一体化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5313"/>
        <w:gridCol w:w="2347"/>
      </w:tblGrid>
      <w:tr w:rsidR="00216560" w:rsidRPr="006112E9" w14:paraId="2E293745" w14:textId="77777777" w:rsidTr="005C5A6A">
        <w:trPr>
          <w:trHeight w:val="714"/>
        </w:trPr>
        <w:tc>
          <w:tcPr>
            <w:tcW w:w="0" w:type="auto"/>
            <w:shd w:val="clear" w:color="auto" w:fill="auto"/>
            <w:vAlign w:val="center"/>
            <w:hideMark/>
          </w:tcPr>
          <w:p w14:paraId="17B68777" w14:textId="77777777" w:rsidR="00E33C09" w:rsidRPr="006112E9" w:rsidRDefault="00E33C09" w:rsidP="00E0311B">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5313" w:type="dxa"/>
            <w:shd w:val="clear" w:color="auto" w:fill="auto"/>
            <w:vAlign w:val="center"/>
            <w:hideMark/>
          </w:tcPr>
          <w:p w14:paraId="50779641" w14:textId="0DED87C8" w:rsidR="00E33C09" w:rsidRPr="006112E9" w:rsidRDefault="00E33C09" w:rsidP="00FE4A93">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采用</w:t>
            </w:r>
            <w:r w:rsidR="00FE4A93" w:rsidRPr="006112E9">
              <w:rPr>
                <w:rFonts w:eastAsiaTheme="minorEastAsia"/>
                <w:color w:val="auto"/>
                <w:lang w:eastAsia="zh-CN"/>
              </w:rPr>
              <w:t>内隔墙</w:t>
            </w:r>
            <w:r w:rsidRPr="006112E9">
              <w:rPr>
                <w:rFonts w:eastAsiaTheme="minorEastAsia"/>
                <w:color w:val="auto"/>
                <w:sz w:val="21"/>
                <w:szCs w:val="21"/>
                <w:lang w:eastAsia="zh-CN" w:bidi="ar-SA"/>
              </w:rPr>
              <w:t>装饰一体化的</w:t>
            </w:r>
            <w:r w:rsidR="002E54E2" w:rsidRPr="006112E9">
              <w:rPr>
                <w:rFonts w:eastAsiaTheme="minorEastAsia"/>
                <w:color w:val="auto"/>
                <w:sz w:val="21"/>
                <w:szCs w:val="21"/>
                <w:lang w:eastAsia="zh-CN" w:bidi="ar-SA"/>
              </w:rPr>
              <w:t>技术</w:t>
            </w:r>
          </w:p>
        </w:tc>
        <w:tc>
          <w:tcPr>
            <w:tcW w:w="2347" w:type="dxa"/>
            <w:shd w:val="clear" w:color="auto" w:fill="auto"/>
            <w:vAlign w:val="center"/>
            <w:hideMark/>
          </w:tcPr>
          <w:p w14:paraId="16CC1408" w14:textId="77777777" w:rsidR="00E33C09" w:rsidRPr="006112E9" w:rsidRDefault="00E33C09" w:rsidP="00E0311B">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本层应用该技术内隔墙墙体中心线长度之和（</w:t>
            </w:r>
            <w:r w:rsidRPr="006112E9">
              <w:rPr>
                <w:rFonts w:eastAsiaTheme="minorEastAsia"/>
                <w:color w:val="auto"/>
                <w:sz w:val="21"/>
                <w:szCs w:val="21"/>
                <w:lang w:eastAsia="zh-TW" w:bidi="ar-SA"/>
              </w:rPr>
              <w:t>m</w:t>
            </w:r>
            <w:r w:rsidRPr="006112E9">
              <w:rPr>
                <w:rFonts w:eastAsiaTheme="minorEastAsia"/>
                <w:color w:val="auto"/>
                <w:sz w:val="21"/>
                <w:szCs w:val="21"/>
                <w:lang w:eastAsia="zh-TW" w:bidi="ar-SA"/>
              </w:rPr>
              <w:t>）</w:t>
            </w:r>
          </w:p>
        </w:tc>
      </w:tr>
      <w:tr w:rsidR="00216560" w:rsidRPr="006112E9" w14:paraId="0150EA0C" w14:textId="77777777" w:rsidTr="00296CD7">
        <w:trPr>
          <w:trHeight w:hRule="exact" w:val="371"/>
        </w:trPr>
        <w:tc>
          <w:tcPr>
            <w:tcW w:w="0" w:type="auto"/>
            <w:vMerge w:val="restart"/>
            <w:shd w:val="clear" w:color="auto" w:fill="auto"/>
            <w:vAlign w:val="center"/>
            <w:hideMark/>
          </w:tcPr>
          <w:p w14:paraId="7E3A2D07" w14:textId="77777777" w:rsidR="00E33C09" w:rsidRPr="006112E9" w:rsidRDefault="00E33C09" w:rsidP="00E0311B">
            <w:pPr>
              <w:widowControl/>
              <w:jc w:val="center"/>
              <w:rPr>
                <w:rFonts w:eastAsiaTheme="minorEastAsia"/>
                <w:color w:val="auto"/>
                <w:sz w:val="21"/>
                <w:szCs w:val="21"/>
                <w:lang w:eastAsia="zh-CN" w:bidi="ar-SA"/>
              </w:rPr>
            </w:pPr>
          </w:p>
        </w:tc>
        <w:tc>
          <w:tcPr>
            <w:tcW w:w="5313" w:type="dxa"/>
            <w:vMerge w:val="restart"/>
            <w:shd w:val="clear" w:color="auto" w:fill="auto"/>
            <w:vAlign w:val="center"/>
            <w:hideMark/>
          </w:tcPr>
          <w:p w14:paraId="18DE5304" w14:textId="77777777" w:rsidR="00E33C09" w:rsidRPr="006112E9" w:rsidRDefault="00E33C09" w:rsidP="00E0311B">
            <w:pPr>
              <w:widowControl/>
              <w:jc w:val="center"/>
              <w:rPr>
                <w:rFonts w:eastAsiaTheme="minorEastAsia"/>
                <w:color w:val="auto"/>
                <w:sz w:val="21"/>
                <w:szCs w:val="21"/>
                <w:lang w:eastAsia="zh-CN" w:bidi="ar-SA"/>
              </w:rPr>
            </w:pPr>
          </w:p>
        </w:tc>
        <w:tc>
          <w:tcPr>
            <w:tcW w:w="2347" w:type="dxa"/>
            <w:vMerge w:val="restart"/>
            <w:shd w:val="clear" w:color="auto" w:fill="auto"/>
            <w:vAlign w:val="center"/>
            <w:hideMark/>
          </w:tcPr>
          <w:p w14:paraId="24238278" w14:textId="77777777" w:rsidR="00E33C09" w:rsidRPr="006112E9" w:rsidRDefault="00E33C09" w:rsidP="00E0311B">
            <w:pPr>
              <w:widowControl/>
              <w:jc w:val="center"/>
              <w:rPr>
                <w:rFonts w:eastAsiaTheme="minorEastAsia"/>
                <w:color w:val="auto"/>
                <w:sz w:val="21"/>
                <w:szCs w:val="21"/>
                <w:lang w:eastAsia="zh-CN" w:bidi="ar-SA"/>
              </w:rPr>
            </w:pPr>
          </w:p>
        </w:tc>
      </w:tr>
      <w:tr w:rsidR="00216560" w:rsidRPr="006112E9" w14:paraId="744D0073" w14:textId="77777777" w:rsidTr="005C5A6A">
        <w:trPr>
          <w:trHeight w:hRule="exact" w:val="84"/>
        </w:trPr>
        <w:tc>
          <w:tcPr>
            <w:tcW w:w="0" w:type="auto"/>
            <w:vMerge/>
            <w:vAlign w:val="center"/>
            <w:hideMark/>
          </w:tcPr>
          <w:p w14:paraId="182F8788" w14:textId="77777777" w:rsidR="00E33C09" w:rsidRPr="006112E9" w:rsidRDefault="00E33C09" w:rsidP="00E0311B">
            <w:pPr>
              <w:widowControl/>
              <w:jc w:val="center"/>
              <w:rPr>
                <w:rFonts w:eastAsiaTheme="minorEastAsia"/>
                <w:color w:val="auto"/>
                <w:sz w:val="21"/>
                <w:szCs w:val="21"/>
                <w:lang w:eastAsia="zh-CN" w:bidi="ar-SA"/>
              </w:rPr>
            </w:pPr>
          </w:p>
        </w:tc>
        <w:tc>
          <w:tcPr>
            <w:tcW w:w="5313" w:type="dxa"/>
            <w:vMerge/>
            <w:vAlign w:val="center"/>
            <w:hideMark/>
          </w:tcPr>
          <w:p w14:paraId="726F3695" w14:textId="77777777" w:rsidR="00E33C09" w:rsidRPr="006112E9" w:rsidRDefault="00E33C09" w:rsidP="00E0311B">
            <w:pPr>
              <w:widowControl/>
              <w:jc w:val="center"/>
              <w:rPr>
                <w:rFonts w:eastAsiaTheme="minorEastAsia"/>
                <w:color w:val="auto"/>
                <w:sz w:val="21"/>
                <w:szCs w:val="21"/>
                <w:lang w:eastAsia="zh-CN" w:bidi="ar-SA"/>
              </w:rPr>
            </w:pPr>
          </w:p>
        </w:tc>
        <w:tc>
          <w:tcPr>
            <w:tcW w:w="2347" w:type="dxa"/>
            <w:vMerge/>
            <w:vAlign w:val="center"/>
            <w:hideMark/>
          </w:tcPr>
          <w:p w14:paraId="2F8DF717" w14:textId="77777777" w:rsidR="00E33C09" w:rsidRPr="006112E9" w:rsidRDefault="00E33C09" w:rsidP="00E0311B">
            <w:pPr>
              <w:widowControl/>
              <w:jc w:val="center"/>
              <w:rPr>
                <w:rFonts w:eastAsiaTheme="minorEastAsia"/>
                <w:color w:val="auto"/>
                <w:sz w:val="21"/>
                <w:szCs w:val="21"/>
                <w:lang w:eastAsia="zh-CN" w:bidi="ar-SA"/>
              </w:rPr>
            </w:pPr>
          </w:p>
        </w:tc>
      </w:tr>
      <w:tr w:rsidR="00216560" w:rsidRPr="006112E9" w14:paraId="6BD0954E" w14:textId="77777777" w:rsidTr="005C5A6A">
        <w:trPr>
          <w:trHeight w:hRule="exact" w:val="405"/>
        </w:trPr>
        <w:tc>
          <w:tcPr>
            <w:tcW w:w="0" w:type="auto"/>
            <w:shd w:val="clear" w:color="auto" w:fill="auto"/>
            <w:vAlign w:val="center"/>
            <w:hideMark/>
          </w:tcPr>
          <w:p w14:paraId="4917267A" w14:textId="77777777" w:rsidR="00E33C09" w:rsidRPr="006112E9" w:rsidRDefault="00E33C09" w:rsidP="00E0311B">
            <w:pPr>
              <w:widowControl/>
              <w:rPr>
                <w:rFonts w:eastAsiaTheme="minorEastAsia"/>
                <w:color w:val="auto"/>
                <w:sz w:val="21"/>
                <w:szCs w:val="21"/>
                <w:lang w:eastAsia="zh-CN" w:bidi="ar-SA"/>
              </w:rPr>
            </w:pPr>
          </w:p>
        </w:tc>
        <w:tc>
          <w:tcPr>
            <w:tcW w:w="5313" w:type="dxa"/>
            <w:shd w:val="clear" w:color="auto" w:fill="auto"/>
            <w:vAlign w:val="center"/>
            <w:hideMark/>
          </w:tcPr>
          <w:p w14:paraId="182BE2FA" w14:textId="59280A23" w:rsidR="00E33C09" w:rsidRPr="006112E9" w:rsidRDefault="00E33C09" w:rsidP="00E0311B">
            <w:pPr>
              <w:widowControl/>
              <w:jc w:val="center"/>
              <w:rPr>
                <w:rFonts w:eastAsiaTheme="minorEastAsia"/>
                <w:color w:val="auto"/>
                <w:sz w:val="21"/>
                <w:szCs w:val="21"/>
                <w:lang w:eastAsia="zh-CN" w:bidi="ar-SA"/>
              </w:rPr>
            </w:pPr>
          </w:p>
        </w:tc>
        <w:tc>
          <w:tcPr>
            <w:tcW w:w="2347" w:type="dxa"/>
            <w:shd w:val="clear" w:color="auto" w:fill="auto"/>
            <w:vAlign w:val="center"/>
            <w:hideMark/>
          </w:tcPr>
          <w:p w14:paraId="66AF3D53" w14:textId="77777777" w:rsidR="00E33C09" w:rsidRPr="006112E9" w:rsidRDefault="00E33C09" w:rsidP="00E0311B">
            <w:pPr>
              <w:widowControl/>
              <w:jc w:val="center"/>
              <w:rPr>
                <w:rFonts w:eastAsiaTheme="minorEastAsia"/>
                <w:color w:val="auto"/>
                <w:sz w:val="21"/>
                <w:szCs w:val="21"/>
                <w:lang w:eastAsia="zh-CN" w:bidi="ar-SA"/>
              </w:rPr>
            </w:pPr>
          </w:p>
        </w:tc>
      </w:tr>
      <w:tr w:rsidR="00216560" w:rsidRPr="006112E9" w14:paraId="097C669E" w14:textId="77777777" w:rsidTr="005C5A6A">
        <w:trPr>
          <w:trHeight w:val="413"/>
        </w:trPr>
        <w:tc>
          <w:tcPr>
            <w:tcW w:w="0" w:type="auto"/>
            <w:vMerge w:val="restart"/>
            <w:shd w:val="clear" w:color="auto" w:fill="auto"/>
            <w:vAlign w:val="center"/>
            <w:hideMark/>
          </w:tcPr>
          <w:p w14:paraId="7AE60C24" w14:textId="5480D19D" w:rsidR="00296CD7" w:rsidRPr="006112E9" w:rsidRDefault="00296CD7" w:rsidP="00E0311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5313" w:type="dxa"/>
            <w:shd w:val="clear" w:color="auto" w:fill="auto"/>
            <w:vAlign w:val="center"/>
            <w:hideMark/>
          </w:tcPr>
          <w:p w14:paraId="666CB357" w14:textId="77777777" w:rsidR="00296CD7" w:rsidRPr="006112E9" w:rsidRDefault="00296CD7" w:rsidP="00E0311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内隔墙与装修一体化墙体中心线长度之和</w:t>
            </w:r>
            <w:r w:rsidRPr="006112E9">
              <w:rPr>
                <w:rFonts w:eastAsiaTheme="minorEastAsia"/>
                <w:color w:val="auto"/>
                <w:sz w:val="21"/>
                <w:szCs w:val="21"/>
                <w:lang w:eastAsia="zh-CN" w:bidi="ar-SA"/>
              </w:rPr>
              <w:t>Lq4c2=</w:t>
            </w:r>
          </w:p>
        </w:tc>
        <w:tc>
          <w:tcPr>
            <w:tcW w:w="2347" w:type="dxa"/>
            <w:shd w:val="clear" w:color="auto" w:fill="auto"/>
            <w:noWrap/>
            <w:vAlign w:val="center"/>
            <w:hideMark/>
          </w:tcPr>
          <w:p w14:paraId="732910F4" w14:textId="77777777" w:rsidR="00296CD7" w:rsidRPr="006112E9" w:rsidRDefault="00296CD7" w:rsidP="00E0311B">
            <w:pPr>
              <w:widowControl/>
              <w:jc w:val="center"/>
              <w:rPr>
                <w:rFonts w:eastAsiaTheme="minorEastAsia"/>
                <w:color w:val="auto"/>
                <w:sz w:val="21"/>
                <w:szCs w:val="21"/>
                <w:lang w:eastAsia="zh-CN" w:bidi="ar-SA"/>
              </w:rPr>
            </w:pPr>
          </w:p>
        </w:tc>
      </w:tr>
      <w:tr w:rsidR="00216560" w:rsidRPr="006112E9" w14:paraId="2F370E75" w14:textId="77777777" w:rsidTr="005C5A6A">
        <w:trPr>
          <w:trHeight w:val="418"/>
        </w:trPr>
        <w:tc>
          <w:tcPr>
            <w:tcW w:w="0" w:type="auto"/>
            <w:vMerge/>
            <w:shd w:val="clear" w:color="auto" w:fill="auto"/>
            <w:vAlign w:val="center"/>
            <w:hideMark/>
          </w:tcPr>
          <w:p w14:paraId="04796630" w14:textId="77777777" w:rsidR="00296CD7" w:rsidRPr="006112E9" w:rsidRDefault="00296CD7" w:rsidP="00E0311B">
            <w:pPr>
              <w:widowControl/>
              <w:jc w:val="center"/>
              <w:rPr>
                <w:rFonts w:eastAsiaTheme="minorEastAsia"/>
                <w:color w:val="auto"/>
                <w:sz w:val="21"/>
                <w:szCs w:val="21"/>
                <w:lang w:eastAsia="zh-CN" w:bidi="ar-SA"/>
              </w:rPr>
            </w:pPr>
          </w:p>
        </w:tc>
        <w:tc>
          <w:tcPr>
            <w:tcW w:w="5313" w:type="dxa"/>
            <w:shd w:val="clear" w:color="auto" w:fill="auto"/>
            <w:vAlign w:val="center"/>
            <w:hideMark/>
          </w:tcPr>
          <w:p w14:paraId="4051E80D" w14:textId="77777777" w:rsidR="00296CD7" w:rsidRPr="006112E9" w:rsidRDefault="00296CD7" w:rsidP="00E0311B">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各层内隔墙墙体中心线长度之和（不包括剪力墙）</w:t>
            </w:r>
            <w:r w:rsidRPr="006112E9">
              <w:rPr>
                <w:rFonts w:eastAsiaTheme="minorEastAsia"/>
                <w:color w:val="auto"/>
                <w:sz w:val="21"/>
                <w:szCs w:val="21"/>
                <w:lang w:eastAsia="zh-CN" w:bidi="ar-SA"/>
              </w:rPr>
              <w:t>Ln =</w:t>
            </w:r>
          </w:p>
        </w:tc>
        <w:tc>
          <w:tcPr>
            <w:tcW w:w="2347" w:type="dxa"/>
            <w:shd w:val="clear" w:color="auto" w:fill="auto"/>
            <w:noWrap/>
            <w:vAlign w:val="center"/>
            <w:hideMark/>
          </w:tcPr>
          <w:p w14:paraId="213FFF6F" w14:textId="77777777" w:rsidR="00296CD7" w:rsidRPr="006112E9" w:rsidRDefault="00296CD7" w:rsidP="00E0311B">
            <w:pPr>
              <w:widowControl/>
              <w:jc w:val="center"/>
              <w:rPr>
                <w:rFonts w:eastAsiaTheme="minorEastAsia"/>
                <w:color w:val="auto"/>
                <w:sz w:val="21"/>
                <w:szCs w:val="21"/>
                <w:lang w:eastAsia="zh-CN" w:bidi="ar-SA"/>
              </w:rPr>
            </w:pPr>
          </w:p>
        </w:tc>
      </w:tr>
      <w:tr w:rsidR="00E33C09" w:rsidRPr="006112E9" w14:paraId="1ABDCA5B" w14:textId="77777777" w:rsidTr="005C5A6A">
        <w:trPr>
          <w:trHeight w:val="270"/>
        </w:trPr>
        <w:tc>
          <w:tcPr>
            <w:tcW w:w="5949" w:type="dxa"/>
            <w:gridSpan w:val="2"/>
            <w:shd w:val="clear" w:color="auto" w:fill="auto"/>
            <w:noWrap/>
            <w:vAlign w:val="center"/>
            <w:hideMark/>
          </w:tcPr>
          <w:p w14:paraId="6E325CC4" w14:textId="3F460A59" w:rsidR="00E33C09" w:rsidRPr="006112E9" w:rsidRDefault="00E33C09"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q4c2=Lq4c2/Ln×100%=</w:t>
            </w:r>
          </w:p>
        </w:tc>
        <w:tc>
          <w:tcPr>
            <w:tcW w:w="2347" w:type="dxa"/>
            <w:shd w:val="clear" w:color="auto" w:fill="auto"/>
            <w:noWrap/>
            <w:vAlign w:val="center"/>
            <w:hideMark/>
          </w:tcPr>
          <w:p w14:paraId="1D1DC93C" w14:textId="77777777" w:rsidR="00E33C09" w:rsidRPr="006112E9" w:rsidRDefault="00E33C09" w:rsidP="00E0311B">
            <w:pPr>
              <w:widowControl/>
              <w:jc w:val="center"/>
              <w:rPr>
                <w:rFonts w:eastAsiaTheme="minorEastAsia"/>
                <w:color w:val="auto"/>
                <w:sz w:val="21"/>
                <w:szCs w:val="21"/>
                <w:lang w:eastAsia="zh-CN" w:bidi="ar-SA"/>
              </w:rPr>
            </w:pPr>
          </w:p>
        </w:tc>
      </w:tr>
    </w:tbl>
    <w:p w14:paraId="35AC1069" w14:textId="77777777" w:rsidR="00CB7045" w:rsidRPr="006112E9" w:rsidRDefault="00CB7045" w:rsidP="00E23133">
      <w:pPr>
        <w:pStyle w:val="Bodytext10"/>
        <w:spacing w:line="528" w:lineRule="exact"/>
        <w:ind w:firstLine="0"/>
        <w:rPr>
          <w:rFonts w:ascii="Times New Roman" w:eastAsia="PMingLiU" w:hAnsi="Times New Roman" w:cs="Times New Roman"/>
          <w:sz w:val="28"/>
          <w:szCs w:val="28"/>
          <w:lang w:val="en-US"/>
        </w:rPr>
      </w:pPr>
    </w:p>
    <w:p w14:paraId="4A322470" w14:textId="526DC3A9" w:rsidR="007C394A" w:rsidRPr="006112E9" w:rsidRDefault="00CB7045" w:rsidP="00E23133">
      <w:pPr>
        <w:pStyle w:val="Bodytext10"/>
        <w:spacing w:line="528" w:lineRule="exact"/>
        <w:ind w:firstLine="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val="en-US" w:eastAsia="zh-CN"/>
        </w:rPr>
        <w:t>4.3</w:t>
      </w:r>
      <w:r w:rsidRPr="006112E9">
        <w:rPr>
          <w:rFonts w:ascii="Times New Roman" w:eastAsiaTheme="minorEastAsia" w:hAnsi="Times New Roman" w:cs="Times New Roman"/>
          <w:sz w:val="21"/>
          <w:szCs w:val="21"/>
          <w:lang w:val="en-US"/>
        </w:rPr>
        <w:t xml:space="preserve"> </w:t>
      </w:r>
      <w:r w:rsidR="00F36565" w:rsidRPr="006112E9">
        <w:rPr>
          <w:rFonts w:ascii="Times New Roman" w:eastAsiaTheme="minorEastAsia" w:hAnsi="Times New Roman" w:cs="Times New Roman"/>
          <w:b/>
          <w:sz w:val="21"/>
          <w:szCs w:val="21"/>
        </w:rPr>
        <w:t>q</w:t>
      </w:r>
      <w:r w:rsidR="00F36565" w:rsidRPr="006112E9">
        <w:rPr>
          <w:rFonts w:ascii="Times New Roman" w:eastAsia="PMingLiU" w:hAnsi="Times New Roman" w:cs="Times New Roman"/>
          <w:b/>
          <w:sz w:val="21"/>
          <w:szCs w:val="21"/>
        </w:rPr>
        <w:t>4d</w:t>
      </w:r>
      <w:r w:rsidR="009F0856" w:rsidRPr="006112E9">
        <w:rPr>
          <w:rFonts w:ascii="Times New Roman" w:eastAsiaTheme="minorEastAsia" w:hAnsi="Times New Roman" w:cs="Times New Roman"/>
          <w:sz w:val="21"/>
          <w:szCs w:val="21"/>
          <w:lang w:val="en-US"/>
        </w:rPr>
        <w:t>混凝土楼板底面免抹灰</w:t>
      </w:r>
      <w:r w:rsidR="00617E15" w:rsidRPr="006112E9">
        <w:rPr>
          <w:rFonts w:ascii="Times New Roman" w:eastAsiaTheme="minorEastAsia" w:hAnsi="Times New Roman" w:cs="Times New Roman"/>
          <w:sz w:val="21"/>
          <w:szCs w:val="21"/>
        </w:rPr>
        <w:t>应用比例统计表</w:t>
      </w:r>
    </w:p>
    <w:tbl>
      <w:tblPr>
        <w:tblW w:w="0" w:type="auto"/>
        <w:tblLook w:val="04A0" w:firstRow="1" w:lastRow="0" w:firstColumn="1" w:lastColumn="0" w:noHBand="0" w:noVBand="1"/>
      </w:tblPr>
      <w:tblGrid>
        <w:gridCol w:w="636"/>
        <w:gridCol w:w="5171"/>
        <w:gridCol w:w="2489"/>
      </w:tblGrid>
      <w:tr w:rsidR="00216560" w:rsidRPr="006112E9" w14:paraId="537CAECF" w14:textId="77777777" w:rsidTr="00F55783">
        <w:trPr>
          <w:trHeight w:val="5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4D19CBC" w14:textId="77777777"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5171" w:type="dxa"/>
            <w:tcBorders>
              <w:top w:val="single" w:sz="4" w:space="0" w:color="auto"/>
              <w:left w:val="nil"/>
              <w:bottom w:val="single" w:sz="4" w:space="0" w:color="auto"/>
              <w:right w:val="single" w:sz="4" w:space="0" w:color="000000"/>
            </w:tcBorders>
            <w:shd w:val="clear" w:color="auto" w:fill="auto"/>
            <w:vAlign w:val="center"/>
            <w:hideMark/>
          </w:tcPr>
          <w:p w14:paraId="78769B34" w14:textId="77777777"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采用的免抹灰工艺</w:t>
            </w:r>
          </w:p>
        </w:tc>
        <w:tc>
          <w:tcPr>
            <w:tcW w:w="2489" w:type="dxa"/>
            <w:tcBorders>
              <w:top w:val="single" w:sz="4" w:space="0" w:color="auto"/>
              <w:left w:val="nil"/>
              <w:bottom w:val="single" w:sz="4" w:space="0" w:color="auto"/>
              <w:right w:val="single" w:sz="4" w:space="0" w:color="auto"/>
            </w:tcBorders>
            <w:shd w:val="clear" w:color="auto" w:fill="auto"/>
            <w:vAlign w:val="center"/>
            <w:hideMark/>
          </w:tcPr>
          <w:p w14:paraId="792D21F5" w14:textId="025CB0BA"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本层混凝土楼板底面采用了免抹灰工艺的板底投影面积之和（</w:t>
            </w:r>
            <w:r w:rsidRPr="006112E9">
              <w:rPr>
                <w:rFonts w:eastAsiaTheme="minorEastAsia"/>
                <w:color w:val="auto"/>
                <w:sz w:val="21"/>
                <w:szCs w:val="21"/>
                <w:lang w:eastAsia="zh-TW" w:bidi="ar-SA"/>
              </w:rPr>
              <w:t>m</w:t>
            </w:r>
            <w:r w:rsidRPr="006112E9">
              <w:rPr>
                <w:rFonts w:eastAsiaTheme="minorEastAsia"/>
                <w:color w:val="auto"/>
                <w:sz w:val="21"/>
                <w:szCs w:val="21"/>
                <w:vertAlign w:val="superscript"/>
                <w:lang w:eastAsia="zh-TW" w:bidi="ar-SA"/>
              </w:rPr>
              <w:t>2</w:t>
            </w:r>
            <w:r w:rsidRPr="006112E9">
              <w:rPr>
                <w:rFonts w:eastAsiaTheme="minorEastAsia"/>
                <w:color w:val="auto"/>
                <w:sz w:val="21"/>
                <w:szCs w:val="21"/>
                <w:lang w:eastAsia="zh-TW" w:bidi="ar-SA"/>
              </w:rPr>
              <w:t>）</w:t>
            </w:r>
          </w:p>
        </w:tc>
      </w:tr>
      <w:tr w:rsidR="00216560" w:rsidRPr="006112E9" w14:paraId="34DA3E6B" w14:textId="77777777" w:rsidTr="00F55783">
        <w:trPr>
          <w:trHeight w:hRule="exact" w:val="5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14B304F" w14:textId="38F4927B" w:rsidR="0017266D" w:rsidRPr="006112E9" w:rsidRDefault="0017266D" w:rsidP="0017266D">
            <w:pPr>
              <w:widowControl/>
              <w:jc w:val="center"/>
              <w:rPr>
                <w:rFonts w:eastAsiaTheme="minorEastAsia"/>
                <w:color w:val="auto"/>
                <w:sz w:val="21"/>
                <w:szCs w:val="21"/>
                <w:lang w:eastAsia="zh-CN" w:bidi="ar-SA"/>
              </w:rPr>
            </w:pPr>
          </w:p>
        </w:tc>
        <w:tc>
          <w:tcPr>
            <w:tcW w:w="5171"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89433A" w14:textId="19A45A65" w:rsidR="0017266D" w:rsidRPr="006112E9" w:rsidRDefault="0017266D" w:rsidP="0017266D">
            <w:pPr>
              <w:widowControl/>
              <w:jc w:val="center"/>
              <w:rPr>
                <w:rFonts w:eastAsiaTheme="minorEastAsia"/>
                <w:color w:val="auto"/>
                <w:sz w:val="21"/>
                <w:szCs w:val="21"/>
                <w:lang w:eastAsia="zh-CN" w:bidi="ar-SA"/>
              </w:rPr>
            </w:pP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14:paraId="68E50413" w14:textId="512C99C6" w:rsidR="0017266D" w:rsidRPr="006112E9" w:rsidRDefault="0017266D" w:rsidP="0017266D">
            <w:pPr>
              <w:widowControl/>
              <w:jc w:val="center"/>
              <w:rPr>
                <w:rFonts w:eastAsiaTheme="minorEastAsia"/>
                <w:color w:val="auto"/>
                <w:sz w:val="21"/>
                <w:szCs w:val="21"/>
                <w:lang w:eastAsia="zh-CN" w:bidi="ar-SA"/>
              </w:rPr>
            </w:pPr>
          </w:p>
        </w:tc>
      </w:tr>
      <w:tr w:rsidR="00216560" w:rsidRPr="006112E9" w14:paraId="414E3A6B" w14:textId="77777777" w:rsidTr="00F55783">
        <w:trPr>
          <w:trHeight w:val="312"/>
        </w:trPr>
        <w:tc>
          <w:tcPr>
            <w:tcW w:w="0" w:type="auto"/>
            <w:vMerge/>
            <w:tcBorders>
              <w:top w:val="nil"/>
              <w:left w:val="single" w:sz="4" w:space="0" w:color="auto"/>
              <w:bottom w:val="single" w:sz="4" w:space="0" w:color="000000"/>
              <w:right w:val="single" w:sz="4" w:space="0" w:color="auto"/>
            </w:tcBorders>
            <w:vAlign w:val="center"/>
            <w:hideMark/>
          </w:tcPr>
          <w:p w14:paraId="33996FD4" w14:textId="77777777" w:rsidR="0017266D" w:rsidRPr="006112E9" w:rsidRDefault="0017266D" w:rsidP="0017266D">
            <w:pPr>
              <w:widowControl/>
              <w:jc w:val="center"/>
              <w:rPr>
                <w:rFonts w:eastAsiaTheme="minorEastAsia"/>
                <w:color w:val="auto"/>
                <w:sz w:val="21"/>
                <w:szCs w:val="21"/>
                <w:lang w:eastAsia="zh-CN" w:bidi="ar-SA"/>
              </w:rPr>
            </w:pPr>
          </w:p>
        </w:tc>
        <w:tc>
          <w:tcPr>
            <w:tcW w:w="5171" w:type="dxa"/>
            <w:vMerge/>
            <w:tcBorders>
              <w:top w:val="single" w:sz="4" w:space="0" w:color="auto"/>
              <w:left w:val="single" w:sz="4" w:space="0" w:color="auto"/>
              <w:bottom w:val="single" w:sz="4" w:space="0" w:color="000000"/>
              <w:right w:val="single" w:sz="4" w:space="0" w:color="000000"/>
            </w:tcBorders>
            <w:vAlign w:val="center"/>
            <w:hideMark/>
          </w:tcPr>
          <w:p w14:paraId="2063F381" w14:textId="77777777" w:rsidR="0017266D" w:rsidRPr="006112E9" w:rsidRDefault="0017266D" w:rsidP="0017266D">
            <w:pPr>
              <w:widowControl/>
              <w:jc w:val="center"/>
              <w:rPr>
                <w:rFonts w:eastAsiaTheme="minorEastAsia"/>
                <w:color w:val="auto"/>
                <w:sz w:val="21"/>
                <w:szCs w:val="21"/>
                <w:lang w:eastAsia="zh-CN" w:bidi="ar-SA"/>
              </w:rPr>
            </w:pPr>
          </w:p>
        </w:tc>
        <w:tc>
          <w:tcPr>
            <w:tcW w:w="2489" w:type="dxa"/>
            <w:vMerge/>
            <w:tcBorders>
              <w:top w:val="nil"/>
              <w:left w:val="single" w:sz="4" w:space="0" w:color="auto"/>
              <w:bottom w:val="single" w:sz="4" w:space="0" w:color="000000"/>
              <w:right w:val="single" w:sz="4" w:space="0" w:color="auto"/>
            </w:tcBorders>
            <w:vAlign w:val="center"/>
            <w:hideMark/>
          </w:tcPr>
          <w:p w14:paraId="35816D63" w14:textId="77777777" w:rsidR="0017266D" w:rsidRPr="006112E9" w:rsidRDefault="0017266D" w:rsidP="0017266D">
            <w:pPr>
              <w:widowControl/>
              <w:jc w:val="center"/>
              <w:rPr>
                <w:rFonts w:eastAsiaTheme="minorEastAsia"/>
                <w:color w:val="auto"/>
                <w:sz w:val="21"/>
                <w:szCs w:val="21"/>
                <w:lang w:eastAsia="zh-CN" w:bidi="ar-SA"/>
              </w:rPr>
            </w:pPr>
          </w:p>
        </w:tc>
      </w:tr>
      <w:tr w:rsidR="00216560" w:rsidRPr="006112E9" w14:paraId="48A9F9E7" w14:textId="77777777" w:rsidTr="00F55783">
        <w:trPr>
          <w:trHeight w:hRule="exact" w:val="5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123F156" w14:textId="37142CE7" w:rsidR="0017266D" w:rsidRPr="006112E9" w:rsidRDefault="0017266D" w:rsidP="0017266D">
            <w:pPr>
              <w:widowControl/>
              <w:jc w:val="center"/>
              <w:rPr>
                <w:rFonts w:eastAsiaTheme="minorEastAsia"/>
                <w:color w:val="auto"/>
                <w:sz w:val="21"/>
                <w:szCs w:val="21"/>
                <w:lang w:eastAsia="zh-CN" w:bidi="ar-SA"/>
              </w:rPr>
            </w:pPr>
          </w:p>
        </w:tc>
        <w:tc>
          <w:tcPr>
            <w:tcW w:w="5171"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AEE619D" w14:textId="1C0B69F2" w:rsidR="0017266D" w:rsidRPr="006112E9" w:rsidRDefault="0017266D" w:rsidP="0017266D">
            <w:pPr>
              <w:widowControl/>
              <w:jc w:val="center"/>
              <w:rPr>
                <w:rFonts w:eastAsiaTheme="minorEastAsia"/>
                <w:color w:val="auto"/>
                <w:sz w:val="21"/>
                <w:szCs w:val="21"/>
                <w:lang w:eastAsia="zh-CN" w:bidi="ar-SA"/>
              </w:rPr>
            </w:pP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14:paraId="762370C4" w14:textId="7CEC1C16" w:rsidR="0017266D" w:rsidRPr="006112E9" w:rsidRDefault="0017266D" w:rsidP="0017266D">
            <w:pPr>
              <w:widowControl/>
              <w:jc w:val="center"/>
              <w:rPr>
                <w:rFonts w:eastAsiaTheme="minorEastAsia"/>
                <w:color w:val="auto"/>
                <w:sz w:val="21"/>
                <w:szCs w:val="21"/>
                <w:lang w:eastAsia="zh-CN" w:bidi="ar-SA"/>
              </w:rPr>
            </w:pPr>
          </w:p>
        </w:tc>
      </w:tr>
      <w:tr w:rsidR="00216560" w:rsidRPr="006112E9" w14:paraId="520C47B4" w14:textId="77777777" w:rsidTr="00F55783">
        <w:trPr>
          <w:trHeight w:val="312"/>
        </w:trPr>
        <w:tc>
          <w:tcPr>
            <w:tcW w:w="0" w:type="auto"/>
            <w:vMerge/>
            <w:tcBorders>
              <w:top w:val="nil"/>
              <w:left w:val="single" w:sz="4" w:space="0" w:color="auto"/>
              <w:bottom w:val="single" w:sz="4" w:space="0" w:color="000000"/>
              <w:right w:val="single" w:sz="4" w:space="0" w:color="auto"/>
            </w:tcBorders>
            <w:vAlign w:val="center"/>
            <w:hideMark/>
          </w:tcPr>
          <w:p w14:paraId="3BE4DF92" w14:textId="77777777" w:rsidR="0017266D" w:rsidRPr="006112E9" w:rsidRDefault="0017266D" w:rsidP="0017266D">
            <w:pPr>
              <w:widowControl/>
              <w:jc w:val="center"/>
              <w:rPr>
                <w:rFonts w:eastAsiaTheme="minorEastAsia"/>
                <w:color w:val="auto"/>
                <w:sz w:val="21"/>
                <w:szCs w:val="21"/>
                <w:lang w:eastAsia="zh-CN" w:bidi="ar-SA"/>
              </w:rPr>
            </w:pPr>
          </w:p>
        </w:tc>
        <w:tc>
          <w:tcPr>
            <w:tcW w:w="5171" w:type="dxa"/>
            <w:vMerge/>
            <w:tcBorders>
              <w:top w:val="single" w:sz="4" w:space="0" w:color="auto"/>
              <w:left w:val="single" w:sz="4" w:space="0" w:color="auto"/>
              <w:bottom w:val="single" w:sz="4" w:space="0" w:color="000000"/>
              <w:right w:val="single" w:sz="4" w:space="0" w:color="000000"/>
            </w:tcBorders>
            <w:vAlign w:val="center"/>
            <w:hideMark/>
          </w:tcPr>
          <w:p w14:paraId="5661B6E9" w14:textId="77777777" w:rsidR="0017266D" w:rsidRPr="006112E9" w:rsidRDefault="0017266D" w:rsidP="0017266D">
            <w:pPr>
              <w:widowControl/>
              <w:jc w:val="center"/>
              <w:rPr>
                <w:rFonts w:eastAsiaTheme="minorEastAsia"/>
                <w:color w:val="auto"/>
                <w:sz w:val="21"/>
                <w:szCs w:val="21"/>
                <w:lang w:eastAsia="zh-CN" w:bidi="ar-SA"/>
              </w:rPr>
            </w:pPr>
          </w:p>
        </w:tc>
        <w:tc>
          <w:tcPr>
            <w:tcW w:w="2489" w:type="dxa"/>
            <w:vMerge/>
            <w:tcBorders>
              <w:top w:val="nil"/>
              <w:left w:val="single" w:sz="4" w:space="0" w:color="auto"/>
              <w:bottom w:val="single" w:sz="4" w:space="0" w:color="000000"/>
              <w:right w:val="single" w:sz="4" w:space="0" w:color="auto"/>
            </w:tcBorders>
            <w:vAlign w:val="center"/>
            <w:hideMark/>
          </w:tcPr>
          <w:p w14:paraId="7DB2DE6F" w14:textId="77777777" w:rsidR="0017266D" w:rsidRPr="006112E9" w:rsidRDefault="0017266D" w:rsidP="0017266D">
            <w:pPr>
              <w:widowControl/>
              <w:jc w:val="center"/>
              <w:rPr>
                <w:rFonts w:eastAsiaTheme="minorEastAsia"/>
                <w:color w:val="auto"/>
                <w:sz w:val="21"/>
                <w:szCs w:val="21"/>
                <w:lang w:eastAsia="zh-CN" w:bidi="ar-SA"/>
              </w:rPr>
            </w:pPr>
          </w:p>
        </w:tc>
      </w:tr>
      <w:tr w:rsidR="00216560" w:rsidRPr="006112E9" w14:paraId="410094DB" w14:textId="77777777" w:rsidTr="00F55783">
        <w:trPr>
          <w:trHeight w:val="57"/>
        </w:trPr>
        <w:tc>
          <w:tcPr>
            <w:tcW w:w="0" w:type="auto"/>
            <w:vMerge w:val="restart"/>
            <w:tcBorders>
              <w:top w:val="nil"/>
              <w:left w:val="single" w:sz="4" w:space="0" w:color="auto"/>
              <w:bottom w:val="nil"/>
              <w:right w:val="single" w:sz="4" w:space="0" w:color="auto"/>
            </w:tcBorders>
            <w:shd w:val="clear" w:color="auto" w:fill="auto"/>
            <w:vAlign w:val="center"/>
            <w:hideMark/>
          </w:tcPr>
          <w:p w14:paraId="3C279623" w14:textId="77777777"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5171" w:type="dxa"/>
            <w:tcBorders>
              <w:top w:val="single" w:sz="4" w:space="0" w:color="auto"/>
              <w:left w:val="nil"/>
              <w:bottom w:val="single" w:sz="4" w:space="0" w:color="auto"/>
              <w:right w:val="single" w:sz="4" w:space="0" w:color="000000"/>
            </w:tcBorders>
            <w:shd w:val="clear" w:color="auto" w:fill="auto"/>
            <w:vAlign w:val="center"/>
            <w:hideMark/>
          </w:tcPr>
          <w:p w14:paraId="55B79D12" w14:textId="77777777"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各层混凝土楼板底面采用了免抹灰工艺的板底投影面积之和</w:t>
            </w:r>
            <w:r w:rsidRPr="006112E9">
              <w:rPr>
                <w:rFonts w:eastAsiaTheme="minorEastAsia"/>
                <w:color w:val="auto"/>
                <w:sz w:val="21"/>
                <w:szCs w:val="21"/>
                <w:lang w:eastAsia="zh-CN" w:bidi="ar-SA"/>
              </w:rPr>
              <w:t>Aq4d=</w:t>
            </w:r>
          </w:p>
        </w:tc>
        <w:tc>
          <w:tcPr>
            <w:tcW w:w="2489" w:type="dxa"/>
            <w:tcBorders>
              <w:top w:val="nil"/>
              <w:left w:val="nil"/>
              <w:bottom w:val="single" w:sz="4" w:space="0" w:color="auto"/>
              <w:right w:val="single" w:sz="4" w:space="0" w:color="auto"/>
            </w:tcBorders>
            <w:shd w:val="clear" w:color="auto" w:fill="auto"/>
            <w:vAlign w:val="center"/>
            <w:hideMark/>
          </w:tcPr>
          <w:p w14:paraId="0011AC03" w14:textId="08FE7A85" w:rsidR="0017266D" w:rsidRPr="006112E9" w:rsidRDefault="0017266D" w:rsidP="0017266D">
            <w:pPr>
              <w:widowControl/>
              <w:jc w:val="center"/>
              <w:rPr>
                <w:rFonts w:eastAsiaTheme="minorEastAsia"/>
                <w:color w:val="auto"/>
                <w:sz w:val="21"/>
                <w:szCs w:val="21"/>
                <w:lang w:eastAsia="zh-CN" w:bidi="ar-SA"/>
              </w:rPr>
            </w:pPr>
          </w:p>
        </w:tc>
      </w:tr>
      <w:tr w:rsidR="00216560" w:rsidRPr="006112E9" w14:paraId="4EF6B1A7" w14:textId="77777777" w:rsidTr="00F55783">
        <w:trPr>
          <w:trHeight w:val="160"/>
        </w:trPr>
        <w:tc>
          <w:tcPr>
            <w:tcW w:w="0" w:type="auto"/>
            <w:vMerge/>
            <w:tcBorders>
              <w:top w:val="nil"/>
              <w:left w:val="single" w:sz="4" w:space="0" w:color="auto"/>
              <w:bottom w:val="nil"/>
              <w:right w:val="single" w:sz="4" w:space="0" w:color="auto"/>
            </w:tcBorders>
            <w:vAlign w:val="center"/>
            <w:hideMark/>
          </w:tcPr>
          <w:p w14:paraId="4E5B5E04" w14:textId="77777777" w:rsidR="0017266D" w:rsidRPr="006112E9" w:rsidRDefault="0017266D" w:rsidP="0017266D">
            <w:pPr>
              <w:widowControl/>
              <w:jc w:val="center"/>
              <w:rPr>
                <w:rFonts w:eastAsiaTheme="minorEastAsia"/>
                <w:color w:val="auto"/>
                <w:sz w:val="21"/>
                <w:szCs w:val="21"/>
                <w:lang w:eastAsia="zh-CN" w:bidi="ar-SA"/>
              </w:rPr>
            </w:pPr>
          </w:p>
        </w:tc>
        <w:tc>
          <w:tcPr>
            <w:tcW w:w="5171" w:type="dxa"/>
            <w:tcBorders>
              <w:top w:val="single" w:sz="4" w:space="0" w:color="auto"/>
              <w:left w:val="nil"/>
              <w:bottom w:val="single" w:sz="4" w:space="0" w:color="auto"/>
              <w:right w:val="single" w:sz="4" w:space="0" w:color="000000"/>
            </w:tcBorders>
            <w:shd w:val="clear" w:color="auto" w:fill="auto"/>
            <w:vAlign w:val="center"/>
            <w:hideMark/>
          </w:tcPr>
          <w:p w14:paraId="2232995F" w14:textId="77777777" w:rsidR="0017266D" w:rsidRPr="006112E9" w:rsidRDefault="0017266D" w:rsidP="0017266D">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各层扣除公摊面积（不大于本层建筑面积的</w:t>
            </w:r>
            <w:r w:rsidRPr="006112E9">
              <w:rPr>
                <w:rFonts w:eastAsiaTheme="minorEastAsia"/>
                <w:color w:val="auto"/>
                <w:sz w:val="21"/>
                <w:szCs w:val="21"/>
                <w:lang w:eastAsia="zh-CN" w:bidi="ar-SA"/>
              </w:rPr>
              <w:t xml:space="preserve"> 20%</w:t>
            </w:r>
            <w:r w:rsidRPr="006112E9">
              <w:rPr>
                <w:rFonts w:eastAsiaTheme="minorEastAsia"/>
                <w:color w:val="auto"/>
                <w:sz w:val="21"/>
                <w:szCs w:val="21"/>
                <w:lang w:eastAsia="zh-CN" w:bidi="ar-SA"/>
              </w:rPr>
              <w:t>）后的建筑面积之和，高层建筑的首层不计入计算</w:t>
            </w:r>
            <w:r w:rsidRPr="006112E9">
              <w:rPr>
                <w:rFonts w:eastAsiaTheme="minorEastAsia"/>
                <w:color w:val="auto"/>
                <w:sz w:val="21"/>
                <w:szCs w:val="21"/>
                <w:lang w:eastAsia="zh-CN" w:bidi="ar-SA"/>
              </w:rPr>
              <w:t>Aq2=</w:t>
            </w:r>
          </w:p>
        </w:tc>
        <w:tc>
          <w:tcPr>
            <w:tcW w:w="2489" w:type="dxa"/>
            <w:tcBorders>
              <w:top w:val="nil"/>
              <w:left w:val="nil"/>
              <w:bottom w:val="single" w:sz="4" w:space="0" w:color="auto"/>
              <w:right w:val="single" w:sz="4" w:space="0" w:color="auto"/>
            </w:tcBorders>
            <w:shd w:val="clear" w:color="auto" w:fill="auto"/>
            <w:noWrap/>
            <w:vAlign w:val="center"/>
            <w:hideMark/>
          </w:tcPr>
          <w:p w14:paraId="0A3283CB" w14:textId="25AF03FB" w:rsidR="0017266D" w:rsidRPr="006112E9" w:rsidRDefault="0017266D" w:rsidP="0017266D">
            <w:pPr>
              <w:widowControl/>
              <w:jc w:val="center"/>
              <w:rPr>
                <w:rFonts w:eastAsiaTheme="minorEastAsia"/>
                <w:color w:val="auto"/>
                <w:sz w:val="21"/>
                <w:szCs w:val="21"/>
                <w:lang w:eastAsia="zh-CN" w:bidi="ar-SA"/>
              </w:rPr>
            </w:pPr>
          </w:p>
        </w:tc>
      </w:tr>
      <w:tr w:rsidR="0017266D" w:rsidRPr="006112E9" w14:paraId="33273659" w14:textId="77777777" w:rsidTr="00F55783">
        <w:trPr>
          <w:trHeight w:val="57"/>
        </w:trPr>
        <w:tc>
          <w:tcPr>
            <w:tcW w:w="580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0A2244" w14:textId="77777777" w:rsidR="0017266D" w:rsidRPr="006112E9" w:rsidRDefault="0017266D"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q4d=Aq4d/Aq2×100%=</w:t>
            </w:r>
          </w:p>
        </w:tc>
        <w:tc>
          <w:tcPr>
            <w:tcW w:w="2489" w:type="dxa"/>
            <w:tcBorders>
              <w:top w:val="nil"/>
              <w:left w:val="nil"/>
              <w:bottom w:val="single" w:sz="4" w:space="0" w:color="auto"/>
              <w:right w:val="single" w:sz="4" w:space="0" w:color="auto"/>
            </w:tcBorders>
            <w:shd w:val="clear" w:color="auto" w:fill="auto"/>
            <w:noWrap/>
            <w:vAlign w:val="center"/>
            <w:hideMark/>
          </w:tcPr>
          <w:p w14:paraId="44D1794C" w14:textId="4638687C" w:rsidR="0017266D" w:rsidRPr="006112E9" w:rsidRDefault="0017266D" w:rsidP="0017266D">
            <w:pPr>
              <w:widowControl/>
              <w:jc w:val="center"/>
              <w:rPr>
                <w:rFonts w:eastAsiaTheme="minorEastAsia"/>
                <w:color w:val="auto"/>
                <w:sz w:val="21"/>
                <w:szCs w:val="21"/>
                <w:lang w:eastAsia="zh-CN" w:bidi="ar-SA"/>
              </w:rPr>
            </w:pPr>
          </w:p>
        </w:tc>
      </w:tr>
    </w:tbl>
    <w:p w14:paraId="2F22C415" w14:textId="77777777" w:rsidR="00DF134C" w:rsidRPr="006112E9" w:rsidRDefault="00DF134C" w:rsidP="00E23133">
      <w:pPr>
        <w:pStyle w:val="Bodytext10"/>
        <w:spacing w:line="528" w:lineRule="exact"/>
        <w:ind w:firstLine="0"/>
        <w:rPr>
          <w:rFonts w:ascii="Times New Roman" w:eastAsia="PMingLiU" w:hAnsi="Times New Roman" w:cs="Times New Roman"/>
        </w:rPr>
      </w:pPr>
    </w:p>
    <w:p w14:paraId="1F81BA56" w14:textId="77777777" w:rsidR="00164AF8" w:rsidRPr="006112E9" w:rsidRDefault="00164AF8" w:rsidP="00E23133">
      <w:pPr>
        <w:pStyle w:val="Bodytext10"/>
        <w:spacing w:line="528" w:lineRule="exact"/>
        <w:ind w:firstLine="0"/>
        <w:rPr>
          <w:rFonts w:ascii="Times New Roman" w:eastAsia="PMingLiU" w:hAnsi="Times New Roman" w:cs="Times New Roman"/>
        </w:rPr>
      </w:pPr>
    </w:p>
    <w:p w14:paraId="5E7EB771" w14:textId="12D669CE" w:rsidR="00C30829" w:rsidRPr="006112E9" w:rsidRDefault="00CB7045" w:rsidP="00E23133">
      <w:pPr>
        <w:pStyle w:val="Bodytext10"/>
        <w:spacing w:line="528" w:lineRule="exact"/>
        <w:ind w:firstLine="0"/>
        <w:rPr>
          <w:rFonts w:ascii="Times New Roman" w:eastAsia="PMingLiU" w:hAnsi="Times New Roman" w:cs="Times New Roman"/>
          <w:sz w:val="24"/>
          <w:szCs w:val="24"/>
        </w:rPr>
      </w:pPr>
      <w:r w:rsidRPr="006112E9">
        <w:rPr>
          <w:rFonts w:ascii="Times New Roman" w:eastAsiaTheme="minorEastAsia" w:hAnsi="Times New Roman" w:cs="Times New Roman"/>
          <w:sz w:val="24"/>
          <w:szCs w:val="24"/>
          <w:lang w:eastAsia="zh-CN"/>
        </w:rPr>
        <w:lastRenderedPageBreak/>
        <w:t>4.4</w:t>
      </w:r>
      <w:r w:rsidRPr="006112E9">
        <w:rPr>
          <w:rFonts w:ascii="Times New Roman" w:eastAsiaTheme="minorEastAsia" w:hAnsi="Times New Roman" w:cs="Times New Roman"/>
          <w:b/>
          <w:sz w:val="24"/>
          <w:szCs w:val="24"/>
        </w:rPr>
        <w:t xml:space="preserve"> </w:t>
      </w:r>
      <w:r w:rsidR="008772B4" w:rsidRPr="006112E9">
        <w:rPr>
          <w:rFonts w:ascii="Times New Roman" w:eastAsiaTheme="minorEastAsia" w:hAnsi="Times New Roman" w:cs="Times New Roman"/>
          <w:b/>
          <w:sz w:val="24"/>
          <w:szCs w:val="24"/>
        </w:rPr>
        <w:t>q4e</w:t>
      </w:r>
      <w:r w:rsidR="00617E15" w:rsidRPr="006112E9">
        <w:rPr>
          <w:rFonts w:ascii="Times New Roman" w:eastAsiaTheme="minorEastAsia" w:hAnsi="Times New Roman" w:cs="Times New Roman"/>
          <w:sz w:val="24"/>
          <w:szCs w:val="24"/>
        </w:rPr>
        <w:t>墙</w:t>
      </w:r>
      <w:r w:rsidR="00294929" w:rsidRPr="006112E9">
        <w:rPr>
          <w:rFonts w:ascii="Times New Roman" w:eastAsiaTheme="minorEastAsia" w:hAnsi="Times New Roman" w:cs="Times New Roman"/>
          <w:sz w:val="24"/>
          <w:szCs w:val="24"/>
        </w:rPr>
        <w:t>面</w:t>
      </w:r>
      <w:r w:rsidR="00617E15" w:rsidRPr="006112E9">
        <w:rPr>
          <w:rFonts w:ascii="Times New Roman" w:eastAsiaTheme="minorEastAsia" w:hAnsi="Times New Roman" w:cs="Times New Roman"/>
          <w:sz w:val="24"/>
          <w:szCs w:val="24"/>
        </w:rPr>
        <w:t>免抹灰应用比例统计表</w:t>
      </w:r>
    </w:p>
    <w:p w14:paraId="28EAB753" w14:textId="620FE107" w:rsidR="00CB7045" w:rsidRPr="006112E9" w:rsidRDefault="00CB7045" w:rsidP="00E23133">
      <w:pPr>
        <w:pStyle w:val="Bodytext10"/>
        <w:spacing w:line="528" w:lineRule="exact"/>
        <w:ind w:firstLine="0"/>
        <w:rPr>
          <w:rFonts w:ascii="Times New Roman" w:eastAsia="PMingLiU" w:hAnsi="Times New Roman" w:cs="Times New Roman"/>
          <w:sz w:val="21"/>
          <w:szCs w:val="21"/>
          <w:lang w:eastAsia="zh-CN"/>
        </w:rPr>
      </w:pPr>
      <w:r w:rsidRPr="006112E9">
        <w:rPr>
          <w:rFonts w:ascii="Times New Roman" w:eastAsiaTheme="minorEastAsia" w:hAnsi="Times New Roman" w:cs="Times New Roman"/>
          <w:sz w:val="21"/>
          <w:szCs w:val="21"/>
          <w:lang w:eastAsia="zh-CN"/>
        </w:rPr>
        <w:t>4.4.1</w:t>
      </w:r>
      <w:r w:rsidRPr="006112E9">
        <w:rPr>
          <w:rFonts w:ascii="Times New Roman" w:eastAsia="PMingLiU" w:hAnsi="Times New Roman" w:cs="Times New Roman"/>
          <w:sz w:val="21"/>
          <w:szCs w:val="21"/>
        </w:rPr>
        <w:t xml:space="preserve"> </w:t>
      </w:r>
      <w:r w:rsidRPr="006112E9">
        <w:rPr>
          <w:rFonts w:ascii="Times New Roman" w:eastAsiaTheme="minorEastAsia" w:hAnsi="Times New Roman" w:cs="Times New Roman"/>
          <w:b/>
          <w:sz w:val="21"/>
          <w:szCs w:val="21"/>
        </w:rPr>
        <w:t>q4e</w:t>
      </w:r>
      <w:r w:rsidRPr="006112E9">
        <w:rPr>
          <w:rFonts w:ascii="Times New Roman" w:eastAsia="PMingLiU" w:hAnsi="Times New Roman" w:cs="Times New Roman"/>
          <w:b/>
          <w:sz w:val="21"/>
          <w:szCs w:val="21"/>
        </w:rPr>
        <w:t>1</w:t>
      </w:r>
      <w:r w:rsidRPr="006112E9">
        <w:rPr>
          <w:rFonts w:ascii="Times New Roman" w:hAnsi="Times New Roman" w:cs="Times New Roman"/>
          <w:sz w:val="21"/>
          <w:szCs w:val="21"/>
          <w:lang w:bidi="ar-SA"/>
        </w:rPr>
        <w:t>内隔墙</w:t>
      </w:r>
      <w:r w:rsidRPr="006112E9">
        <w:rPr>
          <w:rFonts w:ascii="Times New Roman" w:eastAsiaTheme="minorEastAsia" w:hAnsi="Times New Roman" w:cs="Times New Roman"/>
          <w:sz w:val="21"/>
          <w:szCs w:val="21"/>
        </w:rPr>
        <w:t>免抹灰</w:t>
      </w:r>
    </w:p>
    <w:tbl>
      <w:tblPr>
        <w:tblW w:w="5000" w:type="pct"/>
        <w:tblLook w:val="04A0" w:firstRow="1" w:lastRow="0" w:firstColumn="1" w:lastColumn="0" w:noHBand="0" w:noVBand="1"/>
      </w:tblPr>
      <w:tblGrid>
        <w:gridCol w:w="616"/>
        <w:gridCol w:w="5049"/>
        <w:gridCol w:w="2631"/>
      </w:tblGrid>
      <w:tr w:rsidR="00216560" w:rsidRPr="006112E9" w14:paraId="4C0E7057" w14:textId="77777777" w:rsidTr="002F5B16">
        <w:trPr>
          <w:trHeight w:val="47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2B3C0" w14:textId="77777777"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3043" w:type="pct"/>
            <w:tcBorders>
              <w:top w:val="single" w:sz="4" w:space="0" w:color="auto"/>
              <w:left w:val="nil"/>
              <w:bottom w:val="single" w:sz="4" w:space="0" w:color="auto"/>
              <w:right w:val="single" w:sz="4" w:space="0" w:color="000000"/>
            </w:tcBorders>
            <w:shd w:val="clear" w:color="auto" w:fill="auto"/>
            <w:vAlign w:val="center"/>
            <w:hideMark/>
          </w:tcPr>
          <w:p w14:paraId="1A06AC23" w14:textId="77777777"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CN" w:bidi="ar-SA"/>
              </w:rPr>
              <w:t>采用的免抹灰工艺</w:t>
            </w:r>
          </w:p>
        </w:tc>
        <w:tc>
          <w:tcPr>
            <w:tcW w:w="1586" w:type="pct"/>
            <w:tcBorders>
              <w:top w:val="single" w:sz="4" w:space="0" w:color="auto"/>
              <w:left w:val="nil"/>
              <w:bottom w:val="single" w:sz="4" w:space="0" w:color="auto"/>
              <w:right w:val="single" w:sz="4" w:space="0" w:color="auto"/>
            </w:tcBorders>
            <w:shd w:val="clear" w:color="auto" w:fill="auto"/>
            <w:vAlign w:val="center"/>
            <w:hideMark/>
          </w:tcPr>
          <w:p w14:paraId="0D0676F6" w14:textId="334D161C"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TW" w:bidi="ar-SA"/>
              </w:rPr>
              <w:t>本层免抹灰的内隔墙体中心线长度之和（</w:t>
            </w:r>
            <w:r w:rsidRPr="006112E9">
              <w:rPr>
                <w:rFonts w:eastAsia="宋体"/>
                <w:color w:val="auto"/>
                <w:sz w:val="21"/>
                <w:szCs w:val="21"/>
                <w:lang w:eastAsia="zh-TW" w:bidi="ar-SA"/>
              </w:rPr>
              <w:t>m</w:t>
            </w:r>
            <w:r w:rsidRPr="006112E9">
              <w:rPr>
                <w:rFonts w:eastAsia="宋体"/>
                <w:color w:val="auto"/>
                <w:sz w:val="21"/>
                <w:szCs w:val="21"/>
                <w:lang w:eastAsia="zh-TW" w:bidi="ar-SA"/>
              </w:rPr>
              <w:t>）</w:t>
            </w:r>
          </w:p>
        </w:tc>
      </w:tr>
      <w:tr w:rsidR="00216560" w:rsidRPr="006112E9" w14:paraId="1246886D" w14:textId="77777777" w:rsidTr="002F5B16">
        <w:trPr>
          <w:trHeight w:hRule="exact" w:val="57"/>
        </w:trPr>
        <w:tc>
          <w:tcPr>
            <w:tcW w:w="371" w:type="pct"/>
            <w:vMerge w:val="restart"/>
            <w:tcBorders>
              <w:top w:val="nil"/>
              <w:left w:val="single" w:sz="4" w:space="0" w:color="auto"/>
              <w:bottom w:val="single" w:sz="4" w:space="0" w:color="000000"/>
              <w:right w:val="single" w:sz="4" w:space="0" w:color="auto"/>
            </w:tcBorders>
            <w:shd w:val="clear" w:color="auto" w:fill="auto"/>
            <w:vAlign w:val="center"/>
            <w:hideMark/>
          </w:tcPr>
          <w:p w14:paraId="60F8A38D" w14:textId="5B9E2D93" w:rsidR="00C30829" w:rsidRPr="006112E9" w:rsidRDefault="00C30829" w:rsidP="002F5B16">
            <w:pPr>
              <w:widowControl/>
              <w:jc w:val="center"/>
              <w:rPr>
                <w:rFonts w:eastAsia="宋体"/>
                <w:color w:val="auto"/>
                <w:sz w:val="21"/>
                <w:szCs w:val="21"/>
                <w:lang w:eastAsia="zh-CN" w:bidi="ar-SA"/>
              </w:rPr>
            </w:pPr>
          </w:p>
        </w:tc>
        <w:tc>
          <w:tcPr>
            <w:tcW w:w="3043"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DA75248" w14:textId="5E474A0D" w:rsidR="00C30829" w:rsidRPr="006112E9" w:rsidRDefault="00C30829" w:rsidP="002F5B16">
            <w:pPr>
              <w:widowControl/>
              <w:jc w:val="center"/>
              <w:rPr>
                <w:rFonts w:eastAsia="宋体"/>
                <w:color w:val="auto"/>
                <w:sz w:val="21"/>
                <w:szCs w:val="21"/>
                <w:lang w:eastAsia="zh-CN" w:bidi="ar-SA"/>
              </w:rPr>
            </w:pPr>
          </w:p>
        </w:tc>
        <w:tc>
          <w:tcPr>
            <w:tcW w:w="1586" w:type="pct"/>
            <w:vMerge w:val="restart"/>
            <w:tcBorders>
              <w:top w:val="nil"/>
              <w:left w:val="single" w:sz="4" w:space="0" w:color="auto"/>
              <w:bottom w:val="single" w:sz="4" w:space="0" w:color="000000"/>
              <w:right w:val="single" w:sz="4" w:space="0" w:color="auto"/>
            </w:tcBorders>
            <w:shd w:val="clear" w:color="auto" w:fill="auto"/>
            <w:vAlign w:val="center"/>
            <w:hideMark/>
          </w:tcPr>
          <w:p w14:paraId="570C69E0" w14:textId="7411E998" w:rsidR="00C30829" w:rsidRPr="006112E9" w:rsidRDefault="00C30829" w:rsidP="002F5B16">
            <w:pPr>
              <w:widowControl/>
              <w:jc w:val="center"/>
              <w:rPr>
                <w:rFonts w:eastAsia="宋体"/>
                <w:color w:val="auto"/>
                <w:sz w:val="21"/>
                <w:szCs w:val="21"/>
                <w:lang w:eastAsia="zh-CN" w:bidi="ar-SA"/>
              </w:rPr>
            </w:pPr>
          </w:p>
        </w:tc>
      </w:tr>
      <w:tr w:rsidR="00216560" w:rsidRPr="006112E9" w14:paraId="08FEAE3A" w14:textId="77777777" w:rsidTr="002F5B16">
        <w:trPr>
          <w:trHeight w:hRule="exact" w:val="354"/>
        </w:trPr>
        <w:tc>
          <w:tcPr>
            <w:tcW w:w="371" w:type="pct"/>
            <w:vMerge/>
            <w:tcBorders>
              <w:top w:val="nil"/>
              <w:left w:val="single" w:sz="4" w:space="0" w:color="auto"/>
              <w:bottom w:val="single" w:sz="4" w:space="0" w:color="000000"/>
              <w:right w:val="single" w:sz="4" w:space="0" w:color="auto"/>
            </w:tcBorders>
            <w:vAlign w:val="center"/>
            <w:hideMark/>
          </w:tcPr>
          <w:p w14:paraId="36EC6D1A" w14:textId="77777777" w:rsidR="00C30829" w:rsidRPr="006112E9" w:rsidRDefault="00C30829" w:rsidP="002F5B16">
            <w:pPr>
              <w:widowControl/>
              <w:jc w:val="center"/>
              <w:rPr>
                <w:rFonts w:eastAsia="宋体"/>
                <w:color w:val="auto"/>
                <w:sz w:val="21"/>
                <w:szCs w:val="21"/>
                <w:lang w:eastAsia="zh-CN" w:bidi="ar-SA"/>
              </w:rPr>
            </w:pPr>
          </w:p>
        </w:tc>
        <w:tc>
          <w:tcPr>
            <w:tcW w:w="3043" w:type="pct"/>
            <w:vMerge/>
            <w:tcBorders>
              <w:top w:val="single" w:sz="4" w:space="0" w:color="auto"/>
              <w:left w:val="single" w:sz="4" w:space="0" w:color="auto"/>
              <w:bottom w:val="single" w:sz="4" w:space="0" w:color="000000"/>
              <w:right w:val="single" w:sz="4" w:space="0" w:color="000000"/>
            </w:tcBorders>
            <w:vAlign w:val="center"/>
            <w:hideMark/>
          </w:tcPr>
          <w:p w14:paraId="27225E6E" w14:textId="77777777" w:rsidR="00C30829" w:rsidRPr="006112E9" w:rsidRDefault="00C30829" w:rsidP="002F5B16">
            <w:pPr>
              <w:widowControl/>
              <w:jc w:val="center"/>
              <w:rPr>
                <w:rFonts w:eastAsia="宋体"/>
                <w:color w:val="auto"/>
                <w:sz w:val="21"/>
                <w:szCs w:val="21"/>
                <w:lang w:eastAsia="zh-CN" w:bidi="ar-SA"/>
              </w:rPr>
            </w:pPr>
          </w:p>
        </w:tc>
        <w:tc>
          <w:tcPr>
            <w:tcW w:w="1586" w:type="pct"/>
            <w:vMerge/>
            <w:tcBorders>
              <w:top w:val="nil"/>
              <w:left w:val="single" w:sz="4" w:space="0" w:color="auto"/>
              <w:bottom w:val="single" w:sz="4" w:space="0" w:color="000000"/>
              <w:right w:val="single" w:sz="4" w:space="0" w:color="auto"/>
            </w:tcBorders>
            <w:vAlign w:val="center"/>
            <w:hideMark/>
          </w:tcPr>
          <w:p w14:paraId="6C8D6F96" w14:textId="77777777" w:rsidR="00C30829" w:rsidRPr="006112E9" w:rsidRDefault="00C30829" w:rsidP="002F5B16">
            <w:pPr>
              <w:widowControl/>
              <w:jc w:val="center"/>
              <w:rPr>
                <w:rFonts w:eastAsia="宋体"/>
                <w:color w:val="auto"/>
                <w:sz w:val="21"/>
                <w:szCs w:val="21"/>
                <w:lang w:eastAsia="zh-CN" w:bidi="ar-SA"/>
              </w:rPr>
            </w:pPr>
          </w:p>
        </w:tc>
      </w:tr>
      <w:tr w:rsidR="00216560" w:rsidRPr="006112E9" w14:paraId="5FC7D43E" w14:textId="77777777" w:rsidTr="002F5B16">
        <w:trPr>
          <w:trHeight w:hRule="exact" w:val="57"/>
        </w:trPr>
        <w:tc>
          <w:tcPr>
            <w:tcW w:w="371" w:type="pct"/>
            <w:vMerge w:val="restart"/>
            <w:tcBorders>
              <w:top w:val="nil"/>
              <w:left w:val="single" w:sz="4" w:space="0" w:color="auto"/>
              <w:bottom w:val="single" w:sz="4" w:space="0" w:color="000000"/>
              <w:right w:val="single" w:sz="4" w:space="0" w:color="auto"/>
            </w:tcBorders>
            <w:shd w:val="clear" w:color="auto" w:fill="auto"/>
            <w:vAlign w:val="center"/>
            <w:hideMark/>
          </w:tcPr>
          <w:p w14:paraId="2D6EADBB" w14:textId="747F9B72" w:rsidR="00C30829" w:rsidRPr="006112E9" w:rsidRDefault="00C30829" w:rsidP="002F5B16">
            <w:pPr>
              <w:widowControl/>
              <w:jc w:val="center"/>
              <w:rPr>
                <w:rFonts w:eastAsia="宋体"/>
                <w:color w:val="auto"/>
                <w:sz w:val="21"/>
                <w:szCs w:val="21"/>
                <w:lang w:eastAsia="zh-CN" w:bidi="ar-SA"/>
              </w:rPr>
            </w:pPr>
          </w:p>
        </w:tc>
        <w:tc>
          <w:tcPr>
            <w:tcW w:w="3043"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A0B9D6D" w14:textId="6FF0B2E8" w:rsidR="00C30829" w:rsidRPr="006112E9" w:rsidRDefault="00C30829" w:rsidP="002F5B16">
            <w:pPr>
              <w:widowControl/>
              <w:jc w:val="center"/>
              <w:rPr>
                <w:rFonts w:eastAsia="宋体"/>
                <w:color w:val="auto"/>
                <w:sz w:val="21"/>
                <w:szCs w:val="21"/>
                <w:lang w:eastAsia="zh-CN" w:bidi="ar-SA"/>
              </w:rPr>
            </w:pPr>
          </w:p>
        </w:tc>
        <w:tc>
          <w:tcPr>
            <w:tcW w:w="1586" w:type="pct"/>
            <w:vMerge w:val="restart"/>
            <w:tcBorders>
              <w:top w:val="nil"/>
              <w:left w:val="single" w:sz="4" w:space="0" w:color="auto"/>
              <w:bottom w:val="single" w:sz="4" w:space="0" w:color="000000"/>
              <w:right w:val="single" w:sz="4" w:space="0" w:color="auto"/>
            </w:tcBorders>
            <w:shd w:val="clear" w:color="auto" w:fill="auto"/>
            <w:vAlign w:val="center"/>
            <w:hideMark/>
          </w:tcPr>
          <w:p w14:paraId="7AA324CD" w14:textId="000C547D" w:rsidR="00C30829" w:rsidRPr="006112E9" w:rsidRDefault="00C30829" w:rsidP="002F5B16">
            <w:pPr>
              <w:widowControl/>
              <w:jc w:val="center"/>
              <w:rPr>
                <w:rFonts w:eastAsia="宋体"/>
                <w:color w:val="auto"/>
                <w:sz w:val="21"/>
                <w:szCs w:val="21"/>
                <w:lang w:eastAsia="zh-CN" w:bidi="ar-SA"/>
              </w:rPr>
            </w:pPr>
          </w:p>
        </w:tc>
      </w:tr>
      <w:tr w:rsidR="00216560" w:rsidRPr="006112E9" w14:paraId="7760FB34" w14:textId="77777777" w:rsidTr="002F5B16">
        <w:trPr>
          <w:trHeight w:val="312"/>
        </w:trPr>
        <w:tc>
          <w:tcPr>
            <w:tcW w:w="371" w:type="pct"/>
            <w:vMerge/>
            <w:tcBorders>
              <w:top w:val="nil"/>
              <w:left w:val="single" w:sz="4" w:space="0" w:color="auto"/>
              <w:bottom w:val="single" w:sz="4" w:space="0" w:color="000000"/>
              <w:right w:val="single" w:sz="4" w:space="0" w:color="auto"/>
            </w:tcBorders>
            <w:vAlign w:val="center"/>
            <w:hideMark/>
          </w:tcPr>
          <w:p w14:paraId="10262D76" w14:textId="77777777" w:rsidR="00C30829" w:rsidRPr="006112E9" w:rsidRDefault="00C30829" w:rsidP="002F5B16">
            <w:pPr>
              <w:widowControl/>
              <w:jc w:val="center"/>
              <w:rPr>
                <w:rFonts w:eastAsia="宋体"/>
                <w:color w:val="auto"/>
                <w:sz w:val="21"/>
                <w:szCs w:val="21"/>
                <w:lang w:eastAsia="zh-CN" w:bidi="ar-SA"/>
              </w:rPr>
            </w:pPr>
          </w:p>
        </w:tc>
        <w:tc>
          <w:tcPr>
            <w:tcW w:w="3043" w:type="pct"/>
            <w:vMerge/>
            <w:tcBorders>
              <w:top w:val="single" w:sz="4" w:space="0" w:color="auto"/>
              <w:left w:val="single" w:sz="4" w:space="0" w:color="auto"/>
              <w:bottom w:val="single" w:sz="4" w:space="0" w:color="000000"/>
              <w:right w:val="single" w:sz="4" w:space="0" w:color="000000"/>
            </w:tcBorders>
            <w:vAlign w:val="center"/>
            <w:hideMark/>
          </w:tcPr>
          <w:p w14:paraId="23AAC0AA" w14:textId="77777777" w:rsidR="00C30829" w:rsidRPr="006112E9" w:rsidRDefault="00C30829" w:rsidP="002F5B16">
            <w:pPr>
              <w:widowControl/>
              <w:jc w:val="center"/>
              <w:rPr>
                <w:rFonts w:eastAsia="宋体"/>
                <w:color w:val="auto"/>
                <w:sz w:val="21"/>
                <w:szCs w:val="21"/>
                <w:lang w:eastAsia="zh-CN" w:bidi="ar-SA"/>
              </w:rPr>
            </w:pPr>
          </w:p>
        </w:tc>
        <w:tc>
          <w:tcPr>
            <w:tcW w:w="1586" w:type="pct"/>
            <w:vMerge/>
            <w:tcBorders>
              <w:top w:val="nil"/>
              <w:left w:val="single" w:sz="4" w:space="0" w:color="auto"/>
              <w:bottom w:val="single" w:sz="4" w:space="0" w:color="000000"/>
              <w:right w:val="single" w:sz="4" w:space="0" w:color="auto"/>
            </w:tcBorders>
            <w:vAlign w:val="center"/>
            <w:hideMark/>
          </w:tcPr>
          <w:p w14:paraId="68AE0775" w14:textId="77777777" w:rsidR="00C30829" w:rsidRPr="006112E9" w:rsidRDefault="00C30829" w:rsidP="002F5B16">
            <w:pPr>
              <w:widowControl/>
              <w:jc w:val="center"/>
              <w:rPr>
                <w:rFonts w:eastAsia="宋体"/>
                <w:color w:val="auto"/>
                <w:sz w:val="21"/>
                <w:szCs w:val="21"/>
                <w:lang w:eastAsia="zh-CN" w:bidi="ar-SA"/>
              </w:rPr>
            </w:pPr>
          </w:p>
        </w:tc>
      </w:tr>
      <w:tr w:rsidR="00216560" w:rsidRPr="006112E9" w14:paraId="657688B2" w14:textId="77777777" w:rsidTr="002F5B16">
        <w:trPr>
          <w:trHeight w:val="379"/>
        </w:trPr>
        <w:tc>
          <w:tcPr>
            <w:tcW w:w="371" w:type="pct"/>
            <w:vMerge w:val="restart"/>
            <w:tcBorders>
              <w:top w:val="nil"/>
              <w:left w:val="single" w:sz="4" w:space="0" w:color="auto"/>
              <w:bottom w:val="nil"/>
              <w:right w:val="single" w:sz="4" w:space="0" w:color="auto"/>
            </w:tcBorders>
            <w:shd w:val="clear" w:color="auto" w:fill="auto"/>
            <w:vAlign w:val="center"/>
            <w:hideMark/>
          </w:tcPr>
          <w:p w14:paraId="5E91E2B7" w14:textId="77777777"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3043" w:type="pct"/>
            <w:tcBorders>
              <w:top w:val="single" w:sz="4" w:space="0" w:color="auto"/>
              <w:left w:val="nil"/>
              <w:bottom w:val="single" w:sz="4" w:space="0" w:color="auto"/>
              <w:right w:val="single" w:sz="4" w:space="0" w:color="000000"/>
            </w:tcBorders>
            <w:shd w:val="clear" w:color="auto" w:fill="auto"/>
            <w:vAlign w:val="center"/>
            <w:hideMark/>
          </w:tcPr>
          <w:p w14:paraId="1DB364D1" w14:textId="77777777"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CN" w:bidi="ar-SA"/>
              </w:rPr>
              <w:t>各层免抹灰的内隔墙体中心线长度之和</w:t>
            </w:r>
            <w:r w:rsidRPr="006112E9">
              <w:rPr>
                <w:rFonts w:eastAsia="宋体"/>
                <w:color w:val="auto"/>
                <w:sz w:val="21"/>
                <w:szCs w:val="21"/>
                <w:lang w:eastAsia="zh-CN" w:bidi="ar-SA"/>
              </w:rPr>
              <w:t xml:space="preserve"> Lq4e1=</w:t>
            </w:r>
          </w:p>
        </w:tc>
        <w:tc>
          <w:tcPr>
            <w:tcW w:w="1586" w:type="pct"/>
            <w:tcBorders>
              <w:top w:val="nil"/>
              <w:left w:val="nil"/>
              <w:bottom w:val="single" w:sz="4" w:space="0" w:color="auto"/>
              <w:right w:val="single" w:sz="4" w:space="0" w:color="auto"/>
            </w:tcBorders>
            <w:shd w:val="clear" w:color="auto" w:fill="auto"/>
            <w:vAlign w:val="center"/>
            <w:hideMark/>
          </w:tcPr>
          <w:p w14:paraId="062F73B5" w14:textId="6E3B502C" w:rsidR="00C30829" w:rsidRPr="006112E9" w:rsidRDefault="00C30829" w:rsidP="002F5B16">
            <w:pPr>
              <w:widowControl/>
              <w:jc w:val="center"/>
              <w:rPr>
                <w:rFonts w:eastAsia="宋体"/>
                <w:color w:val="auto"/>
                <w:sz w:val="21"/>
                <w:szCs w:val="21"/>
                <w:lang w:eastAsia="zh-CN" w:bidi="ar-SA"/>
              </w:rPr>
            </w:pPr>
          </w:p>
        </w:tc>
      </w:tr>
      <w:tr w:rsidR="00216560" w:rsidRPr="006112E9" w14:paraId="0C1119AD" w14:textId="77777777" w:rsidTr="002F5B16">
        <w:trPr>
          <w:trHeight w:val="696"/>
        </w:trPr>
        <w:tc>
          <w:tcPr>
            <w:tcW w:w="371" w:type="pct"/>
            <w:vMerge/>
            <w:tcBorders>
              <w:top w:val="nil"/>
              <w:left w:val="single" w:sz="4" w:space="0" w:color="auto"/>
              <w:bottom w:val="nil"/>
              <w:right w:val="single" w:sz="4" w:space="0" w:color="auto"/>
            </w:tcBorders>
            <w:vAlign w:val="center"/>
            <w:hideMark/>
          </w:tcPr>
          <w:p w14:paraId="0F66F95F" w14:textId="77777777" w:rsidR="00C30829" w:rsidRPr="006112E9" w:rsidRDefault="00C30829" w:rsidP="002F5B16">
            <w:pPr>
              <w:widowControl/>
              <w:jc w:val="center"/>
              <w:rPr>
                <w:rFonts w:eastAsia="宋体"/>
                <w:color w:val="auto"/>
                <w:sz w:val="21"/>
                <w:szCs w:val="21"/>
                <w:lang w:eastAsia="zh-CN" w:bidi="ar-SA"/>
              </w:rPr>
            </w:pPr>
          </w:p>
        </w:tc>
        <w:tc>
          <w:tcPr>
            <w:tcW w:w="3043" w:type="pct"/>
            <w:tcBorders>
              <w:top w:val="single" w:sz="4" w:space="0" w:color="auto"/>
              <w:left w:val="nil"/>
              <w:bottom w:val="single" w:sz="4" w:space="0" w:color="auto"/>
              <w:right w:val="single" w:sz="4" w:space="0" w:color="000000"/>
            </w:tcBorders>
            <w:shd w:val="clear" w:color="auto" w:fill="auto"/>
            <w:vAlign w:val="center"/>
            <w:hideMark/>
          </w:tcPr>
          <w:p w14:paraId="7C7969C8" w14:textId="3EF1D490" w:rsidR="00C30829" w:rsidRPr="006112E9" w:rsidRDefault="00C30829" w:rsidP="002F5B16">
            <w:pPr>
              <w:widowControl/>
              <w:jc w:val="center"/>
              <w:rPr>
                <w:rFonts w:eastAsia="宋体"/>
                <w:color w:val="auto"/>
                <w:sz w:val="21"/>
                <w:szCs w:val="21"/>
                <w:lang w:eastAsia="zh-CN" w:bidi="ar-SA"/>
              </w:rPr>
            </w:pPr>
            <w:r w:rsidRPr="006112E9">
              <w:rPr>
                <w:rFonts w:eastAsia="宋体"/>
                <w:color w:val="auto"/>
                <w:sz w:val="21"/>
                <w:szCs w:val="21"/>
                <w:lang w:eastAsia="zh-CN" w:bidi="ar-SA"/>
              </w:rPr>
              <w:t>各层内隔墙墙体中心线长度之和（不包括剪力墙）</w:t>
            </w:r>
            <w:r w:rsidRPr="006112E9">
              <w:rPr>
                <w:rFonts w:eastAsia="宋体"/>
                <w:color w:val="auto"/>
                <w:sz w:val="21"/>
                <w:szCs w:val="21"/>
                <w:lang w:eastAsia="zh-CN" w:bidi="ar-SA"/>
              </w:rPr>
              <w:t>Ln=</w:t>
            </w:r>
          </w:p>
        </w:tc>
        <w:tc>
          <w:tcPr>
            <w:tcW w:w="1586" w:type="pct"/>
            <w:tcBorders>
              <w:top w:val="nil"/>
              <w:left w:val="nil"/>
              <w:bottom w:val="single" w:sz="4" w:space="0" w:color="auto"/>
              <w:right w:val="single" w:sz="4" w:space="0" w:color="auto"/>
            </w:tcBorders>
            <w:shd w:val="clear" w:color="auto" w:fill="auto"/>
            <w:noWrap/>
            <w:vAlign w:val="center"/>
            <w:hideMark/>
          </w:tcPr>
          <w:p w14:paraId="58DC074E" w14:textId="5E7B612B" w:rsidR="00C30829" w:rsidRPr="006112E9" w:rsidRDefault="00C30829" w:rsidP="002F5B16">
            <w:pPr>
              <w:widowControl/>
              <w:jc w:val="center"/>
              <w:rPr>
                <w:rFonts w:eastAsia="宋体"/>
                <w:color w:val="auto"/>
                <w:sz w:val="21"/>
                <w:szCs w:val="21"/>
                <w:lang w:eastAsia="zh-CN" w:bidi="ar-SA"/>
              </w:rPr>
            </w:pPr>
          </w:p>
        </w:tc>
      </w:tr>
      <w:tr w:rsidR="00C30829" w:rsidRPr="006112E9" w14:paraId="410799A5" w14:textId="77777777" w:rsidTr="002F5B16">
        <w:trPr>
          <w:trHeight w:val="270"/>
        </w:trPr>
        <w:tc>
          <w:tcPr>
            <w:tcW w:w="3414"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12A944" w14:textId="77777777" w:rsidR="00C30829" w:rsidRPr="006112E9" w:rsidRDefault="00C30829"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q4e1=Lq4e1/Ln×100%=</w:t>
            </w:r>
          </w:p>
        </w:tc>
        <w:tc>
          <w:tcPr>
            <w:tcW w:w="1586" w:type="pct"/>
            <w:tcBorders>
              <w:top w:val="nil"/>
              <w:left w:val="nil"/>
              <w:bottom w:val="single" w:sz="4" w:space="0" w:color="auto"/>
              <w:right w:val="single" w:sz="4" w:space="0" w:color="auto"/>
            </w:tcBorders>
            <w:shd w:val="clear" w:color="auto" w:fill="auto"/>
            <w:noWrap/>
            <w:vAlign w:val="center"/>
            <w:hideMark/>
          </w:tcPr>
          <w:p w14:paraId="71F437A5" w14:textId="3E4B9918" w:rsidR="00C30829" w:rsidRPr="006112E9" w:rsidRDefault="00C30829" w:rsidP="002F5B16">
            <w:pPr>
              <w:widowControl/>
              <w:jc w:val="center"/>
              <w:rPr>
                <w:rFonts w:eastAsia="宋体"/>
                <w:color w:val="auto"/>
                <w:sz w:val="21"/>
                <w:szCs w:val="21"/>
                <w:lang w:eastAsia="zh-CN" w:bidi="ar-SA"/>
              </w:rPr>
            </w:pPr>
          </w:p>
        </w:tc>
      </w:tr>
    </w:tbl>
    <w:p w14:paraId="6A153CBA" w14:textId="77777777" w:rsidR="00FE4871" w:rsidRPr="006112E9" w:rsidRDefault="00FE4871" w:rsidP="00E23133">
      <w:pPr>
        <w:pStyle w:val="Bodytext10"/>
        <w:spacing w:line="528" w:lineRule="exact"/>
        <w:ind w:firstLine="0"/>
        <w:rPr>
          <w:rFonts w:ascii="Times New Roman" w:eastAsia="PMingLiU" w:hAnsi="Times New Roman" w:cs="Times New Roman"/>
          <w:sz w:val="24"/>
          <w:szCs w:val="24"/>
        </w:rPr>
      </w:pPr>
    </w:p>
    <w:p w14:paraId="6E208DC0" w14:textId="77777777" w:rsidR="000732BE" w:rsidRPr="006112E9" w:rsidRDefault="000732BE" w:rsidP="00E23133">
      <w:pPr>
        <w:pStyle w:val="Bodytext10"/>
        <w:spacing w:line="528" w:lineRule="exact"/>
        <w:ind w:firstLine="0"/>
        <w:rPr>
          <w:rFonts w:ascii="Times New Roman" w:eastAsia="PMingLiU" w:hAnsi="Times New Roman" w:cs="Times New Roman"/>
          <w:sz w:val="24"/>
          <w:szCs w:val="24"/>
        </w:rPr>
      </w:pPr>
    </w:p>
    <w:p w14:paraId="632C8362" w14:textId="7D833FD1" w:rsidR="00EA6726" w:rsidRPr="006112E9" w:rsidRDefault="00CB7045" w:rsidP="00E23133">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lang w:eastAsia="zh-CN"/>
        </w:rPr>
        <w:t>4.4.2</w:t>
      </w:r>
      <w:r w:rsidRPr="006112E9">
        <w:rPr>
          <w:rFonts w:ascii="Times New Roman" w:eastAsia="PMingLiU" w:hAnsi="Times New Roman" w:cs="Times New Roman"/>
          <w:sz w:val="21"/>
          <w:szCs w:val="21"/>
        </w:rPr>
        <w:t xml:space="preserve"> </w:t>
      </w:r>
      <w:r w:rsidRPr="006112E9">
        <w:rPr>
          <w:rFonts w:ascii="Times New Roman" w:eastAsiaTheme="minorEastAsia" w:hAnsi="Times New Roman" w:cs="Times New Roman"/>
          <w:b/>
          <w:sz w:val="21"/>
          <w:szCs w:val="21"/>
        </w:rPr>
        <w:t>q4e</w:t>
      </w:r>
      <w:r w:rsidRPr="006112E9">
        <w:rPr>
          <w:rFonts w:ascii="Times New Roman" w:eastAsia="PMingLiU" w:hAnsi="Times New Roman" w:cs="Times New Roman"/>
          <w:b/>
          <w:sz w:val="21"/>
          <w:szCs w:val="21"/>
        </w:rPr>
        <w:t>2</w:t>
      </w:r>
      <w:r w:rsidRPr="006112E9">
        <w:rPr>
          <w:rFonts w:ascii="Times New Roman" w:eastAsiaTheme="minorEastAsia" w:hAnsi="Times New Roman" w:cs="Times New Roman"/>
          <w:sz w:val="21"/>
          <w:szCs w:val="21"/>
          <w:lang w:eastAsia="zh-CN"/>
        </w:rPr>
        <w:t>混凝土墙体免抹灰</w:t>
      </w:r>
    </w:p>
    <w:tbl>
      <w:tblPr>
        <w:tblW w:w="5000" w:type="pct"/>
        <w:tblLook w:val="04A0" w:firstRow="1" w:lastRow="0" w:firstColumn="1" w:lastColumn="0" w:noHBand="0" w:noVBand="1"/>
      </w:tblPr>
      <w:tblGrid>
        <w:gridCol w:w="703"/>
        <w:gridCol w:w="5245"/>
        <w:gridCol w:w="2348"/>
      </w:tblGrid>
      <w:tr w:rsidR="00216560" w:rsidRPr="006112E9" w14:paraId="3D2FAD57" w14:textId="77777777" w:rsidTr="00AA2BD0">
        <w:trPr>
          <w:trHeight w:val="47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60F5E2" w14:textId="77777777" w:rsidR="00EA6726" w:rsidRPr="006112E9" w:rsidRDefault="00EA6726" w:rsidP="00AA2BD0">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3161" w:type="pct"/>
            <w:tcBorders>
              <w:top w:val="single" w:sz="4" w:space="0" w:color="auto"/>
              <w:left w:val="nil"/>
              <w:bottom w:val="single" w:sz="4" w:space="0" w:color="auto"/>
              <w:right w:val="single" w:sz="4" w:space="0" w:color="000000"/>
            </w:tcBorders>
            <w:shd w:val="clear" w:color="auto" w:fill="auto"/>
            <w:vAlign w:val="center"/>
            <w:hideMark/>
          </w:tcPr>
          <w:p w14:paraId="7EC58E88" w14:textId="77777777" w:rsidR="00EA6726" w:rsidRPr="006112E9" w:rsidRDefault="00EA6726" w:rsidP="00AA2BD0">
            <w:pPr>
              <w:widowControl/>
              <w:jc w:val="center"/>
              <w:rPr>
                <w:rFonts w:eastAsia="宋体"/>
                <w:color w:val="auto"/>
                <w:sz w:val="21"/>
                <w:szCs w:val="21"/>
                <w:lang w:eastAsia="zh-CN" w:bidi="ar-SA"/>
              </w:rPr>
            </w:pPr>
            <w:r w:rsidRPr="006112E9">
              <w:rPr>
                <w:rFonts w:eastAsia="宋体"/>
                <w:color w:val="auto"/>
                <w:sz w:val="21"/>
                <w:szCs w:val="21"/>
                <w:lang w:eastAsia="zh-CN" w:bidi="ar-SA"/>
              </w:rPr>
              <w:t>采用的免抹灰工艺</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14:paraId="7BF9E769" w14:textId="2A1D4D30" w:rsidR="00EA6726" w:rsidRPr="006112E9" w:rsidRDefault="00EA6726" w:rsidP="00AA2BD0">
            <w:pPr>
              <w:widowControl/>
              <w:jc w:val="center"/>
              <w:rPr>
                <w:rFonts w:eastAsiaTheme="minorEastAsia"/>
                <w:color w:val="auto"/>
                <w:sz w:val="21"/>
                <w:szCs w:val="21"/>
                <w:lang w:eastAsia="zh-CN"/>
              </w:rPr>
            </w:pPr>
            <w:r w:rsidRPr="006112E9">
              <w:rPr>
                <w:rFonts w:eastAsia="宋体"/>
                <w:color w:val="auto"/>
                <w:sz w:val="21"/>
                <w:szCs w:val="21"/>
                <w:lang w:eastAsia="zh-TW" w:bidi="ar-SA"/>
              </w:rPr>
              <w:t>本</w:t>
            </w:r>
            <w:r w:rsidRPr="006112E9">
              <w:rPr>
                <w:rFonts w:eastAsiaTheme="minorEastAsia"/>
                <w:color w:val="auto"/>
                <w:sz w:val="21"/>
                <w:szCs w:val="21"/>
                <w:lang w:eastAsia="zh-CN"/>
              </w:rPr>
              <w:t>层室内采用了免抹灰工艺的混凝土墙体中心线长度之和</w:t>
            </w:r>
            <w:r w:rsidRPr="006112E9">
              <w:rPr>
                <w:rFonts w:eastAsia="宋体"/>
                <w:color w:val="auto"/>
                <w:sz w:val="21"/>
                <w:szCs w:val="21"/>
                <w:lang w:eastAsia="zh-TW" w:bidi="ar-SA"/>
              </w:rPr>
              <w:t>（</w:t>
            </w:r>
            <w:r w:rsidRPr="006112E9">
              <w:rPr>
                <w:rFonts w:eastAsia="宋体"/>
                <w:color w:val="auto"/>
                <w:sz w:val="21"/>
                <w:szCs w:val="21"/>
                <w:lang w:eastAsia="zh-TW" w:bidi="ar-SA"/>
              </w:rPr>
              <w:t>m</w:t>
            </w:r>
            <w:r w:rsidRPr="006112E9">
              <w:rPr>
                <w:rFonts w:eastAsia="宋体"/>
                <w:color w:val="auto"/>
                <w:sz w:val="21"/>
                <w:szCs w:val="21"/>
                <w:lang w:eastAsia="zh-TW" w:bidi="ar-SA"/>
              </w:rPr>
              <w:t>）</w:t>
            </w:r>
          </w:p>
        </w:tc>
      </w:tr>
      <w:tr w:rsidR="00216560" w:rsidRPr="006112E9" w14:paraId="45C05B15" w14:textId="77777777" w:rsidTr="00AA2BD0">
        <w:trPr>
          <w:trHeight w:hRule="exact" w:val="57"/>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14:paraId="6919C8BB" w14:textId="77777777" w:rsidR="00EA6726" w:rsidRPr="006112E9" w:rsidRDefault="00EA6726" w:rsidP="00AA2BD0">
            <w:pPr>
              <w:widowControl/>
              <w:jc w:val="center"/>
              <w:rPr>
                <w:rFonts w:eastAsia="宋体"/>
                <w:color w:val="auto"/>
                <w:sz w:val="21"/>
                <w:szCs w:val="21"/>
                <w:lang w:eastAsia="zh-CN" w:bidi="ar-SA"/>
              </w:rPr>
            </w:pPr>
          </w:p>
        </w:tc>
        <w:tc>
          <w:tcPr>
            <w:tcW w:w="316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369DE1" w14:textId="77777777" w:rsidR="00EA6726" w:rsidRPr="006112E9" w:rsidRDefault="00EA6726" w:rsidP="00AA2BD0">
            <w:pPr>
              <w:widowControl/>
              <w:jc w:val="center"/>
              <w:rPr>
                <w:rFonts w:eastAsia="宋体"/>
                <w:color w:val="auto"/>
                <w:sz w:val="21"/>
                <w:szCs w:val="21"/>
                <w:lang w:eastAsia="zh-CN" w:bidi="ar-SA"/>
              </w:rPr>
            </w:pPr>
          </w:p>
        </w:tc>
        <w:tc>
          <w:tcPr>
            <w:tcW w:w="1415" w:type="pct"/>
            <w:vMerge w:val="restart"/>
            <w:tcBorders>
              <w:top w:val="nil"/>
              <w:left w:val="single" w:sz="4" w:space="0" w:color="auto"/>
              <w:bottom w:val="single" w:sz="4" w:space="0" w:color="000000"/>
              <w:right w:val="single" w:sz="4" w:space="0" w:color="auto"/>
            </w:tcBorders>
            <w:shd w:val="clear" w:color="auto" w:fill="auto"/>
            <w:vAlign w:val="center"/>
            <w:hideMark/>
          </w:tcPr>
          <w:p w14:paraId="53538273" w14:textId="77777777" w:rsidR="00EA6726" w:rsidRPr="006112E9" w:rsidRDefault="00EA6726" w:rsidP="00AA2BD0">
            <w:pPr>
              <w:widowControl/>
              <w:jc w:val="center"/>
              <w:rPr>
                <w:rFonts w:eastAsia="宋体"/>
                <w:color w:val="auto"/>
                <w:sz w:val="21"/>
                <w:szCs w:val="21"/>
                <w:lang w:eastAsia="zh-CN" w:bidi="ar-SA"/>
              </w:rPr>
            </w:pPr>
          </w:p>
        </w:tc>
      </w:tr>
      <w:tr w:rsidR="00216560" w:rsidRPr="006112E9" w14:paraId="7B4457F6" w14:textId="77777777" w:rsidTr="00AA2BD0">
        <w:trPr>
          <w:trHeight w:hRule="exact" w:val="354"/>
        </w:trPr>
        <w:tc>
          <w:tcPr>
            <w:tcW w:w="424" w:type="pct"/>
            <w:vMerge/>
            <w:tcBorders>
              <w:top w:val="nil"/>
              <w:left w:val="single" w:sz="4" w:space="0" w:color="auto"/>
              <w:bottom w:val="single" w:sz="4" w:space="0" w:color="000000"/>
              <w:right w:val="single" w:sz="4" w:space="0" w:color="auto"/>
            </w:tcBorders>
            <w:vAlign w:val="center"/>
            <w:hideMark/>
          </w:tcPr>
          <w:p w14:paraId="7F72FE48" w14:textId="77777777" w:rsidR="00EA6726" w:rsidRPr="006112E9" w:rsidRDefault="00EA6726" w:rsidP="00AA2BD0">
            <w:pPr>
              <w:widowControl/>
              <w:jc w:val="center"/>
              <w:rPr>
                <w:rFonts w:eastAsia="宋体"/>
                <w:color w:val="auto"/>
                <w:sz w:val="21"/>
                <w:szCs w:val="21"/>
                <w:lang w:eastAsia="zh-CN" w:bidi="ar-SA"/>
              </w:rPr>
            </w:pPr>
          </w:p>
        </w:tc>
        <w:tc>
          <w:tcPr>
            <w:tcW w:w="3161" w:type="pct"/>
            <w:vMerge/>
            <w:tcBorders>
              <w:top w:val="single" w:sz="4" w:space="0" w:color="auto"/>
              <w:left w:val="single" w:sz="4" w:space="0" w:color="auto"/>
              <w:bottom w:val="single" w:sz="4" w:space="0" w:color="000000"/>
              <w:right w:val="single" w:sz="4" w:space="0" w:color="000000"/>
            </w:tcBorders>
            <w:vAlign w:val="center"/>
            <w:hideMark/>
          </w:tcPr>
          <w:p w14:paraId="7991FF32" w14:textId="77777777" w:rsidR="00EA6726" w:rsidRPr="006112E9" w:rsidRDefault="00EA6726" w:rsidP="00AA2BD0">
            <w:pPr>
              <w:widowControl/>
              <w:jc w:val="center"/>
              <w:rPr>
                <w:rFonts w:eastAsia="宋体"/>
                <w:color w:val="auto"/>
                <w:sz w:val="21"/>
                <w:szCs w:val="21"/>
                <w:lang w:eastAsia="zh-CN" w:bidi="ar-SA"/>
              </w:rPr>
            </w:pPr>
          </w:p>
        </w:tc>
        <w:tc>
          <w:tcPr>
            <w:tcW w:w="1415" w:type="pct"/>
            <w:vMerge/>
            <w:tcBorders>
              <w:top w:val="nil"/>
              <w:left w:val="single" w:sz="4" w:space="0" w:color="auto"/>
              <w:bottom w:val="single" w:sz="4" w:space="0" w:color="000000"/>
              <w:right w:val="single" w:sz="4" w:space="0" w:color="auto"/>
            </w:tcBorders>
            <w:vAlign w:val="center"/>
            <w:hideMark/>
          </w:tcPr>
          <w:p w14:paraId="70F828DB" w14:textId="77777777" w:rsidR="00EA6726" w:rsidRPr="006112E9" w:rsidRDefault="00EA6726" w:rsidP="00AA2BD0">
            <w:pPr>
              <w:widowControl/>
              <w:jc w:val="center"/>
              <w:rPr>
                <w:rFonts w:eastAsia="宋体"/>
                <w:color w:val="auto"/>
                <w:sz w:val="21"/>
                <w:szCs w:val="21"/>
                <w:lang w:eastAsia="zh-CN" w:bidi="ar-SA"/>
              </w:rPr>
            </w:pPr>
          </w:p>
        </w:tc>
      </w:tr>
      <w:tr w:rsidR="00216560" w:rsidRPr="006112E9" w14:paraId="779D9522" w14:textId="77777777" w:rsidTr="00AA2BD0">
        <w:trPr>
          <w:trHeight w:hRule="exact" w:val="57"/>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14:paraId="07EF62B2" w14:textId="77777777" w:rsidR="00EA6726" w:rsidRPr="006112E9" w:rsidRDefault="00EA6726" w:rsidP="00AA2BD0">
            <w:pPr>
              <w:widowControl/>
              <w:jc w:val="center"/>
              <w:rPr>
                <w:rFonts w:eastAsia="宋体"/>
                <w:color w:val="auto"/>
                <w:sz w:val="21"/>
                <w:szCs w:val="21"/>
                <w:lang w:eastAsia="zh-CN" w:bidi="ar-SA"/>
              </w:rPr>
            </w:pPr>
          </w:p>
        </w:tc>
        <w:tc>
          <w:tcPr>
            <w:tcW w:w="316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5A9F08E" w14:textId="77777777" w:rsidR="00EA6726" w:rsidRPr="006112E9" w:rsidRDefault="00EA6726" w:rsidP="00AA2BD0">
            <w:pPr>
              <w:widowControl/>
              <w:jc w:val="center"/>
              <w:rPr>
                <w:rFonts w:eastAsia="宋体"/>
                <w:color w:val="auto"/>
                <w:sz w:val="21"/>
                <w:szCs w:val="21"/>
                <w:lang w:eastAsia="zh-CN" w:bidi="ar-SA"/>
              </w:rPr>
            </w:pPr>
          </w:p>
        </w:tc>
        <w:tc>
          <w:tcPr>
            <w:tcW w:w="1415" w:type="pct"/>
            <w:vMerge w:val="restart"/>
            <w:tcBorders>
              <w:top w:val="nil"/>
              <w:left w:val="single" w:sz="4" w:space="0" w:color="auto"/>
              <w:bottom w:val="single" w:sz="4" w:space="0" w:color="000000"/>
              <w:right w:val="single" w:sz="4" w:space="0" w:color="auto"/>
            </w:tcBorders>
            <w:shd w:val="clear" w:color="auto" w:fill="auto"/>
            <w:vAlign w:val="center"/>
            <w:hideMark/>
          </w:tcPr>
          <w:p w14:paraId="637E194D" w14:textId="77777777" w:rsidR="00EA6726" w:rsidRPr="006112E9" w:rsidRDefault="00EA6726" w:rsidP="00AA2BD0">
            <w:pPr>
              <w:widowControl/>
              <w:jc w:val="center"/>
              <w:rPr>
                <w:rFonts w:eastAsia="宋体"/>
                <w:color w:val="auto"/>
                <w:sz w:val="21"/>
                <w:szCs w:val="21"/>
                <w:lang w:eastAsia="zh-CN" w:bidi="ar-SA"/>
              </w:rPr>
            </w:pPr>
          </w:p>
        </w:tc>
      </w:tr>
      <w:tr w:rsidR="00216560" w:rsidRPr="006112E9" w14:paraId="6F0081DC" w14:textId="77777777" w:rsidTr="00AA2BD0">
        <w:trPr>
          <w:trHeight w:val="312"/>
        </w:trPr>
        <w:tc>
          <w:tcPr>
            <w:tcW w:w="424" w:type="pct"/>
            <w:vMerge/>
            <w:tcBorders>
              <w:top w:val="nil"/>
              <w:left w:val="single" w:sz="4" w:space="0" w:color="auto"/>
              <w:bottom w:val="single" w:sz="4" w:space="0" w:color="000000"/>
              <w:right w:val="single" w:sz="4" w:space="0" w:color="auto"/>
            </w:tcBorders>
            <w:vAlign w:val="center"/>
            <w:hideMark/>
          </w:tcPr>
          <w:p w14:paraId="736F2459" w14:textId="77777777" w:rsidR="00EA6726" w:rsidRPr="006112E9" w:rsidRDefault="00EA6726" w:rsidP="00AA2BD0">
            <w:pPr>
              <w:widowControl/>
              <w:jc w:val="center"/>
              <w:rPr>
                <w:rFonts w:eastAsia="宋体"/>
                <w:color w:val="auto"/>
                <w:sz w:val="21"/>
                <w:szCs w:val="21"/>
                <w:lang w:eastAsia="zh-CN" w:bidi="ar-SA"/>
              </w:rPr>
            </w:pPr>
          </w:p>
        </w:tc>
        <w:tc>
          <w:tcPr>
            <w:tcW w:w="3161" w:type="pct"/>
            <w:vMerge/>
            <w:tcBorders>
              <w:top w:val="single" w:sz="4" w:space="0" w:color="auto"/>
              <w:left w:val="single" w:sz="4" w:space="0" w:color="auto"/>
              <w:bottom w:val="single" w:sz="4" w:space="0" w:color="000000"/>
              <w:right w:val="single" w:sz="4" w:space="0" w:color="000000"/>
            </w:tcBorders>
            <w:vAlign w:val="center"/>
            <w:hideMark/>
          </w:tcPr>
          <w:p w14:paraId="09D252DC" w14:textId="77777777" w:rsidR="00EA6726" w:rsidRPr="006112E9" w:rsidRDefault="00EA6726" w:rsidP="00AA2BD0">
            <w:pPr>
              <w:widowControl/>
              <w:jc w:val="center"/>
              <w:rPr>
                <w:rFonts w:eastAsia="宋体"/>
                <w:color w:val="auto"/>
                <w:sz w:val="21"/>
                <w:szCs w:val="21"/>
                <w:lang w:eastAsia="zh-CN" w:bidi="ar-SA"/>
              </w:rPr>
            </w:pPr>
          </w:p>
        </w:tc>
        <w:tc>
          <w:tcPr>
            <w:tcW w:w="1415" w:type="pct"/>
            <w:vMerge/>
            <w:tcBorders>
              <w:top w:val="nil"/>
              <w:left w:val="single" w:sz="4" w:space="0" w:color="auto"/>
              <w:bottom w:val="single" w:sz="4" w:space="0" w:color="000000"/>
              <w:right w:val="single" w:sz="4" w:space="0" w:color="auto"/>
            </w:tcBorders>
            <w:vAlign w:val="center"/>
            <w:hideMark/>
          </w:tcPr>
          <w:p w14:paraId="64C18462" w14:textId="77777777" w:rsidR="00EA6726" w:rsidRPr="006112E9" w:rsidRDefault="00EA6726" w:rsidP="00AA2BD0">
            <w:pPr>
              <w:widowControl/>
              <w:jc w:val="center"/>
              <w:rPr>
                <w:rFonts w:eastAsia="宋体"/>
                <w:color w:val="auto"/>
                <w:sz w:val="21"/>
                <w:szCs w:val="21"/>
                <w:lang w:eastAsia="zh-CN" w:bidi="ar-SA"/>
              </w:rPr>
            </w:pPr>
          </w:p>
        </w:tc>
      </w:tr>
      <w:tr w:rsidR="00216560" w:rsidRPr="006112E9" w14:paraId="662B471D" w14:textId="77777777" w:rsidTr="00AA2BD0">
        <w:trPr>
          <w:trHeight w:val="379"/>
        </w:trPr>
        <w:tc>
          <w:tcPr>
            <w:tcW w:w="424" w:type="pct"/>
            <w:vMerge w:val="restart"/>
            <w:tcBorders>
              <w:top w:val="nil"/>
              <w:left w:val="single" w:sz="4" w:space="0" w:color="auto"/>
              <w:bottom w:val="nil"/>
              <w:right w:val="single" w:sz="4" w:space="0" w:color="auto"/>
            </w:tcBorders>
            <w:shd w:val="clear" w:color="auto" w:fill="auto"/>
            <w:vAlign w:val="center"/>
            <w:hideMark/>
          </w:tcPr>
          <w:p w14:paraId="0182C219" w14:textId="77777777" w:rsidR="00EA6726" w:rsidRPr="006112E9" w:rsidRDefault="00EA6726" w:rsidP="00AA2BD0">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3161" w:type="pct"/>
            <w:tcBorders>
              <w:top w:val="single" w:sz="4" w:space="0" w:color="auto"/>
              <w:left w:val="nil"/>
              <w:bottom w:val="single" w:sz="4" w:space="0" w:color="auto"/>
              <w:right w:val="single" w:sz="4" w:space="0" w:color="000000"/>
            </w:tcBorders>
            <w:shd w:val="clear" w:color="auto" w:fill="auto"/>
            <w:vAlign w:val="center"/>
            <w:hideMark/>
          </w:tcPr>
          <w:p w14:paraId="105CDF39" w14:textId="1AEEF7FC" w:rsidR="00EA6726" w:rsidRPr="006112E9" w:rsidRDefault="00EA6726" w:rsidP="00AA2BD0">
            <w:pPr>
              <w:widowControl/>
              <w:jc w:val="center"/>
              <w:rPr>
                <w:rFonts w:eastAsia="宋体"/>
                <w:color w:val="auto"/>
                <w:sz w:val="21"/>
                <w:szCs w:val="21"/>
                <w:lang w:eastAsia="zh-CN" w:bidi="ar-SA"/>
              </w:rPr>
            </w:pPr>
            <w:r w:rsidRPr="006112E9">
              <w:rPr>
                <w:rFonts w:eastAsia="宋体"/>
                <w:color w:val="auto"/>
                <w:sz w:val="21"/>
                <w:szCs w:val="21"/>
                <w:lang w:eastAsia="zh-CN" w:bidi="ar-SA"/>
              </w:rPr>
              <w:t>各层免抹灰的内隔墙体中心线长度之和</w:t>
            </w:r>
            <w:r w:rsidRPr="006112E9">
              <w:rPr>
                <w:rFonts w:eastAsia="宋体"/>
                <w:color w:val="auto"/>
                <w:sz w:val="21"/>
                <w:szCs w:val="21"/>
                <w:lang w:eastAsia="zh-CN" w:bidi="ar-SA"/>
              </w:rPr>
              <w:t>Lq4e1=</w:t>
            </w:r>
          </w:p>
        </w:tc>
        <w:tc>
          <w:tcPr>
            <w:tcW w:w="1415" w:type="pct"/>
            <w:tcBorders>
              <w:top w:val="nil"/>
              <w:left w:val="nil"/>
              <w:bottom w:val="single" w:sz="4" w:space="0" w:color="auto"/>
              <w:right w:val="single" w:sz="4" w:space="0" w:color="auto"/>
            </w:tcBorders>
            <w:shd w:val="clear" w:color="auto" w:fill="auto"/>
            <w:vAlign w:val="center"/>
            <w:hideMark/>
          </w:tcPr>
          <w:p w14:paraId="55EC52A4" w14:textId="77777777" w:rsidR="00EA6726" w:rsidRPr="006112E9" w:rsidRDefault="00EA6726" w:rsidP="00AA2BD0">
            <w:pPr>
              <w:widowControl/>
              <w:jc w:val="center"/>
              <w:rPr>
                <w:rFonts w:eastAsia="宋体"/>
                <w:color w:val="auto"/>
                <w:sz w:val="21"/>
                <w:szCs w:val="21"/>
                <w:lang w:eastAsia="zh-CN" w:bidi="ar-SA"/>
              </w:rPr>
            </w:pPr>
          </w:p>
        </w:tc>
      </w:tr>
      <w:tr w:rsidR="00216560" w:rsidRPr="006112E9" w14:paraId="460F01F6" w14:textId="77777777" w:rsidTr="00AA2BD0">
        <w:trPr>
          <w:trHeight w:val="455"/>
        </w:trPr>
        <w:tc>
          <w:tcPr>
            <w:tcW w:w="424" w:type="pct"/>
            <w:vMerge/>
            <w:tcBorders>
              <w:top w:val="nil"/>
              <w:left w:val="single" w:sz="4" w:space="0" w:color="auto"/>
              <w:bottom w:val="nil"/>
              <w:right w:val="single" w:sz="4" w:space="0" w:color="auto"/>
            </w:tcBorders>
            <w:vAlign w:val="center"/>
            <w:hideMark/>
          </w:tcPr>
          <w:p w14:paraId="25540A7D" w14:textId="77777777" w:rsidR="00EA6726" w:rsidRPr="006112E9" w:rsidRDefault="00EA6726" w:rsidP="00AA2BD0">
            <w:pPr>
              <w:widowControl/>
              <w:jc w:val="center"/>
              <w:rPr>
                <w:rFonts w:eastAsia="宋体"/>
                <w:color w:val="auto"/>
                <w:sz w:val="21"/>
                <w:szCs w:val="21"/>
                <w:lang w:eastAsia="zh-CN" w:bidi="ar-SA"/>
              </w:rPr>
            </w:pPr>
          </w:p>
        </w:tc>
        <w:tc>
          <w:tcPr>
            <w:tcW w:w="3161" w:type="pct"/>
            <w:tcBorders>
              <w:top w:val="single" w:sz="4" w:space="0" w:color="auto"/>
              <w:left w:val="nil"/>
              <w:bottom w:val="single" w:sz="4" w:space="0" w:color="auto"/>
              <w:right w:val="single" w:sz="4" w:space="0" w:color="000000"/>
            </w:tcBorders>
            <w:shd w:val="clear" w:color="auto" w:fill="auto"/>
            <w:vAlign w:val="center"/>
            <w:hideMark/>
          </w:tcPr>
          <w:p w14:paraId="242326EB" w14:textId="3CA1816D" w:rsidR="00EA6726" w:rsidRPr="006112E9" w:rsidRDefault="00EA6726" w:rsidP="00AA2BD0">
            <w:pPr>
              <w:widowControl/>
              <w:jc w:val="center"/>
              <w:rPr>
                <w:rFonts w:eastAsia="宋体"/>
                <w:color w:val="auto"/>
                <w:sz w:val="21"/>
                <w:szCs w:val="21"/>
                <w:lang w:eastAsia="zh-CN" w:bidi="ar-SA"/>
              </w:rPr>
            </w:pPr>
            <w:r w:rsidRPr="006112E9">
              <w:rPr>
                <w:rFonts w:eastAsiaTheme="minorEastAsia"/>
                <w:color w:val="auto"/>
                <w:sz w:val="21"/>
                <w:szCs w:val="21"/>
                <w:lang w:eastAsia="zh-CN"/>
              </w:rPr>
              <w:t>各层室内混凝土墙体中心线长度之和（包括剪力墙）</w:t>
            </w:r>
            <w:r w:rsidRPr="006112E9">
              <w:rPr>
                <w:rFonts w:eastAsiaTheme="minorEastAsia"/>
                <w:color w:val="auto"/>
                <w:sz w:val="21"/>
                <w:szCs w:val="21"/>
                <w:lang w:eastAsia="zh-CN"/>
              </w:rPr>
              <w:t>Lh</w:t>
            </w:r>
            <w:r w:rsidRPr="006112E9">
              <w:rPr>
                <w:rFonts w:eastAsia="宋体"/>
                <w:color w:val="auto"/>
                <w:sz w:val="21"/>
                <w:szCs w:val="21"/>
                <w:lang w:eastAsia="zh-CN" w:bidi="ar-SA"/>
              </w:rPr>
              <w:t>=</w:t>
            </w:r>
          </w:p>
        </w:tc>
        <w:tc>
          <w:tcPr>
            <w:tcW w:w="1415" w:type="pct"/>
            <w:tcBorders>
              <w:top w:val="nil"/>
              <w:left w:val="nil"/>
              <w:bottom w:val="single" w:sz="4" w:space="0" w:color="auto"/>
              <w:right w:val="single" w:sz="4" w:space="0" w:color="auto"/>
            </w:tcBorders>
            <w:shd w:val="clear" w:color="auto" w:fill="auto"/>
            <w:noWrap/>
            <w:vAlign w:val="center"/>
            <w:hideMark/>
          </w:tcPr>
          <w:p w14:paraId="7398C01D" w14:textId="77777777" w:rsidR="00EA6726" w:rsidRPr="006112E9" w:rsidRDefault="00EA6726" w:rsidP="00AA2BD0">
            <w:pPr>
              <w:widowControl/>
              <w:jc w:val="center"/>
              <w:rPr>
                <w:rFonts w:eastAsia="宋体"/>
                <w:color w:val="auto"/>
                <w:sz w:val="21"/>
                <w:szCs w:val="21"/>
                <w:lang w:eastAsia="zh-CN" w:bidi="ar-SA"/>
              </w:rPr>
            </w:pPr>
          </w:p>
        </w:tc>
      </w:tr>
      <w:tr w:rsidR="00AA2BD0" w:rsidRPr="006112E9" w14:paraId="433A8B8B" w14:textId="77777777" w:rsidTr="00AA2BD0">
        <w:trPr>
          <w:trHeight w:val="270"/>
        </w:trPr>
        <w:tc>
          <w:tcPr>
            <w:tcW w:w="3585"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CB03B9" w14:textId="5DE88775" w:rsidR="00EA6726" w:rsidRPr="006112E9" w:rsidRDefault="00EA6726"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q4e</w:t>
            </w:r>
            <w:r w:rsidR="00CE4283" w:rsidRPr="006112E9">
              <w:rPr>
                <w:rFonts w:eastAsiaTheme="minorEastAsia"/>
                <w:color w:val="auto"/>
                <w:sz w:val="21"/>
                <w:szCs w:val="21"/>
                <w:lang w:eastAsia="zh-CN" w:bidi="ar-SA"/>
              </w:rPr>
              <w:t>2</w:t>
            </w:r>
            <w:r w:rsidRPr="006112E9">
              <w:rPr>
                <w:rFonts w:eastAsiaTheme="minorEastAsia"/>
                <w:color w:val="auto"/>
                <w:sz w:val="21"/>
                <w:szCs w:val="21"/>
                <w:lang w:eastAsia="zh-CN" w:bidi="ar-SA"/>
              </w:rPr>
              <w:t>=Lq4e</w:t>
            </w:r>
            <w:r w:rsidR="00CE4283" w:rsidRPr="006112E9">
              <w:rPr>
                <w:rFonts w:eastAsiaTheme="minorEastAsia"/>
                <w:color w:val="auto"/>
                <w:sz w:val="21"/>
                <w:szCs w:val="21"/>
                <w:lang w:eastAsia="zh-CN" w:bidi="ar-SA"/>
              </w:rPr>
              <w:t>2</w:t>
            </w:r>
            <w:r w:rsidRPr="006112E9">
              <w:rPr>
                <w:rFonts w:eastAsiaTheme="minorEastAsia"/>
                <w:color w:val="auto"/>
                <w:sz w:val="21"/>
                <w:szCs w:val="21"/>
                <w:lang w:eastAsia="zh-CN" w:bidi="ar-SA"/>
              </w:rPr>
              <w:t>/L</w:t>
            </w:r>
            <w:r w:rsidR="00CE4283" w:rsidRPr="006112E9">
              <w:rPr>
                <w:rFonts w:eastAsiaTheme="minorEastAsia"/>
                <w:color w:val="auto"/>
                <w:sz w:val="21"/>
                <w:szCs w:val="21"/>
                <w:lang w:eastAsia="zh-CN" w:bidi="ar-SA"/>
              </w:rPr>
              <w:t>h</w:t>
            </w:r>
            <w:r w:rsidRPr="006112E9">
              <w:rPr>
                <w:rFonts w:eastAsiaTheme="minorEastAsia"/>
                <w:color w:val="auto"/>
                <w:sz w:val="21"/>
                <w:szCs w:val="21"/>
                <w:lang w:eastAsia="zh-CN" w:bidi="ar-SA"/>
              </w:rPr>
              <w:t>×100%=</w:t>
            </w:r>
          </w:p>
        </w:tc>
        <w:tc>
          <w:tcPr>
            <w:tcW w:w="1415" w:type="pct"/>
            <w:tcBorders>
              <w:top w:val="nil"/>
              <w:left w:val="nil"/>
              <w:bottom w:val="single" w:sz="4" w:space="0" w:color="auto"/>
              <w:right w:val="single" w:sz="4" w:space="0" w:color="auto"/>
            </w:tcBorders>
            <w:shd w:val="clear" w:color="auto" w:fill="auto"/>
            <w:noWrap/>
            <w:vAlign w:val="center"/>
            <w:hideMark/>
          </w:tcPr>
          <w:p w14:paraId="2F5AA361" w14:textId="77777777" w:rsidR="00EA6726" w:rsidRPr="006112E9" w:rsidRDefault="00EA6726" w:rsidP="00AA2BD0">
            <w:pPr>
              <w:widowControl/>
              <w:jc w:val="center"/>
              <w:rPr>
                <w:rFonts w:eastAsia="宋体"/>
                <w:color w:val="auto"/>
                <w:sz w:val="21"/>
                <w:szCs w:val="21"/>
                <w:lang w:eastAsia="zh-CN" w:bidi="ar-SA"/>
              </w:rPr>
            </w:pPr>
          </w:p>
        </w:tc>
      </w:tr>
    </w:tbl>
    <w:p w14:paraId="1A9D47CF" w14:textId="77777777" w:rsidR="00B83DD7" w:rsidRPr="006112E9" w:rsidRDefault="00B83DD7" w:rsidP="00E23133">
      <w:pPr>
        <w:pStyle w:val="Bodytext10"/>
        <w:spacing w:line="528" w:lineRule="exact"/>
        <w:ind w:firstLine="0"/>
        <w:rPr>
          <w:rFonts w:ascii="Times New Roman" w:eastAsia="PMingLiU" w:hAnsi="Times New Roman" w:cs="Times New Roman"/>
        </w:rPr>
      </w:pPr>
    </w:p>
    <w:p w14:paraId="32003EC2" w14:textId="72A91310" w:rsidR="00617E15" w:rsidRPr="006112E9" w:rsidRDefault="00FE53E9" w:rsidP="00E23133">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lang w:eastAsia="zh-CN"/>
        </w:rPr>
        <w:t xml:space="preserve">4.5 </w:t>
      </w:r>
      <w:r w:rsidR="0020533C" w:rsidRPr="006112E9">
        <w:rPr>
          <w:rFonts w:ascii="Times New Roman" w:eastAsiaTheme="minorEastAsia" w:hAnsi="Times New Roman" w:cs="Times New Roman"/>
          <w:b/>
          <w:sz w:val="21"/>
          <w:szCs w:val="21"/>
        </w:rPr>
        <w:t>q</w:t>
      </w:r>
      <w:r w:rsidR="0020533C" w:rsidRPr="006112E9">
        <w:rPr>
          <w:rFonts w:ascii="Times New Roman" w:eastAsia="PMingLiU" w:hAnsi="Times New Roman" w:cs="Times New Roman"/>
          <w:b/>
          <w:sz w:val="21"/>
          <w:szCs w:val="21"/>
        </w:rPr>
        <w:t>4f</w:t>
      </w:r>
      <w:r w:rsidR="00617E15" w:rsidRPr="006112E9">
        <w:rPr>
          <w:rFonts w:ascii="Times New Roman" w:eastAsiaTheme="minorEastAsia" w:hAnsi="Times New Roman" w:cs="Times New Roman"/>
          <w:sz w:val="21"/>
          <w:szCs w:val="21"/>
        </w:rPr>
        <w:t>内墙面干法装修应用比例统计表</w:t>
      </w:r>
    </w:p>
    <w:tbl>
      <w:tblPr>
        <w:tblW w:w="5000" w:type="pct"/>
        <w:tblLook w:val="04A0" w:firstRow="1" w:lastRow="0" w:firstColumn="1" w:lastColumn="0" w:noHBand="0" w:noVBand="1"/>
      </w:tblPr>
      <w:tblGrid>
        <w:gridCol w:w="703"/>
        <w:gridCol w:w="4822"/>
        <w:gridCol w:w="2771"/>
      </w:tblGrid>
      <w:tr w:rsidR="00216560" w:rsidRPr="006112E9" w14:paraId="63597279" w14:textId="77777777" w:rsidTr="006705F0">
        <w:trPr>
          <w:trHeight w:val="47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513DC2" w14:textId="77777777" w:rsidR="00817DE5" w:rsidRPr="006112E9" w:rsidRDefault="00817DE5" w:rsidP="00E0311B">
            <w:pPr>
              <w:widowControl/>
              <w:jc w:val="center"/>
              <w:rPr>
                <w:rFonts w:eastAsia="宋体"/>
                <w:color w:val="auto"/>
                <w:sz w:val="21"/>
                <w:szCs w:val="21"/>
                <w:lang w:eastAsia="zh-CN" w:bidi="ar-SA"/>
              </w:rPr>
            </w:pPr>
            <w:r w:rsidRPr="006112E9">
              <w:rPr>
                <w:rFonts w:eastAsia="宋体"/>
                <w:color w:val="auto"/>
                <w:sz w:val="21"/>
                <w:szCs w:val="21"/>
                <w:lang w:eastAsia="zh-TW" w:bidi="ar-SA"/>
              </w:rPr>
              <w:t>楼层</w:t>
            </w:r>
          </w:p>
        </w:tc>
        <w:tc>
          <w:tcPr>
            <w:tcW w:w="2906" w:type="pct"/>
            <w:tcBorders>
              <w:top w:val="single" w:sz="4" w:space="0" w:color="auto"/>
              <w:left w:val="nil"/>
              <w:bottom w:val="single" w:sz="4" w:space="0" w:color="auto"/>
              <w:right w:val="single" w:sz="4" w:space="0" w:color="000000"/>
            </w:tcBorders>
            <w:shd w:val="clear" w:color="auto" w:fill="auto"/>
            <w:vAlign w:val="center"/>
            <w:hideMark/>
          </w:tcPr>
          <w:p w14:paraId="1FBAFE04" w14:textId="40B63B54" w:rsidR="00817DE5" w:rsidRPr="006112E9" w:rsidRDefault="00817DE5" w:rsidP="00940138">
            <w:pPr>
              <w:widowControl/>
              <w:jc w:val="center"/>
              <w:rPr>
                <w:rFonts w:eastAsia="宋体"/>
                <w:color w:val="auto"/>
                <w:sz w:val="21"/>
                <w:szCs w:val="21"/>
                <w:lang w:eastAsia="zh-CN" w:bidi="ar-SA"/>
              </w:rPr>
            </w:pPr>
            <w:r w:rsidRPr="006112E9">
              <w:rPr>
                <w:rFonts w:eastAsia="宋体"/>
                <w:color w:val="auto"/>
                <w:sz w:val="21"/>
                <w:szCs w:val="21"/>
                <w:lang w:eastAsia="zh-CN" w:bidi="ar-SA"/>
              </w:rPr>
              <w:t>采用的</w:t>
            </w:r>
            <w:r w:rsidR="00940138" w:rsidRPr="006112E9">
              <w:rPr>
                <w:rFonts w:eastAsia="宋体"/>
                <w:color w:val="auto"/>
                <w:sz w:val="21"/>
                <w:szCs w:val="21"/>
                <w:lang w:eastAsia="zh-CN" w:bidi="ar-SA"/>
              </w:rPr>
              <w:t>干法装修</w:t>
            </w:r>
            <w:r w:rsidRPr="006112E9">
              <w:rPr>
                <w:rFonts w:eastAsia="宋体"/>
                <w:color w:val="auto"/>
                <w:sz w:val="21"/>
                <w:szCs w:val="21"/>
                <w:lang w:eastAsia="zh-CN" w:bidi="ar-SA"/>
              </w:rPr>
              <w:t>工艺</w:t>
            </w:r>
          </w:p>
        </w:tc>
        <w:tc>
          <w:tcPr>
            <w:tcW w:w="1670" w:type="pct"/>
            <w:tcBorders>
              <w:top w:val="single" w:sz="4" w:space="0" w:color="auto"/>
              <w:left w:val="nil"/>
              <w:bottom w:val="single" w:sz="4" w:space="0" w:color="auto"/>
              <w:right w:val="single" w:sz="4" w:space="0" w:color="auto"/>
            </w:tcBorders>
            <w:shd w:val="clear" w:color="auto" w:fill="auto"/>
            <w:vAlign w:val="center"/>
            <w:hideMark/>
          </w:tcPr>
          <w:p w14:paraId="63AF9E51" w14:textId="200163F7" w:rsidR="00817DE5" w:rsidRPr="006112E9" w:rsidRDefault="00817DE5" w:rsidP="00E0311B">
            <w:pPr>
              <w:widowControl/>
              <w:jc w:val="center"/>
              <w:rPr>
                <w:rFonts w:eastAsiaTheme="minorEastAsia"/>
                <w:color w:val="auto"/>
                <w:sz w:val="21"/>
                <w:szCs w:val="21"/>
                <w:lang w:eastAsia="zh-CN"/>
              </w:rPr>
            </w:pPr>
            <w:r w:rsidRPr="006112E9">
              <w:rPr>
                <w:rFonts w:eastAsia="宋体"/>
                <w:color w:val="auto"/>
                <w:sz w:val="21"/>
                <w:szCs w:val="21"/>
                <w:lang w:eastAsia="zh-TW" w:bidi="ar-SA"/>
              </w:rPr>
              <w:t>本</w:t>
            </w:r>
            <w:r w:rsidR="004F2610" w:rsidRPr="006112E9">
              <w:rPr>
                <w:rFonts w:eastAsiaTheme="minorEastAsia"/>
                <w:color w:val="auto"/>
                <w:sz w:val="21"/>
                <w:szCs w:val="21"/>
                <w:lang w:eastAsia="zh-CN"/>
              </w:rPr>
              <w:t>层内墙面采用干法装修的墙体中心线长度之和</w:t>
            </w:r>
            <w:r w:rsidRPr="006112E9">
              <w:rPr>
                <w:rFonts w:eastAsia="宋体"/>
                <w:color w:val="auto"/>
                <w:sz w:val="21"/>
                <w:szCs w:val="21"/>
                <w:lang w:eastAsia="zh-TW" w:bidi="ar-SA"/>
              </w:rPr>
              <w:t>（</w:t>
            </w:r>
            <w:r w:rsidRPr="006112E9">
              <w:rPr>
                <w:rFonts w:eastAsia="宋体"/>
                <w:color w:val="auto"/>
                <w:sz w:val="21"/>
                <w:szCs w:val="21"/>
                <w:lang w:eastAsia="zh-TW" w:bidi="ar-SA"/>
              </w:rPr>
              <w:t>m</w:t>
            </w:r>
            <w:r w:rsidRPr="006112E9">
              <w:rPr>
                <w:rFonts w:eastAsia="宋体"/>
                <w:color w:val="auto"/>
                <w:sz w:val="21"/>
                <w:szCs w:val="21"/>
                <w:lang w:eastAsia="zh-TW" w:bidi="ar-SA"/>
              </w:rPr>
              <w:t>）</w:t>
            </w:r>
          </w:p>
        </w:tc>
      </w:tr>
      <w:tr w:rsidR="00216560" w:rsidRPr="006112E9" w14:paraId="5F497D1E" w14:textId="77777777" w:rsidTr="00D154ED">
        <w:trPr>
          <w:trHeight w:val="312"/>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14:paraId="79897F1E" w14:textId="77777777" w:rsidR="00817DE5" w:rsidRPr="006112E9" w:rsidRDefault="00817DE5" w:rsidP="00E0311B">
            <w:pPr>
              <w:widowControl/>
              <w:jc w:val="center"/>
              <w:rPr>
                <w:rFonts w:eastAsia="宋体"/>
                <w:color w:val="auto"/>
                <w:sz w:val="21"/>
                <w:szCs w:val="21"/>
                <w:lang w:eastAsia="zh-CN" w:bidi="ar-SA"/>
              </w:rPr>
            </w:pPr>
          </w:p>
        </w:tc>
        <w:tc>
          <w:tcPr>
            <w:tcW w:w="2906"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ADEA912" w14:textId="77777777" w:rsidR="00817DE5" w:rsidRPr="006112E9" w:rsidRDefault="00817DE5" w:rsidP="00E0311B">
            <w:pPr>
              <w:widowControl/>
              <w:jc w:val="center"/>
              <w:rPr>
                <w:rFonts w:eastAsia="宋体"/>
                <w:color w:val="auto"/>
                <w:sz w:val="21"/>
                <w:szCs w:val="21"/>
                <w:lang w:eastAsia="zh-CN" w:bidi="ar-SA"/>
              </w:rPr>
            </w:pPr>
          </w:p>
        </w:tc>
        <w:tc>
          <w:tcPr>
            <w:tcW w:w="1670" w:type="pct"/>
            <w:vMerge w:val="restart"/>
            <w:tcBorders>
              <w:top w:val="nil"/>
              <w:left w:val="single" w:sz="4" w:space="0" w:color="auto"/>
              <w:bottom w:val="single" w:sz="4" w:space="0" w:color="000000"/>
              <w:right w:val="single" w:sz="4" w:space="0" w:color="auto"/>
            </w:tcBorders>
            <w:shd w:val="clear" w:color="auto" w:fill="auto"/>
            <w:vAlign w:val="center"/>
            <w:hideMark/>
          </w:tcPr>
          <w:p w14:paraId="3B08E517"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6551CB26" w14:textId="77777777" w:rsidTr="00D154ED">
        <w:trPr>
          <w:trHeight w:val="312"/>
        </w:trPr>
        <w:tc>
          <w:tcPr>
            <w:tcW w:w="424" w:type="pct"/>
            <w:vMerge/>
            <w:tcBorders>
              <w:top w:val="nil"/>
              <w:left w:val="single" w:sz="4" w:space="0" w:color="auto"/>
              <w:bottom w:val="single" w:sz="4" w:space="0" w:color="000000"/>
              <w:right w:val="single" w:sz="4" w:space="0" w:color="auto"/>
            </w:tcBorders>
            <w:vAlign w:val="center"/>
            <w:hideMark/>
          </w:tcPr>
          <w:p w14:paraId="2151D8F8" w14:textId="77777777" w:rsidR="00817DE5" w:rsidRPr="006112E9" w:rsidRDefault="00817DE5" w:rsidP="00E0311B">
            <w:pPr>
              <w:widowControl/>
              <w:jc w:val="center"/>
              <w:rPr>
                <w:rFonts w:eastAsia="宋体"/>
                <w:color w:val="auto"/>
                <w:sz w:val="21"/>
                <w:szCs w:val="21"/>
                <w:lang w:eastAsia="zh-CN" w:bidi="ar-SA"/>
              </w:rPr>
            </w:pPr>
          </w:p>
        </w:tc>
        <w:tc>
          <w:tcPr>
            <w:tcW w:w="2906" w:type="pct"/>
            <w:vMerge/>
            <w:tcBorders>
              <w:top w:val="single" w:sz="4" w:space="0" w:color="auto"/>
              <w:left w:val="single" w:sz="4" w:space="0" w:color="auto"/>
              <w:bottom w:val="single" w:sz="4" w:space="0" w:color="000000"/>
              <w:right w:val="single" w:sz="4" w:space="0" w:color="000000"/>
            </w:tcBorders>
            <w:vAlign w:val="center"/>
            <w:hideMark/>
          </w:tcPr>
          <w:p w14:paraId="5BFD593D" w14:textId="77777777" w:rsidR="00817DE5" w:rsidRPr="006112E9" w:rsidRDefault="00817DE5" w:rsidP="00E0311B">
            <w:pPr>
              <w:widowControl/>
              <w:jc w:val="center"/>
              <w:rPr>
                <w:rFonts w:eastAsia="宋体"/>
                <w:color w:val="auto"/>
                <w:sz w:val="21"/>
                <w:szCs w:val="21"/>
                <w:lang w:eastAsia="zh-CN" w:bidi="ar-SA"/>
              </w:rPr>
            </w:pPr>
          </w:p>
        </w:tc>
        <w:tc>
          <w:tcPr>
            <w:tcW w:w="1670" w:type="pct"/>
            <w:vMerge/>
            <w:tcBorders>
              <w:top w:val="nil"/>
              <w:left w:val="single" w:sz="4" w:space="0" w:color="auto"/>
              <w:bottom w:val="single" w:sz="4" w:space="0" w:color="000000"/>
              <w:right w:val="single" w:sz="4" w:space="0" w:color="auto"/>
            </w:tcBorders>
            <w:vAlign w:val="center"/>
            <w:hideMark/>
          </w:tcPr>
          <w:p w14:paraId="21556D60"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58E9CB12" w14:textId="77777777" w:rsidTr="00D154ED">
        <w:trPr>
          <w:trHeight w:val="312"/>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14:paraId="0DEB5164" w14:textId="77777777" w:rsidR="00817DE5" w:rsidRPr="006112E9" w:rsidRDefault="00817DE5" w:rsidP="00E0311B">
            <w:pPr>
              <w:widowControl/>
              <w:jc w:val="center"/>
              <w:rPr>
                <w:rFonts w:eastAsia="宋体"/>
                <w:color w:val="auto"/>
                <w:sz w:val="21"/>
                <w:szCs w:val="21"/>
                <w:lang w:eastAsia="zh-CN" w:bidi="ar-SA"/>
              </w:rPr>
            </w:pPr>
          </w:p>
        </w:tc>
        <w:tc>
          <w:tcPr>
            <w:tcW w:w="2906"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79E21FA" w14:textId="77777777" w:rsidR="00817DE5" w:rsidRPr="006112E9" w:rsidRDefault="00817DE5" w:rsidP="00E0311B">
            <w:pPr>
              <w:widowControl/>
              <w:jc w:val="center"/>
              <w:rPr>
                <w:rFonts w:eastAsia="宋体"/>
                <w:color w:val="auto"/>
                <w:sz w:val="21"/>
                <w:szCs w:val="21"/>
                <w:lang w:eastAsia="zh-CN" w:bidi="ar-SA"/>
              </w:rPr>
            </w:pPr>
          </w:p>
        </w:tc>
        <w:tc>
          <w:tcPr>
            <w:tcW w:w="1670" w:type="pct"/>
            <w:vMerge w:val="restart"/>
            <w:tcBorders>
              <w:top w:val="nil"/>
              <w:left w:val="single" w:sz="4" w:space="0" w:color="auto"/>
              <w:bottom w:val="single" w:sz="4" w:space="0" w:color="000000"/>
              <w:right w:val="single" w:sz="4" w:space="0" w:color="auto"/>
            </w:tcBorders>
            <w:shd w:val="clear" w:color="auto" w:fill="auto"/>
            <w:vAlign w:val="center"/>
            <w:hideMark/>
          </w:tcPr>
          <w:p w14:paraId="288A3396"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3D490305" w14:textId="77777777" w:rsidTr="006705F0">
        <w:trPr>
          <w:trHeight w:val="312"/>
        </w:trPr>
        <w:tc>
          <w:tcPr>
            <w:tcW w:w="424" w:type="pct"/>
            <w:vMerge/>
            <w:tcBorders>
              <w:top w:val="nil"/>
              <w:left w:val="single" w:sz="4" w:space="0" w:color="auto"/>
              <w:bottom w:val="single" w:sz="4" w:space="0" w:color="000000"/>
              <w:right w:val="single" w:sz="4" w:space="0" w:color="auto"/>
            </w:tcBorders>
            <w:vAlign w:val="center"/>
            <w:hideMark/>
          </w:tcPr>
          <w:p w14:paraId="1C20599E" w14:textId="77777777" w:rsidR="00817DE5" w:rsidRPr="006112E9" w:rsidRDefault="00817DE5" w:rsidP="00E0311B">
            <w:pPr>
              <w:widowControl/>
              <w:jc w:val="center"/>
              <w:rPr>
                <w:rFonts w:eastAsia="宋体"/>
                <w:color w:val="auto"/>
                <w:sz w:val="21"/>
                <w:szCs w:val="21"/>
                <w:lang w:eastAsia="zh-CN" w:bidi="ar-SA"/>
              </w:rPr>
            </w:pPr>
          </w:p>
        </w:tc>
        <w:tc>
          <w:tcPr>
            <w:tcW w:w="2906" w:type="pct"/>
            <w:vMerge/>
            <w:tcBorders>
              <w:top w:val="single" w:sz="4" w:space="0" w:color="auto"/>
              <w:left w:val="single" w:sz="4" w:space="0" w:color="auto"/>
              <w:bottom w:val="single" w:sz="4" w:space="0" w:color="000000"/>
              <w:right w:val="single" w:sz="4" w:space="0" w:color="000000"/>
            </w:tcBorders>
            <w:vAlign w:val="center"/>
            <w:hideMark/>
          </w:tcPr>
          <w:p w14:paraId="201AC157" w14:textId="77777777" w:rsidR="00817DE5" w:rsidRPr="006112E9" w:rsidRDefault="00817DE5" w:rsidP="00E0311B">
            <w:pPr>
              <w:widowControl/>
              <w:jc w:val="center"/>
              <w:rPr>
                <w:rFonts w:eastAsia="宋体"/>
                <w:color w:val="auto"/>
                <w:sz w:val="21"/>
                <w:szCs w:val="21"/>
                <w:lang w:eastAsia="zh-CN" w:bidi="ar-SA"/>
              </w:rPr>
            </w:pPr>
          </w:p>
        </w:tc>
        <w:tc>
          <w:tcPr>
            <w:tcW w:w="1670" w:type="pct"/>
            <w:vMerge/>
            <w:tcBorders>
              <w:top w:val="nil"/>
              <w:left w:val="single" w:sz="4" w:space="0" w:color="auto"/>
              <w:bottom w:val="single" w:sz="4" w:space="0" w:color="000000"/>
              <w:right w:val="single" w:sz="4" w:space="0" w:color="auto"/>
            </w:tcBorders>
            <w:vAlign w:val="center"/>
            <w:hideMark/>
          </w:tcPr>
          <w:p w14:paraId="3D77F043"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0EFBA2C1" w14:textId="77777777" w:rsidTr="006705F0">
        <w:trPr>
          <w:trHeight w:val="379"/>
        </w:trPr>
        <w:tc>
          <w:tcPr>
            <w:tcW w:w="424" w:type="pct"/>
            <w:vMerge w:val="restart"/>
            <w:tcBorders>
              <w:top w:val="nil"/>
              <w:left w:val="single" w:sz="4" w:space="0" w:color="auto"/>
              <w:bottom w:val="nil"/>
              <w:right w:val="single" w:sz="4" w:space="0" w:color="auto"/>
            </w:tcBorders>
            <w:shd w:val="clear" w:color="auto" w:fill="auto"/>
            <w:vAlign w:val="center"/>
            <w:hideMark/>
          </w:tcPr>
          <w:p w14:paraId="3505B800" w14:textId="77777777" w:rsidR="00817DE5" w:rsidRPr="006112E9" w:rsidRDefault="00817DE5" w:rsidP="00E0311B">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2906" w:type="pct"/>
            <w:tcBorders>
              <w:top w:val="single" w:sz="4" w:space="0" w:color="auto"/>
              <w:left w:val="nil"/>
              <w:bottom w:val="single" w:sz="4" w:space="0" w:color="auto"/>
              <w:right w:val="single" w:sz="4" w:space="0" w:color="000000"/>
            </w:tcBorders>
            <w:shd w:val="clear" w:color="auto" w:fill="auto"/>
            <w:vAlign w:val="center"/>
            <w:hideMark/>
          </w:tcPr>
          <w:p w14:paraId="3770A208" w14:textId="377C44A3" w:rsidR="00817DE5" w:rsidRPr="006112E9" w:rsidRDefault="006705F0" w:rsidP="00E0311B">
            <w:pPr>
              <w:widowControl/>
              <w:jc w:val="center"/>
              <w:rPr>
                <w:rFonts w:eastAsia="宋体"/>
                <w:color w:val="auto"/>
                <w:sz w:val="21"/>
                <w:szCs w:val="21"/>
                <w:lang w:eastAsia="zh-CN" w:bidi="ar-SA"/>
              </w:rPr>
            </w:pPr>
            <w:r w:rsidRPr="006112E9">
              <w:rPr>
                <w:rFonts w:eastAsia="宋体"/>
                <w:color w:val="auto"/>
                <w:sz w:val="21"/>
                <w:szCs w:val="21"/>
                <w:lang w:eastAsia="zh-CN" w:bidi="ar-SA"/>
              </w:rPr>
              <w:t>各层内墙面采用干法装修的墙体中心线长度之和</w:t>
            </w:r>
            <w:r w:rsidR="004F2610" w:rsidRPr="006112E9">
              <w:rPr>
                <w:rFonts w:eastAsia="宋体"/>
                <w:color w:val="auto"/>
                <w:sz w:val="21"/>
                <w:szCs w:val="21"/>
                <w:lang w:eastAsia="zh-CN" w:bidi="ar-SA"/>
              </w:rPr>
              <w:t>Lq4f</w:t>
            </w:r>
            <w:r w:rsidR="00817DE5" w:rsidRPr="006112E9">
              <w:rPr>
                <w:rFonts w:eastAsia="宋体"/>
                <w:color w:val="auto"/>
                <w:sz w:val="21"/>
                <w:szCs w:val="21"/>
                <w:lang w:eastAsia="zh-CN" w:bidi="ar-SA"/>
              </w:rPr>
              <w:t>=</w:t>
            </w:r>
          </w:p>
        </w:tc>
        <w:tc>
          <w:tcPr>
            <w:tcW w:w="1670" w:type="pct"/>
            <w:tcBorders>
              <w:top w:val="nil"/>
              <w:left w:val="nil"/>
              <w:bottom w:val="single" w:sz="4" w:space="0" w:color="auto"/>
              <w:right w:val="single" w:sz="4" w:space="0" w:color="auto"/>
            </w:tcBorders>
            <w:shd w:val="clear" w:color="auto" w:fill="auto"/>
            <w:vAlign w:val="center"/>
            <w:hideMark/>
          </w:tcPr>
          <w:p w14:paraId="7704D210"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7384560E" w14:textId="77777777" w:rsidTr="006705F0">
        <w:trPr>
          <w:trHeight w:val="455"/>
        </w:trPr>
        <w:tc>
          <w:tcPr>
            <w:tcW w:w="424" w:type="pct"/>
            <w:vMerge/>
            <w:tcBorders>
              <w:top w:val="nil"/>
              <w:left w:val="single" w:sz="4" w:space="0" w:color="auto"/>
              <w:bottom w:val="nil"/>
              <w:right w:val="single" w:sz="4" w:space="0" w:color="auto"/>
            </w:tcBorders>
            <w:vAlign w:val="center"/>
            <w:hideMark/>
          </w:tcPr>
          <w:p w14:paraId="669F922A" w14:textId="77777777" w:rsidR="00817DE5" w:rsidRPr="006112E9" w:rsidRDefault="00817DE5" w:rsidP="00E0311B">
            <w:pPr>
              <w:widowControl/>
              <w:jc w:val="center"/>
              <w:rPr>
                <w:rFonts w:eastAsia="宋体"/>
                <w:color w:val="auto"/>
                <w:sz w:val="21"/>
                <w:szCs w:val="21"/>
                <w:lang w:eastAsia="zh-CN" w:bidi="ar-SA"/>
              </w:rPr>
            </w:pPr>
          </w:p>
        </w:tc>
        <w:tc>
          <w:tcPr>
            <w:tcW w:w="2906" w:type="pct"/>
            <w:tcBorders>
              <w:top w:val="single" w:sz="4" w:space="0" w:color="auto"/>
              <w:left w:val="nil"/>
              <w:bottom w:val="single" w:sz="4" w:space="0" w:color="auto"/>
              <w:right w:val="single" w:sz="4" w:space="0" w:color="000000"/>
            </w:tcBorders>
            <w:shd w:val="clear" w:color="auto" w:fill="auto"/>
            <w:vAlign w:val="center"/>
            <w:hideMark/>
          </w:tcPr>
          <w:p w14:paraId="12B73D1D" w14:textId="059AF2A5" w:rsidR="00817DE5" w:rsidRPr="006112E9" w:rsidRDefault="006705F0" w:rsidP="00E0311B">
            <w:pPr>
              <w:widowControl/>
              <w:jc w:val="center"/>
              <w:rPr>
                <w:rFonts w:eastAsia="宋体"/>
                <w:color w:val="auto"/>
                <w:sz w:val="21"/>
                <w:szCs w:val="21"/>
                <w:lang w:eastAsia="zh-CN" w:bidi="ar-SA"/>
              </w:rPr>
            </w:pPr>
            <w:r w:rsidRPr="006112E9">
              <w:rPr>
                <w:rFonts w:eastAsiaTheme="minorEastAsia"/>
                <w:color w:val="auto"/>
                <w:sz w:val="21"/>
                <w:szCs w:val="21"/>
                <w:lang w:eastAsia="zh-CN"/>
              </w:rPr>
              <w:t>各层内墙面墙体中心线长度之和</w:t>
            </w:r>
            <w:r w:rsidRPr="006112E9">
              <w:rPr>
                <w:rFonts w:eastAsiaTheme="minorEastAsia"/>
                <w:color w:val="auto"/>
                <w:sz w:val="21"/>
                <w:szCs w:val="21"/>
                <w:lang w:eastAsia="zh-CN"/>
              </w:rPr>
              <w:t>Lq</w:t>
            </w:r>
            <w:r w:rsidRPr="006112E9">
              <w:rPr>
                <w:rFonts w:eastAsia="宋体"/>
                <w:color w:val="auto"/>
                <w:sz w:val="21"/>
                <w:szCs w:val="21"/>
                <w:lang w:eastAsia="zh-CN" w:bidi="ar-SA"/>
              </w:rPr>
              <w:t xml:space="preserve"> </w:t>
            </w:r>
            <w:r w:rsidR="00817DE5" w:rsidRPr="006112E9">
              <w:rPr>
                <w:rFonts w:eastAsia="宋体"/>
                <w:color w:val="auto"/>
                <w:sz w:val="21"/>
                <w:szCs w:val="21"/>
                <w:lang w:eastAsia="zh-CN" w:bidi="ar-SA"/>
              </w:rPr>
              <w:t>=</w:t>
            </w:r>
          </w:p>
        </w:tc>
        <w:tc>
          <w:tcPr>
            <w:tcW w:w="1670" w:type="pct"/>
            <w:tcBorders>
              <w:top w:val="nil"/>
              <w:left w:val="nil"/>
              <w:bottom w:val="single" w:sz="4" w:space="0" w:color="auto"/>
              <w:right w:val="single" w:sz="4" w:space="0" w:color="auto"/>
            </w:tcBorders>
            <w:shd w:val="clear" w:color="auto" w:fill="auto"/>
            <w:noWrap/>
            <w:vAlign w:val="center"/>
            <w:hideMark/>
          </w:tcPr>
          <w:p w14:paraId="1AB02B93" w14:textId="77777777" w:rsidR="00817DE5" w:rsidRPr="006112E9" w:rsidRDefault="00817DE5" w:rsidP="00E0311B">
            <w:pPr>
              <w:widowControl/>
              <w:jc w:val="center"/>
              <w:rPr>
                <w:rFonts w:eastAsia="宋体"/>
                <w:color w:val="auto"/>
                <w:sz w:val="21"/>
                <w:szCs w:val="21"/>
                <w:lang w:eastAsia="zh-CN" w:bidi="ar-SA"/>
              </w:rPr>
            </w:pPr>
          </w:p>
        </w:tc>
      </w:tr>
      <w:tr w:rsidR="00216560" w:rsidRPr="006112E9" w14:paraId="763CAA85" w14:textId="77777777" w:rsidTr="006705F0">
        <w:trPr>
          <w:trHeight w:val="270"/>
        </w:trPr>
        <w:tc>
          <w:tcPr>
            <w:tcW w:w="333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6E64502" w14:textId="5DCEB408" w:rsidR="00817DE5" w:rsidRPr="006112E9" w:rsidRDefault="004F2610"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q4f=Lq4f/Lq×100%=</w:t>
            </w:r>
          </w:p>
        </w:tc>
        <w:tc>
          <w:tcPr>
            <w:tcW w:w="1670" w:type="pct"/>
            <w:tcBorders>
              <w:top w:val="nil"/>
              <w:left w:val="nil"/>
              <w:bottom w:val="single" w:sz="4" w:space="0" w:color="auto"/>
              <w:right w:val="single" w:sz="4" w:space="0" w:color="auto"/>
            </w:tcBorders>
            <w:shd w:val="clear" w:color="auto" w:fill="auto"/>
            <w:noWrap/>
            <w:vAlign w:val="center"/>
            <w:hideMark/>
          </w:tcPr>
          <w:p w14:paraId="3AF22330" w14:textId="77777777" w:rsidR="00817DE5" w:rsidRPr="006112E9" w:rsidRDefault="00817DE5" w:rsidP="00E0311B">
            <w:pPr>
              <w:widowControl/>
              <w:jc w:val="center"/>
              <w:rPr>
                <w:rFonts w:eastAsia="宋体"/>
                <w:color w:val="auto"/>
                <w:sz w:val="21"/>
                <w:szCs w:val="21"/>
                <w:lang w:eastAsia="zh-CN" w:bidi="ar-SA"/>
              </w:rPr>
            </w:pPr>
          </w:p>
        </w:tc>
      </w:tr>
    </w:tbl>
    <w:p w14:paraId="21EEDF1F" w14:textId="77777777" w:rsidR="00857281" w:rsidRDefault="006705F0" w:rsidP="00857281">
      <w:pPr>
        <w:pStyle w:val="Bodytext10"/>
        <w:spacing w:line="360" w:lineRule="exact"/>
        <w:ind w:firstLine="0"/>
        <w:rPr>
          <w:rFonts w:ascii="Times New Roman" w:eastAsiaTheme="minorEastAsia" w:hAnsi="Times New Roman" w:cs="Times New Roman"/>
          <w:lang w:eastAsia="zh-CN"/>
        </w:rPr>
      </w:pPr>
      <w:r w:rsidRPr="006112E9">
        <w:rPr>
          <w:rFonts w:ascii="Times New Roman" w:eastAsiaTheme="minorEastAsia" w:hAnsi="Times New Roman" w:cs="Times New Roman"/>
          <w:kern w:val="0"/>
          <w:sz w:val="20"/>
          <w:szCs w:val="20"/>
          <w:lang w:val="en-US" w:eastAsia="zh-CN" w:bidi="en-US"/>
        </w:rPr>
        <w:t>（</w:t>
      </w:r>
      <w:r w:rsidRPr="006112E9">
        <w:rPr>
          <w:rFonts w:ascii="Times New Roman" w:eastAsiaTheme="minorEastAsia" w:hAnsi="Times New Roman" w:cs="Times New Roman"/>
          <w:sz w:val="20"/>
          <w:szCs w:val="20"/>
          <w:lang w:eastAsia="zh-CN"/>
        </w:rPr>
        <w:t>注意：部分</w:t>
      </w:r>
      <w:r w:rsidRPr="006112E9">
        <w:rPr>
          <w:rFonts w:ascii="Times New Roman" w:eastAsiaTheme="minorEastAsia" w:hAnsi="Times New Roman" w:cs="Times New Roman"/>
          <w:sz w:val="20"/>
          <w:szCs w:val="20"/>
          <w:lang w:eastAsia="zh-CN" w:bidi="en-US"/>
        </w:rPr>
        <w:t>墙体有两个表面在室内，</w:t>
      </w:r>
      <w:r w:rsidRPr="006112E9">
        <w:rPr>
          <w:rFonts w:ascii="Times New Roman" w:eastAsiaTheme="minorEastAsia" w:hAnsi="Times New Roman" w:cs="Times New Roman"/>
          <w:sz w:val="20"/>
          <w:szCs w:val="20"/>
          <w:lang w:eastAsia="zh-CN" w:bidi="en-US"/>
        </w:rPr>
        <w:t xml:space="preserve"> </w:t>
      </w:r>
      <w:r w:rsidRPr="006112E9">
        <w:rPr>
          <w:rFonts w:ascii="Times New Roman" w:eastAsiaTheme="minorEastAsia" w:hAnsi="Times New Roman" w:cs="Times New Roman"/>
          <w:kern w:val="0"/>
          <w:sz w:val="20"/>
          <w:szCs w:val="20"/>
          <w:lang w:val="en-US" w:eastAsia="zh-CN" w:bidi="en-US"/>
        </w:rPr>
        <w:t>墙体长度应计算两次</w:t>
      </w:r>
      <w:r w:rsidR="00857281">
        <w:rPr>
          <w:rFonts w:ascii="Times New Roman" w:eastAsiaTheme="minorEastAsia" w:hAnsi="Times New Roman" w:cs="Times New Roman" w:hint="eastAsia"/>
          <w:kern w:val="0"/>
          <w:sz w:val="20"/>
          <w:szCs w:val="20"/>
          <w:lang w:val="en-US" w:eastAsia="zh-CN" w:bidi="en-US"/>
        </w:rPr>
        <w:t>。</w:t>
      </w:r>
      <w:r w:rsidRPr="006112E9">
        <w:rPr>
          <w:rFonts w:ascii="Times New Roman" w:eastAsiaTheme="minorEastAsia" w:hAnsi="Times New Roman" w:cs="Times New Roman"/>
          <w:kern w:val="0"/>
          <w:sz w:val="20"/>
          <w:szCs w:val="20"/>
          <w:lang w:val="en-US" w:eastAsia="zh-CN" w:bidi="en-US"/>
        </w:rPr>
        <w:t>）</w:t>
      </w:r>
    </w:p>
    <w:p w14:paraId="52B81CFA" w14:textId="63F26314" w:rsidR="00617E15" w:rsidRPr="00857281" w:rsidRDefault="007D375E" w:rsidP="00857281">
      <w:pPr>
        <w:pStyle w:val="Bodytext10"/>
        <w:spacing w:line="360" w:lineRule="exact"/>
        <w:ind w:firstLine="0"/>
        <w:rPr>
          <w:rFonts w:ascii="Times New Roman" w:eastAsiaTheme="minorEastAsia" w:hAnsi="Times New Roman" w:cs="Times New Roman"/>
          <w:lang w:eastAsia="zh-CN"/>
        </w:rPr>
      </w:pPr>
      <w:r w:rsidRPr="006112E9">
        <w:rPr>
          <w:rFonts w:ascii="Times New Roman" w:eastAsiaTheme="minorEastAsia" w:hAnsi="Times New Roman" w:cs="Times New Roman"/>
          <w:sz w:val="21"/>
          <w:szCs w:val="21"/>
          <w:lang w:eastAsia="zh-CN"/>
        </w:rPr>
        <w:lastRenderedPageBreak/>
        <w:t xml:space="preserve">4.6 </w:t>
      </w:r>
      <w:r w:rsidR="005D6CEB" w:rsidRPr="006112E9">
        <w:rPr>
          <w:rFonts w:ascii="Times New Roman" w:eastAsiaTheme="minorEastAsia" w:hAnsi="Times New Roman" w:cs="Times New Roman"/>
          <w:b/>
          <w:sz w:val="21"/>
          <w:szCs w:val="21"/>
        </w:rPr>
        <w:t>q</w:t>
      </w:r>
      <w:r w:rsidR="005D6CEB" w:rsidRPr="006112E9">
        <w:rPr>
          <w:rFonts w:ascii="Times New Roman" w:eastAsia="PMingLiU" w:hAnsi="Times New Roman" w:cs="Times New Roman"/>
          <w:b/>
          <w:sz w:val="21"/>
          <w:szCs w:val="21"/>
        </w:rPr>
        <w:t>4g</w:t>
      </w:r>
      <w:r w:rsidR="00755A35" w:rsidRPr="006112E9">
        <w:rPr>
          <w:rFonts w:ascii="Times New Roman" w:eastAsiaTheme="minorEastAsia" w:hAnsi="Times New Roman" w:cs="Times New Roman"/>
          <w:sz w:val="21"/>
          <w:szCs w:val="21"/>
        </w:rPr>
        <w:t>干式工法</w:t>
      </w:r>
      <w:r w:rsidR="002D12C9" w:rsidRPr="006112E9">
        <w:rPr>
          <w:rFonts w:ascii="Times New Roman" w:eastAsiaTheme="minorEastAsia" w:hAnsi="Times New Roman" w:cs="Times New Roman"/>
          <w:sz w:val="21"/>
          <w:szCs w:val="21"/>
        </w:rPr>
        <w:t>厨房应用比例统计表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757"/>
        <w:gridCol w:w="2695"/>
        <w:gridCol w:w="1165"/>
        <w:gridCol w:w="3025"/>
      </w:tblGrid>
      <w:tr w:rsidR="00216560" w:rsidRPr="006112E9" w14:paraId="66DEFA36" w14:textId="77777777" w:rsidTr="00947129">
        <w:trPr>
          <w:trHeight w:val="764"/>
        </w:trPr>
        <w:tc>
          <w:tcPr>
            <w:tcW w:w="395" w:type="pct"/>
            <w:shd w:val="clear" w:color="auto" w:fill="auto"/>
            <w:noWrap/>
            <w:vAlign w:val="center"/>
            <w:hideMark/>
          </w:tcPr>
          <w:p w14:paraId="3F9FD5E1" w14:textId="77777777"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楼层</w:t>
            </w:r>
          </w:p>
        </w:tc>
        <w:tc>
          <w:tcPr>
            <w:tcW w:w="456" w:type="pct"/>
            <w:shd w:val="clear" w:color="auto" w:fill="auto"/>
            <w:vAlign w:val="center"/>
            <w:hideMark/>
          </w:tcPr>
          <w:p w14:paraId="71DCF99E" w14:textId="78A24E67"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厨房</w:t>
            </w:r>
            <w:r w:rsidRPr="006112E9">
              <w:rPr>
                <w:rFonts w:eastAsia="宋体"/>
                <w:color w:val="auto"/>
                <w:sz w:val="22"/>
                <w:lang w:eastAsia="zh-CN" w:bidi="ar-SA"/>
              </w:rPr>
              <w:t>编号</w:t>
            </w:r>
          </w:p>
        </w:tc>
        <w:tc>
          <w:tcPr>
            <w:tcW w:w="1624" w:type="pct"/>
            <w:shd w:val="clear" w:color="000000" w:fill="FFFFFF"/>
            <w:vAlign w:val="center"/>
            <w:hideMark/>
          </w:tcPr>
          <w:p w14:paraId="45611D48" w14:textId="53316BA2"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厨房内表面长度</w:t>
            </w:r>
            <w:r w:rsidRPr="006112E9">
              <w:rPr>
                <w:rFonts w:eastAsia="宋体"/>
                <w:color w:val="auto"/>
                <w:sz w:val="21"/>
                <w:szCs w:val="21"/>
                <w:lang w:eastAsia="zh-CN" w:bidi="ar-SA"/>
              </w:rPr>
              <w:t>(m)x</w:t>
            </w:r>
            <w:r w:rsidRPr="006112E9">
              <w:rPr>
                <w:rFonts w:eastAsia="宋体"/>
                <w:color w:val="auto"/>
                <w:sz w:val="21"/>
                <w:szCs w:val="21"/>
                <w:lang w:eastAsia="zh-CN" w:bidi="ar-SA"/>
              </w:rPr>
              <w:t>宽度</w:t>
            </w:r>
            <w:r w:rsidRPr="006112E9">
              <w:rPr>
                <w:rFonts w:eastAsia="宋体"/>
                <w:color w:val="auto"/>
                <w:sz w:val="21"/>
                <w:szCs w:val="21"/>
                <w:lang w:eastAsia="zh-CN" w:bidi="ar-SA"/>
              </w:rPr>
              <w:t>(m) x</w:t>
            </w:r>
            <w:r w:rsidRPr="006112E9">
              <w:rPr>
                <w:rFonts w:eastAsia="宋体"/>
                <w:color w:val="auto"/>
                <w:sz w:val="21"/>
                <w:szCs w:val="21"/>
                <w:lang w:eastAsia="zh-CN" w:bidi="ar-SA"/>
              </w:rPr>
              <w:t>高度</w:t>
            </w:r>
            <w:r w:rsidRPr="006112E9">
              <w:rPr>
                <w:rFonts w:eastAsia="宋体"/>
                <w:color w:val="auto"/>
                <w:sz w:val="21"/>
                <w:szCs w:val="21"/>
                <w:lang w:eastAsia="zh-CN" w:bidi="ar-SA"/>
              </w:rPr>
              <w:t>(m)</w:t>
            </w:r>
          </w:p>
        </w:tc>
        <w:tc>
          <w:tcPr>
            <w:tcW w:w="702" w:type="pct"/>
            <w:shd w:val="clear" w:color="000000" w:fill="FFFFFF"/>
            <w:vAlign w:val="center"/>
            <w:hideMark/>
          </w:tcPr>
          <w:p w14:paraId="39AD28CD" w14:textId="47CF454B"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2"/>
                <w:lang w:eastAsia="zh-CN" w:bidi="ar-SA"/>
              </w:rPr>
              <w:t>对应编号</w:t>
            </w:r>
            <w:r w:rsidRPr="006112E9">
              <w:rPr>
                <w:rFonts w:eastAsia="宋体"/>
                <w:color w:val="auto"/>
                <w:sz w:val="21"/>
                <w:szCs w:val="21"/>
                <w:lang w:eastAsia="zh-CN" w:bidi="ar-SA"/>
              </w:rPr>
              <w:t>厨房</w:t>
            </w:r>
            <w:r w:rsidRPr="006112E9">
              <w:rPr>
                <w:rFonts w:eastAsia="宋体"/>
                <w:color w:val="auto"/>
                <w:sz w:val="22"/>
                <w:lang w:eastAsia="zh-CN" w:bidi="ar-SA"/>
              </w:rPr>
              <w:t>数量</w:t>
            </w:r>
          </w:p>
        </w:tc>
        <w:tc>
          <w:tcPr>
            <w:tcW w:w="1824" w:type="pct"/>
            <w:shd w:val="clear" w:color="000000" w:fill="FFFFFF"/>
            <w:vAlign w:val="center"/>
            <w:hideMark/>
          </w:tcPr>
          <w:p w14:paraId="43030B8D" w14:textId="0D51CF26"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墙面、顶面和地面采用干式工法的面积之和（</w:t>
            </w:r>
            <w:r w:rsidRPr="006112E9">
              <w:rPr>
                <w:rFonts w:eastAsia="宋体"/>
                <w:color w:val="auto"/>
                <w:sz w:val="21"/>
                <w:szCs w:val="21"/>
                <w:lang w:eastAsia="zh-CN" w:bidi="ar-SA"/>
              </w:rPr>
              <w:t>m</w:t>
            </w:r>
            <w:r w:rsidRPr="006112E9">
              <w:rPr>
                <w:rFonts w:eastAsia="宋体"/>
                <w:color w:val="auto"/>
                <w:sz w:val="21"/>
                <w:szCs w:val="21"/>
                <w:vertAlign w:val="superscript"/>
                <w:lang w:eastAsia="zh-CN" w:bidi="ar-SA"/>
              </w:rPr>
              <w:t>2</w:t>
            </w:r>
            <w:r w:rsidRPr="006112E9">
              <w:rPr>
                <w:rFonts w:eastAsia="宋体"/>
                <w:color w:val="auto"/>
                <w:sz w:val="21"/>
                <w:szCs w:val="21"/>
                <w:lang w:eastAsia="zh-CN" w:bidi="ar-SA"/>
              </w:rPr>
              <w:t>）</w:t>
            </w:r>
          </w:p>
        </w:tc>
      </w:tr>
      <w:tr w:rsidR="00216560" w:rsidRPr="006112E9" w14:paraId="5FCFA7C4" w14:textId="77777777" w:rsidTr="00947129">
        <w:trPr>
          <w:trHeight w:val="283"/>
        </w:trPr>
        <w:tc>
          <w:tcPr>
            <w:tcW w:w="395" w:type="pct"/>
            <w:vMerge w:val="restart"/>
            <w:shd w:val="clear" w:color="auto" w:fill="auto"/>
            <w:noWrap/>
            <w:vAlign w:val="center"/>
            <w:hideMark/>
          </w:tcPr>
          <w:p w14:paraId="1331C93B" w14:textId="68FBED72" w:rsidR="00650EF7" w:rsidRPr="006112E9" w:rsidRDefault="00650EF7" w:rsidP="00650EF7">
            <w:pPr>
              <w:widowControl/>
              <w:jc w:val="center"/>
              <w:rPr>
                <w:rFonts w:eastAsia="宋体"/>
                <w:color w:val="auto"/>
                <w:sz w:val="21"/>
                <w:szCs w:val="21"/>
                <w:lang w:eastAsia="zh-CN" w:bidi="ar-SA"/>
              </w:rPr>
            </w:pPr>
          </w:p>
        </w:tc>
        <w:tc>
          <w:tcPr>
            <w:tcW w:w="456" w:type="pct"/>
            <w:shd w:val="clear" w:color="auto" w:fill="auto"/>
            <w:noWrap/>
            <w:vAlign w:val="center"/>
            <w:hideMark/>
          </w:tcPr>
          <w:p w14:paraId="78018737" w14:textId="2A947978" w:rsidR="00650EF7" w:rsidRPr="006112E9" w:rsidRDefault="00650EF7" w:rsidP="00650EF7">
            <w:pPr>
              <w:widowControl/>
              <w:jc w:val="center"/>
              <w:rPr>
                <w:rFonts w:eastAsia="宋体"/>
                <w:color w:val="auto"/>
                <w:sz w:val="21"/>
                <w:szCs w:val="21"/>
                <w:lang w:eastAsia="zh-CN" w:bidi="ar-SA"/>
              </w:rPr>
            </w:pPr>
          </w:p>
        </w:tc>
        <w:tc>
          <w:tcPr>
            <w:tcW w:w="1624" w:type="pct"/>
            <w:shd w:val="clear" w:color="000000" w:fill="FFFFFF"/>
            <w:vAlign w:val="center"/>
            <w:hideMark/>
          </w:tcPr>
          <w:p w14:paraId="6DAD3E51" w14:textId="0E85E0AB" w:rsidR="00650EF7" w:rsidRPr="006112E9" w:rsidRDefault="00650EF7" w:rsidP="00650EF7">
            <w:pPr>
              <w:widowControl/>
              <w:jc w:val="center"/>
              <w:rPr>
                <w:rFonts w:eastAsia="宋体"/>
                <w:color w:val="auto"/>
                <w:sz w:val="21"/>
                <w:szCs w:val="21"/>
                <w:lang w:eastAsia="zh-CN" w:bidi="ar-SA"/>
              </w:rPr>
            </w:pPr>
          </w:p>
        </w:tc>
        <w:tc>
          <w:tcPr>
            <w:tcW w:w="702" w:type="pct"/>
            <w:shd w:val="clear" w:color="000000" w:fill="FFFFFF"/>
            <w:vAlign w:val="center"/>
            <w:hideMark/>
          </w:tcPr>
          <w:p w14:paraId="2A3C94A6" w14:textId="4108BFBC" w:rsidR="00650EF7" w:rsidRPr="006112E9" w:rsidRDefault="00650EF7" w:rsidP="00650EF7">
            <w:pPr>
              <w:widowControl/>
              <w:jc w:val="center"/>
              <w:rPr>
                <w:rFonts w:eastAsia="宋体"/>
                <w:color w:val="auto"/>
                <w:sz w:val="21"/>
                <w:szCs w:val="21"/>
                <w:lang w:eastAsia="zh-CN" w:bidi="ar-SA"/>
              </w:rPr>
            </w:pPr>
          </w:p>
        </w:tc>
        <w:tc>
          <w:tcPr>
            <w:tcW w:w="1824" w:type="pct"/>
            <w:shd w:val="clear" w:color="auto" w:fill="auto"/>
            <w:noWrap/>
            <w:vAlign w:val="center"/>
            <w:hideMark/>
          </w:tcPr>
          <w:p w14:paraId="711F7B72" w14:textId="0219C764" w:rsidR="00650EF7" w:rsidRPr="006112E9" w:rsidRDefault="00650EF7" w:rsidP="00650EF7">
            <w:pPr>
              <w:widowControl/>
              <w:jc w:val="center"/>
              <w:rPr>
                <w:rFonts w:eastAsia="宋体"/>
                <w:color w:val="auto"/>
                <w:sz w:val="21"/>
                <w:szCs w:val="21"/>
                <w:lang w:eastAsia="zh-CN" w:bidi="ar-SA"/>
              </w:rPr>
            </w:pPr>
          </w:p>
        </w:tc>
      </w:tr>
      <w:tr w:rsidR="00216560" w:rsidRPr="006112E9" w14:paraId="5B8B2605" w14:textId="77777777" w:rsidTr="00947129">
        <w:trPr>
          <w:trHeight w:val="283"/>
        </w:trPr>
        <w:tc>
          <w:tcPr>
            <w:tcW w:w="395" w:type="pct"/>
            <w:vMerge/>
            <w:vAlign w:val="center"/>
            <w:hideMark/>
          </w:tcPr>
          <w:p w14:paraId="3C640503" w14:textId="77777777" w:rsidR="00650EF7" w:rsidRPr="006112E9" w:rsidRDefault="00650EF7" w:rsidP="00650EF7">
            <w:pPr>
              <w:widowControl/>
              <w:jc w:val="center"/>
              <w:rPr>
                <w:rFonts w:eastAsia="宋体"/>
                <w:color w:val="auto"/>
                <w:sz w:val="21"/>
                <w:szCs w:val="21"/>
                <w:lang w:eastAsia="zh-CN" w:bidi="ar-SA"/>
              </w:rPr>
            </w:pPr>
          </w:p>
        </w:tc>
        <w:tc>
          <w:tcPr>
            <w:tcW w:w="456" w:type="pct"/>
            <w:shd w:val="clear" w:color="auto" w:fill="auto"/>
            <w:noWrap/>
            <w:vAlign w:val="center"/>
            <w:hideMark/>
          </w:tcPr>
          <w:p w14:paraId="642112C3" w14:textId="1D04BCA6" w:rsidR="00650EF7" w:rsidRPr="006112E9" w:rsidRDefault="00650EF7" w:rsidP="00650EF7">
            <w:pPr>
              <w:widowControl/>
              <w:jc w:val="center"/>
              <w:rPr>
                <w:rFonts w:eastAsia="宋体"/>
                <w:color w:val="auto"/>
                <w:sz w:val="21"/>
                <w:szCs w:val="21"/>
                <w:lang w:eastAsia="zh-CN" w:bidi="ar-SA"/>
              </w:rPr>
            </w:pPr>
          </w:p>
        </w:tc>
        <w:tc>
          <w:tcPr>
            <w:tcW w:w="1624" w:type="pct"/>
            <w:shd w:val="clear" w:color="auto" w:fill="auto"/>
            <w:noWrap/>
            <w:vAlign w:val="center"/>
            <w:hideMark/>
          </w:tcPr>
          <w:p w14:paraId="63D9B867" w14:textId="540F4275" w:rsidR="00650EF7" w:rsidRPr="006112E9" w:rsidRDefault="00650EF7" w:rsidP="00650EF7">
            <w:pPr>
              <w:widowControl/>
              <w:jc w:val="center"/>
              <w:rPr>
                <w:rFonts w:eastAsia="宋体"/>
                <w:color w:val="auto"/>
                <w:sz w:val="21"/>
                <w:szCs w:val="21"/>
                <w:lang w:eastAsia="zh-CN" w:bidi="ar-SA"/>
              </w:rPr>
            </w:pPr>
          </w:p>
        </w:tc>
        <w:tc>
          <w:tcPr>
            <w:tcW w:w="702" w:type="pct"/>
            <w:shd w:val="clear" w:color="auto" w:fill="auto"/>
            <w:noWrap/>
            <w:vAlign w:val="center"/>
            <w:hideMark/>
          </w:tcPr>
          <w:p w14:paraId="32842109" w14:textId="07B0714F" w:rsidR="00650EF7" w:rsidRPr="006112E9" w:rsidRDefault="00650EF7" w:rsidP="00650EF7">
            <w:pPr>
              <w:widowControl/>
              <w:jc w:val="center"/>
              <w:rPr>
                <w:rFonts w:eastAsia="宋体"/>
                <w:color w:val="auto"/>
                <w:sz w:val="21"/>
                <w:szCs w:val="21"/>
                <w:lang w:eastAsia="zh-CN" w:bidi="ar-SA"/>
              </w:rPr>
            </w:pPr>
          </w:p>
        </w:tc>
        <w:tc>
          <w:tcPr>
            <w:tcW w:w="1824" w:type="pct"/>
            <w:shd w:val="clear" w:color="auto" w:fill="auto"/>
            <w:noWrap/>
            <w:vAlign w:val="center"/>
            <w:hideMark/>
          </w:tcPr>
          <w:p w14:paraId="11F4130A" w14:textId="3202EC7E" w:rsidR="00650EF7" w:rsidRPr="006112E9" w:rsidRDefault="00650EF7" w:rsidP="00650EF7">
            <w:pPr>
              <w:widowControl/>
              <w:jc w:val="center"/>
              <w:rPr>
                <w:rFonts w:eastAsia="宋体"/>
                <w:color w:val="auto"/>
                <w:sz w:val="21"/>
                <w:szCs w:val="21"/>
                <w:lang w:eastAsia="zh-CN" w:bidi="ar-SA"/>
              </w:rPr>
            </w:pPr>
          </w:p>
        </w:tc>
      </w:tr>
      <w:tr w:rsidR="00216560" w:rsidRPr="006112E9" w14:paraId="6255176D" w14:textId="77777777" w:rsidTr="00947129">
        <w:trPr>
          <w:trHeight w:val="283"/>
        </w:trPr>
        <w:tc>
          <w:tcPr>
            <w:tcW w:w="395" w:type="pct"/>
            <w:vMerge w:val="restart"/>
            <w:shd w:val="clear" w:color="auto" w:fill="auto"/>
            <w:noWrap/>
            <w:vAlign w:val="center"/>
            <w:hideMark/>
          </w:tcPr>
          <w:p w14:paraId="043E8149" w14:textId="23D12C12" w:rsidR="00650EF7" w:rsidRPr="006112E9" w:rsidRDefault="00650EF7" w:rsidP="00650EF7">
            <w:pPr>
              <w:widowControl/>
              <w:jc w:val="center"/>
              <w:rPr>
                <w:rFonts w:eastAsia="宋体"/>
                <w:color w:val="auto"/>
                <w:sz w:val="21"/>
                <w:szCs w:val="21"/>
                <w:lang w:eastAsia="zh-CN" w:bidi="ar-SA"/>
              </w:rPr>
            </w:pPr>
          </w:p>
        </w:tc>
        <w:tc>
          <w:tcPr>
            <w:tcW w:w="456" w:type="pct"/>
            <w:shd w:val="clear" w:color="auto" w:fill="auto"/>
            <w:noWrap/>
            <w:vAlign w:val="center"/>
            <w:hideMark/>
          </w:tcPr>
          <w:p w14:paraId="6CF27D79" w14:textId="59C5EDCA" w:rsidR="00650EF7" w:rsidRPr="006112E9" w:rsidRDefault="00650EF7" w:rsidP="00650EF7">
            <w:pPr>
              <w:widowControl/>
              <w:jc w:val="center"/>
              <w:rPr>
                <w:rFonts w:eastAsia="宋体"/>
                <w:color w:val="auto"/>
                <w:sz w:val="21"/>
                <w:szCs w:val="21"/>
                <w:lang w:eastAsia="zh-CN" w:bidi="ar-SA"/>
              </w:rPr>
            </w:pPr>
          </w:p>
        </w:tc>
        <w:tc>
          <w:tcPr>
            <w:tcW w:w="1624" w:type="pct"/>
            <w:shd w:val="clear" w:color="auto" w:fill="auto"/>
            <w:noWrap/>
            <w:vAlign w:val="center"/>
            <w:hideMark/>
          </w:tcPr>
          <w:p w14:paraId="2DC46E63" w14:textId="6875706C" w:rsidR="00650EF7" w:rsidRPr="006112E9" w:rsidRDefault="00650EF7" w:rsidP="00650EF7">
            <w:pPr>
              <w:widowControl/>
              <w:jc w:val="center"/>
              <w:rPr>
                <w:rFonts w:eastAsia="宋体"/>
                <w:color w:val="auto"/>
                <w:sz w:val="21"/>
                <w:szCs w:val="21"/>
                <w:lang w:eastAsia="zh-CN" w:bidi="ar-SA"/>
              </w:rPr>
            </w:pPr>
          </w:p>
        </w:tc>
        <w:tc>
          <w:tcPr>
            <w:tcW w:w="702" w:type="pct"/>
            <w:shd w:val="clear" w:color="auto" w:fill="auto"/>
            <w:noWrap/>
            <w:vAlign w:val="center"/>
            <w:hideMark/>
          </w:tcPr>
          <w:p w14:paraId="63CBA74D" w14:textId="16F7874B" w:rsidR="00650EF7" w:rsidRPr="006112E9" w:rsidRDefault="00650EF7" w:rsidP="00650EF7">
            <w:pPr>
              <w:widowControl/>
              <w:jc w:val="center"/>
              <w:rPr>
                <w:rFonts w:eastAsia="宋体"/>
                <w:color w:val="auto"/>
                <w:sz w:val="21"/>
                <w:szCs w:val="21"/>
                <w:lang w:eastAsia="zh-CN" w:bidi="ar-SA"/>
              </w:rPr>
            </w:pPr>
          </w:p>
        </w:tc>
        <w:tc>
          <w:tcPr>
            <w:tcW w:w="1824" w:type="pct"/>
            <w:shd w:val="clear" w:color="auto" w:fill="auto"/>
            <w:noWrap/>
            <w:vAlign w:val="center"/>
            <w:hideMark/>
          </w:tcPr>
          <w:p w14:paraId="16DE1EED" w14:textId="35377B36" w:rsidR="00650EF7" w:rsidRPr="006112E9" w:rsidRDefault="00650EF7" w:rsidP="00650EF7">
            <w:pPr>
              <w:widowControl/>
              <w:jc w:val="center"/>
              <w:rPr>
                <w:rFonts w:eastAsia="宋体"/>
                <w:color w:val="auto"/>
                <w:sz w:val="21"/>
                <w:szCs w:val="21"/>
                <w:lang w:eastAsia="zh-CN" w:bidi="ar-SA"/>
              </w:rPr>
            </w:pPr>
          </w:p>
        </w:tc>
      </w:tr>
      <w:tr w:rsidR="00216560" w:rsidRPr="006112E9" w14:paraId="747968E6" w14:textId="77777777" w:rsidTr="00947129">
        <w:trPr>
          <w:trHeight w:val="283"/>
        </w:trPr>
        <w:tc>
          <w:tcPr>
            <w:tcW w:w="395" w:type="pct"/>
            <w:vMerge/>
            <w:vAlign w:val="center"/>
            <w:hideMark/>
          </w:tcPr>
          <w:p w14:paraId="7570ACAD" w14:textId="77777777" w:rsidR="00650EF7" w:rsidRPr="006112E9" w:rsidRDefault="00650EF7" w:rsidP="00650EF7">
            <w:pPr>
              <w:widowControl/>
              <w:jc w:val="center"/>
              <w:rPr>
                <w:rFonts w:eastAsia="宋体"/>
                <w:color w:val="auto"/>
                <w:sz w:val="21"/>
                <w:szCs w:val="21"/>
                <w:lang w:eastAsia="zh-CN" w:bidi="ar-SA"/>
              </w:rPr>
            </w:pPr>
          </w:p>
        </w:tc>
        <w:tc>
          <w:tcPr>
            <w:tcW w:w="456" w:type="pct"/>
            <w:shd w:val="clear" w:color="auto" w:fill="auto"/>
            <w:noWrap/>
            <w:vAlign w:val="center"/>
            <w:hideMark/>
          </w:tcPr>
          <w:p w14:paraId="7E9D6141" w14:textId="19405526" w:rsidR="00650EF7" w:rsidRPr="006112E9" w:rsidRDefault="00650EF7" w:rsidP="00650EF7">
            <w:pPr>
              <w:widowControl/>
              <w:jc w:val="center"/>
              <w:rPr>
                <w:rFonts w:eastAsia="宋体"/>
                <w:color w:val="auto"/>
                <w:sz w:val="21"/>
                <w:szCs w:val="21"/>
                <w:lang w:eastAsia="zh-CN" w:bidi="ar-SA"/>
              </w:rPr>
            </w:pPr>
          </w:p>
        </w:tc>
        <w:tc>
          <w:tcPr>
            <w:tcW w:w="1624" w:type="pct"/>
            <w:shd w:val="clear" w:color="auto" w:fill="auto"/>
            <w:noWrap/>
            <w:vAlign w:val="center"/>
            <w:hideMark/>
          </w:tcPr>
          <w:p w14:paraId="76A8F6EB" w14:textId="7C66CAFA" w:rsidR="00650EF7" w:rsidRPr="006112E9" w:rsidRDefault="00650EF7" w:rsidP="00650EF7">
            <w:pPr>
              <w:widowControl/>
              <w:jc w:val="center"/>
              <w:rPr>
                <w:rFonts w:eastAsia="宋体"/>
                <w:color w:val="auto"/>
                <w:sz w:val="21"/>
                <w:szCs w:val="21"/>
                <w:lang w:eastAsia="zh-CN" w:bidi="ar-SA"/>
              </w:rPr>
            </w:pPr>
          </w:p>
        </w:tc>
        <w:tc>
          <w:tcPr>
            <w:tcW w:w="702" w:type="pct"/>
            <w:shd w:val="clear" w:color="auto" w:fill="auto"/>
            <w:noWrap/>
            <w:vAlign w:val="center"/>
            <w:hideMark/>
          </w:tcPr>
          <w:p w14:paraId="4B157C66" w14:textId="310E0670" w:rsidR="00650EF7" w:rsidRPr="006112E9" w:rsidRDefault="00650EF7" w:rsidP="00650EF7">
            <w:pPr>
              <w:widowControl/>
              <w:jc w:val="center"/>
              <w:rPr>
                <w:rFonts w:eastAsia="宋体"/>
                <w:color w:val="auto"/>
                <w:sz w:val="21"/>
                <w:szCs w:val="21"/>
                <w:lang w:eastAsia="zh-CN" w:bidi="ar-SA"/>
              </w:rPr>
            </w:pPr>
          </w:p>
        </w:tc>
        <w:tc>
          <w:tcPr>
            <w:tcW w:w="1824" w:type="pct"/>
            <w:shd w:val="clear" w:color="auto" w:fill="auto"/>
            <w:noWrap/>
            <w:vAlign w:val="center"/>
            <w:hideMark/>
          </w:tcPr>
          <w:p w14:paraId="1252259B" w14:textId="2C7EA481" w:rsidR="00650EF7" w:rsidRPr="006112E9" w:rsidRDefault="00650EF7" w:rsidP="00650EF7">
            <w:pPr>
              <w:widowControl/>
              <w:jc w:val="center"/>
              <w:rPr>
                <w:rFonts w:eastAsia="宋体"/>
                <w:color w:val="auto"/>
                <w:sz w:val="21"/>
                <w:szCs w:val="21"/>
                <w:lang w:eastAsia="zh-CN" w:bidi="ar-SA"/>
              </w:rPr>
            </w:pPr>
          </w:p>
        </w:tc>
      </w:tr>
      <w:tr w:rsidR="00216560" w:rsidRPr="006112E9" w14:paraId="0F486C60" w14:textId="77777777" w:rsidTr="00650EF7">
        <w:trPr>
          <w:trHeight w:val="485"/>
        </w:trPr>
        <w:tc>
          <w:tcPr>
            <w:tcW w:w="395" w:type="pct"/>
            <w:vMerge w:val="restart"/>
            <w:shd w:val="clear" w:color="auto" w:fill="auto"/>
            <w:noWrap/>
            <w:vAlign w:val="center"/>
            <w:hideMark/>
          </w:tcPr>
          <w:p w14:paraId="70BA253B" w14:textId="77777777"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2781" w:type="pct"/>
            <w:gridSpan w:val="3"/>
            <w:shd w:val="clear" w:color="auto" w:fill="auto"/>
            <w:vAlign w:val="center"/>
            <w:hideMark/>
          </w:tcPr>
          <w:p w14:paraId="30333502" w14:textId="77777777"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各层采用干式工法的厨房内表面积之和</w:t>
            </w:r>
            <w:r w:rsidRPr="006112E9">
              <w:rPr>
                <w:rFonts w:eastAsia="宋体"/>
                <w:color w:val="auto"/>
                <w:sz w:val="21"/>
                <w:szCs w:val="21"/>
                <w:lang w:eastAsia="zh-CN" w:bidi="ar-SA"/>
              </w:rPr>
              <w:t>A4g2=</w:t>
            </w:r>
          </w:p>
        </w:tc>
        <w:tc>
          <w:tcPr>
            <w:tcW w:w="1824" w:type="pct"/>
            <w:shd w:val="clear" w:color="auto" w:fill="auto"/>
            <w:noWrap/>
            <w:vAlign w:val="center"/>
            <w:hideMark/>
          </w:tcPr>
          <w:p w14:paraId="378548D9" w14:textId="1179B332" w:rsidR="00650EF7" w:rsidRPr="006112E9" w:rsidRDefault="00650EF7" w:rsidP="00650EF7">
            <w:pPr>
              <w:widowControl/>
              <w:jc w:val="center"/>
              <w:rPr>
                <w:rFonts w:eastAsia="宋体"/>
                <w:color w:val="auto"/>
                <w:sz w:val="21"/>
                <w:szCs w:val="21"/>
                <w:lang w:eastAsia="zh-CN" w:bidi="ar-SA"/>
              </w:rPr>
            </w:pPr>
          </w:p>
        </w:tc>
      </w:tr>
      <w:tr w:rsidR="00216560" w:rsidRPr="006112E9" w14:paraId="7DB22A99" w14:textId="77777777" w:rsidTr="00650EF7">
        <w:trPr>
          <w:trHeight w:val="407"/>
        </w:trPr>
        <w:tc>
          <w:tcPr>
            <w:tcW w:w="395" w:type="pct"/>
            <w:vMerge/>
            <w:vAlign w:val="center"/>
            <w:hideMark/>
          </w:tcPr>
          <w:p w14:paraId="6872538C" w14:textId="77777777" w:rsidR="00650EF7" w:rsidRPr="006112E9" w:rsidRDefault="00650EF7" w:rsidP="00650EF7">
            <w:pPr>
              <w:widowControl/>
              <w:jc w:val="center"/>
              <w:rPr>
                <w:rFonts w:eastAsia="宋体"/>
                <w:color w:val="auto"/>
                <w:sz w:val="21"/>
                <w:szCs w:val="21"/>
                <w:lang w:eastAsia="zh-CN" w:bidi="ar-SA"/>
              </w:rPr>
            </w:pPr>
          </w:p>
        </w:tc>
        <w:tc>
          <w:tcPr>
            <w:tcW w:w="2781" w:type="pct"/>
            <w:gridSpan w:val="3"/>
            <w:shd w:val="clear" w:color="auto" w:fill="auto"/>
            <w:noWrap/>
            <w:vAlign w:val="center"/>
            <w:hideMark/>
          </w:tcPr>
          <w:p w14:paraId="04FC164D" w14:textId="77777777" w:rsidR="00650EF7" w:rsidRPr="006112E9" w:rsidRDefault="00650EF7" w:rsidP="00650EF7">
            <w:pPr>
              <w:widowControl/>
              <w:jc w:val="center"/>
              <w:rPr>
                <w:rFonts w:eastAsia="宋体"/>
                <w:color w:val="auto"/>
                <w:sz w:val="21"/>
                <w:szCs w:val="21"/>
                <w:lang w:eastAsia="zh-CN" w:bidi="ar-SA"/>
              </w:rPr>
            </w:pPr>
            <w:r w:rsidRPr="006112E9">
              <w:rPr>
                <w:rFonts w:eastAsia="宋体"/>
                <w:color w:val="auto"/>
                <w:sz w:val="21"/>
                <w:szCs w:val="21"/>
                <w:lang w:eastAsia="zh-CN" w:bidi="ar-SA"/>
              </w:rPr>
              <w:t>各层厨房内表面积之和</w:t>
            </w:r>
            <w:r w:rsidRPr="006112E9">
              <w:rPr>
                <w:rFonts w:eastAsia="宋体"/>
                <w:color w:val="auto"/>
                <w:sz w:val="21"/>
                <w:szCs w:val="21"/>
                <w:lang w:eastAsia="zh-CN" w:bidi="ar-SA"/>
              </w:rPr>
              <w:t>Ac=</w:t>
            </w:r>
          </w:p>
        </w:tc>
        <w:tc>
          <w:tcPr>
            <w:tcW w:w="1824" w:type="pct"/>
            <w:shd w:val="clear" w:color="auto" w:fill="auto"/>
            <w:noWrap/>
            <w:vAlign w:val="center"/>
            <w:hideMark/>
          </w:tcPr>
          <w:p w14:paraId="55F045CA" w14:textId="04DC3FD6" w:rsidR="00650EF7" w:rsidRPr="006112E9" w:rsidRDefault="00650EF7" w:rsidP="00650EF7">
            <w:pPr>
              <w:widowControl/>
              <w:jc w:val="center"/>
              <w:rPr>
                <w:rFonts w:eastAsia="宋体"/>
                <w:color w:val="auto"/>
                <w:sz w:val="21"/>
                <w:szCs w:val="21"/>
                <w:lang w:eastAsia="zh-CN" w:bidi="ar-SA"/>
              </w:rPr>
            </w:pPr>
          </w:p>
        </w:tc>
      </w:tr>
      <w:tr w:rsidR="00650EF7" w:rsidRPr="006112E9" w14:paraId="73F71560" w14:textId="77777777" w:rsidTr="0036529A">
        <w:trPr>
          <w:trHeight w:val="285"/>
        </w:trPr>
        <w:tc>
          <w:tcPr>
            <w:tcW w:w="3176" w:type="pct"/>
            <w:gridSpan w:val="4"/>
            <w:shd w:val="clear" w:color="auto" w:fill="auto"/>
            <w:noWrap/>
            <w:vAlign w:val="center"/>
            <w:hideMark/>
          </w:tcPr>
          <w:p w14:paraId="37193614" w14:textId="77777777" w:rsidR="00650EF7" w:rsidRPr="006112E9" w:rsidRDefault="00650EF7"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q4g2=A4g2/Ac×100%=</w:t>
            </w:r>
          </w:p>
        </w:tc>
        <w:tc>
          <w:tcPr>
            <w:tcW w:w="1824" w:type="pct"/>
            <w:shd w:val="clear" w:color="auto" w:fill="auto"/>
            <w:noWrap/>
            <w:vAlign w:val="center"/>
            <w:hideMark/>
          </w:tcPr>
          <w:p w14:paraId="5D3C78E7" w14:textId="1089B0D7" w:rsidR="00650EF7" w:rsidRPr="006112E9" w:rsidRDefault="00650EF7" w:rsidP="00650EF7">
            <w:pPr>
              <w:widowControl/>
              <w:jc w:val="center"/>
              <w:rPr>
                <w:rFonts w:eastAsia="宋体"/>
                <w:color w:val="auto"/>
                <w:sz w:val="21"/>
                <w:szCs w:val="21"/>
                <w:lang w:eastAsia="zh-CN" w:bidi="ar-SA"/>
              </w:rPr>
            </w:pPr>
          </w:p>
        </w:tc>
      </w:tr>
    </w:tbl>
    <w:p w14:paraId="09A2A3FC" w14:textId="77777777" w:rsidR="00164AF8" w:rsidRPr="006112E9" w:rsidRDefault="00164AF8" w:rsidP="00164AF8">
      <w:pPr>
        <w:pStyle w:val="Bodytext10"/>
        <w:spacing w:line="360" w:lineRule="exact"/>
        <w:ind w:firstLine="0"/>
        <w:rPr>
          <w:rFonts w:ascii="Times New Roman" w:eastAsia="PMingLiU" w:hAnsi="Times New Roman" w:cs="Times New Roman"/>
          <w:sz w:val="24"/>
          <w:szCs w:val="24"/>
        </w:rPr>
      </w:pPr>
    </w:p>
    <w:p w14:paraId="1DED0137" w14:textId="58362FB3" w:rsidR="002D12C9" w:rsidRPr="006112E9" w:rsidRDefault="007D375E" w:rsidP="00E23133">
      <w:pPr>
        <w:pStyle w:val="Bodytext10"/>
        <w:spacing w:line="528" w:lineRule="exact"/>
        <w:ind w:firstLine="0"/>
        <w:rPr>
          <w:rFonts w:ascii="Times New Roman" w:eastAsia="PMingLiU" w:hAnsi="Times New Roman" w:cs="Times New Roman"/>
          <w:sz w:val="21"/>
          <w:szCs w:val="21"/>
        </w:rPr>
      </w:pPr>
      <w:r w:rsidRPr="006112E9">
        <w:rPr>
          <w:rFonts w:ascii="Times New Roman" w:eastAsiaTheme="minorEastAsia" w:hAnsi="Times New Roman" w:cs="Times New Roman"/>
          <w:sz w:val="21"/>
          <w:szCs w:val="21"/>
          <w:lang w:eastAsia="zh-CN"/>
        </w:rPr>
        <w:t xml:space="preserve">4.7 </w:t>
      </w:r>
      <w:r w:rsidR="005D6CEB" w:rsidRPr="006112E9">
        <w:rPr>
          <w:rFonts w:ascii="Times New Roman" w:eastAsiaTheme="minorEastAsia" w:hAnsi="Times New Roman" w:cs="Times New Roman"/>
          <w:b/>
          <w:sz w:val="21"/>
          <w:szCs w:val="21"/>
        </w:rPr>
        <w:t>q</w:t>
      </w:r>
      <w:r w:rsidR="005D6CEB" w:rsidRPr="006112E9">
        <w:rPr>
          <w:rFonts w:ascii="Times New Roman" w:eastAsia="PMingLiU" w:hAnsi="Times New Roman" w:cs="Times New Roman"/>
          <w:b/>
          <w:sz w:val="21"/>
          <w:szCs w:val="21"/>
        </w:rPr>
        <w:t>4h</w:t>
      </w:r>
      <w:r w:rsidR="00755A35" w:rsidRPr="006112E9">
        <w:rPr>
          <w:rFonts w:ascii="Times New Roman" w:eastAsiaTheme="minorEastAsia" w:hAnsi="Times New Roman" w:cs="Times New Roman"/>
          <w:sz w:val="21"/>
          <w:szCs w:val="21"/>
        </w:rPr>
        <w:t>干式工法</w:t>
      </w:r>
      <w:r w:rsidR="002D12C9" w:rsidRPr="006112E9">
        <w:rPr>
          <w:rFonts w:ascii="Times New Roman" w:eastAsiaTheme="minorEastAsia" w:hAnsi="Times New Roman" w:cs="Times New Roman"/>
          <w:sz w:val="21"/>
          <w:szCs w:val="21"/>
        </w:rPr>
        <w:t>卫生间</w:t>
      </w:r>
      <w:r w:rsidR="00B05652" w:rsidRPr="006112E9">
        <w:rPr>
          <w:rFonts w:ascii="Times New Roman" w:eastAsiaTheme="minorEastAsia" w:hAnsi="Times New Roman" w:cs="Times New Roman"/>
          <w:sz w:val="21"/>
          <w:szCs w:val="21"/>
        </w:rPr>
        <w:t>应</w:t>
      </w:r>
      <w:r w:rsidR="002D12C9" w:rsidRPr="006112E9">
        <w:rPr>
          <w:rFonts w:ascii="Times New Roman" w:eastAsiaTheme="minorEastAsia" w:hAnsi="Times New Roman" w:cs="Times New Roman"/>
          <w:sz w:val="21"/>
          <w:szCs w:val="21"/>
        </w:rPr>
        <w:t>用</w:t>
      </w:r>
      <w:r w:rsidR="00B05652" w:rsidRPr="006112E9">
        <w:rPr>
          <w:rFonts w:ascii="Times New Roman" w:eastAsiaTheme="minorEastAsia" w:hAnsi="Times New Roman" w:cs="Times New Roman"/>
          <w:sz w:val="21"/>
          <w:szCs w:val="21"/>
        </w:rPr>
        <w:t>比例统计表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673"/>
        <w:gridCol w:w="1488"/>
        <w:gridCol w:w="1453"/>
        <w:gridCol w:w="3026"/>
      </w:tblGrid>
      <w:tr w:rsidR="00216560" w:rsidRPr="006112E9" w14:paraId="58B2F8AE" w14:textId="77777777" w:rsidTr="005D6CEB">
        <w:trPr>
          <w:trHeight w:val="735"/>
        </w:trPr>
        <w:tc>
          <w:tcPr>
            <w:tcW w:w="395" w:type="pct"/>
            <w:shd w:val="clear" w:color="auto" w:fill="auto"/>
            <w:noWrap/>
            <w:vAlign w:val="center"/>
            <w:hideMark/>
          </w:tcPr>
          <w:p w14:paraId="5ADD9909" w14:textId="77777777"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楼层</w:t>
            </w:r>
          </w:p>
        </w:tc>
        <w:tc>
          <w:tcPr>
            <w:tcW w:w="1008" w:type="pct"/>
            <w:shd w:val="clear" w:color="auto" w:fill="auto"/>
            <w:vAlign w:val="center"/>
            <w:hideMark/>
          </w:tcPr>
          <w:p w14:paraId="0244D3A7" w14:textId="0AA3D4FF"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卫生间内表面长度</w:t>
            </w:r>
            <w:r w:rsidRPr="006112E9">
              <w:rPr>
                <w:rFonts w:eastAsia="宋体"/>
                <w:color w:val="auto"/>
                <w:sz w:val="21"/>
                <w:szCs w:val="21"/>
                <w:lang w:eastAsia="zh-CN" w:bidi="ar-SA"/>
              </w:rPr>
              <w:t>(m)</w:t>
            </w:r>
          </w:p>
        </w:tc>
        <w:tc>
          <w:tcPr>
            <w:tcW w:w="897" w:type="pct"/>
            <w:shd w:val="clear" w:color="000000" w:fill="FFFFFF"/>
            <w:vAlign w:val="center"/>
            <w:hideMark/>
          </w:tcPr>
          <w:p w14:paraId="257857EE" w14:textId="737941F6"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卫生间内表面宽度</w:t>
            </w:r>
            <w:r w:rsidRPr="006112E9">
              <w:rPr>
                <w:rFonts w:eastAsia="宋体"/>
                <w:color w:val="auto"/>
                <w:sz w:val="21"/>
                <w:szCs w:val="21"/>
                <w:lang w:eastAsia="zh-CN" w:bidi="ar-SA"/>
              </w:rPr>
              <w:t>(m)</w:t>
            </w:r>
          </w:p>
        </w:tc>
        <w:tc>
          <w:tcPr>
            <w:tcW w:w="876" w:type="pct"/>
            <w:shd w:val="clear" w:color="000000" w:fill="FFFFFF"/>
            <w:vAlign w:val="center"/>
            <w:hideMark/>
          </w:tcPr>
          <w:p w14:paraId="14D20A07" w14:textId="100E696D"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卫生间内表面高度</w:t>
            </w:r>
            <w:r w:rsidRPr="006112E9">
              <w:rPr>
                <w:rFonts w:eastAsia="宋体"/>
                <w:color w:val="auto"/>
                <w:sz w:val="21"/>
                <w:szCs w:val="21"/>
                <w:lang w:eastAsia="zh-CN" w:bidi="ar-SA"/>
              </w:rPr>
              <w:t>(m)</w:t>
            </w:r>
          </w:p>
        </w:tc>
        <w:tc>
          <w:tcPr>
            <w:tcW w:w="1824" w:type="pct"/>
            <w:shd w:val="clear" w:color="000000" w:fill="FFFFFF"/>
            <w:vAlign w:val="center"/>
            <w:hideMark/>
          </w:tcPr>
          <w:p w14:paraId="58D75A60" w14:textId="77777777"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墙面、顶面和地面采用干式工法的面积之和（</w:t>
            </w:r>
            <w:r w:rsidRPr="006112E9">
              <w:rPr>
                <w:rFonts w:eastAsia="宋体"/>
                <w:color w:val="auto"/>
                <w:sz w:val="21"/>
                <w:szCs w:val="21"/>
                <w:lang w:eastAsia="zh-CN" w:bidi="ar-SA"/>
              </w:rPr>
              <w:t>m</w:t>
            </w:r>
            <w:r w:rsidRPr="006112E9">
              <w:rPr>
                <w:rFonts w:eastAsia="宋体"/>
                <w:color w:val="auto"/>
                <w:sz w:val="21"/>
                <w:szCs w:val="21"/>
                <w:vertAlign w:val="superscript"/>
                <w:lang w:eastAsia="zh-CN" w:bidi="ar-SA"/>
              </w:rPr>
              <w:t>2</w:t>
            </w:r>
            <w:r w:rsidRPr="006112E9">
              <w:rPr>
                <w:rFonts w:eastAsia="宋体"/>
                <w:color w:val="auto"/>
                <w:sz w:val="21"/>
                <w:szCs w:val="21"/>
                <w:lang w:eastAsia="zh-CN" w:bidi="ar-SA"/>
              </w:rPr>
              <w:t>）</w:t>
            </w:r>
          </w:p>
        </w:tc>
      </w:tr>
      <w:tr w:rsidR="00216560" w:rsidRPr="006112E9" w14:paraId="021BDCAA" w14:textId="77777777" w:rsidTr="00D154ED">
        <w:trPr>
          <w:trHeight w:val="283"/>
        </w:trPr>
        <w:tc>
          <w:tcPr>
            <w:tcW w:w="395" w:type="pct"/>
            <w:vMerge w:val="restart"/>
            <w:shd w:val="clear" w:color="auto" w:fill="auto"/>
            <w:noWrap/>
            <w:vAlign w:val="center"/>
            <w:hideMark/>
          </w:tcPr>
          <w:p w14:paraId="64FB02F3" w14:textId="77777777" w:rsidR="00AB120A" w:rsidRPr="006112E9" w:rsidRDefault="00AB120A" w:rsidP="005D6CEB">
            <w:pPr>
              <w:widowControl/>
              <w:jc w:val="center"/>
              <w:rPr>
                <w:rFonts w:eastAsia="宋体"/>
                <w:color w:val="auto"/>
                <w:sz w:val="21"/>
                <w:szCs w:val="21"/>
                <w:lang w:eastAsia="zh-CN" w:bidi="ar-SA"/>
              </w:rPr>
            </w:pPr>
          </w:p>
        </w:tc>
        <w:tc>
          <w:tcPr>
            <w:tcW w:w="1008" w:type="pct"/>
            <w:shd w:val="clear" w:color="auto" w:fill="auto"/>
            <w:noWrap/>
            <w:vAlign w:val="center"/>
            <w:hideMark/>
          </w:tcPr>
          <w:p w14:paraId="0CAD1905" w14:textId="77777777" w:rsidR="00AB120A" w:rsidRPr="006112E9" w:rsidRDefault="00AB120A" w:rsidP="005D6CEB">
            <w:pPr>
              <w:widowControl/>
              <w:jc w:val="center"/>
              <w:rPr>
                <w:rFonts w:eastAsia="宋体"/>
                <w:color w:val="auto"/>
                <w:sz w:val="21"/>
                <w:szCs w:val="21"/>
                <w:lang w:eastAsia="zh-CN" w:bidi="ar-SA"/>
              </w:rPr>
            </w:pPr>
          </w:p>
        </w:tc>
        <w:tc>
          <w:tcPr>
            <w:tcW w:w="897" w:type="pct"/>
            <w:shd w:val="clear" w:color="000000" w:fill="FFFFFF"/>
            <w:vAlign w:val="center"/>
            <w:hideMark/>
          </w:tcPr>
          <w:p w14:paraId="67A58824" w14:textId="77777777" w:rsidR="00AB120A" w:rsidRPr="006112E9" w:rsidRDefault="00AB120A" w:rsidP="005D6CEB">
            <w:pPr>
              <w:widowControl/>
              <w:jc w:val="center"/>
              <w:rPr>
                <w:rFonts w:eastAsia="宋体"/>
                <w:color w:val="auto"/>
                <w:sz w:val="21"/>
                <w:szCs w:val="21"/>
                <w:lang w:eastAsia="zh-CN" w:bidi="ar-SA"/>
              </w:rPr>
            </w:pPr>
          </w:p>
        </w:tc>
        <w:tc>
          <w:tcPr>
            <w:tcW w:w="876" w:type="pct"/>
            <w:shd w:val="clear" w:color="000000" w:fill="FFFFFF"/>
            <w:vAlign w:val="center"/>
            <w:hideMark/>
          </w:tcPr>
          <w:p w14:paraId="5464B72D" w14:textId="77777777" w:rsidR="00AB120A" w:rsidRPr="006112E9" w:rsidRDefault="00AB120A" w:rsidP="005D6CEB">
            <w:pPr>
              <w:widowControl/>
              <w:jc w:val="center"/>
              <w:rPr>
                <w:rFonts w:eastAsia="宋体"/>
                <w:color w:val="auto"/>
                <w:sz w:val="21"/>
                <w:szCs w:val="21"/>
                <w:lang w:eastAsia="zh-CN" w:bidi="ar-SA"/>
              </w:rPr>
            </w:pPr>
          </w:p>
        </w:tc>
        <w:tc>
          <w:tcPr>
            <w:tcW w:w="1824" w:type="pct"/>
            <w:shd w:val="clear" w:color="auto" w:fill="auto"/>
            <w:noWrap/>
            <w:vAlign w:val="center"/>
            <w:hideMark/>
          </w:tcPr>
          <w:p w14:paraId="36D41AFB" w14:textId="77777777" w:rsidR="00AB120A" w:rsidRPr="006112E9" w:rsidRDefault="00AB120A" w:rsidP="005D6CEB">
            <w:pPr>
              <w:widowControl/>
              <w:jc w:val="center"/>
              <w:rPr>
                <w:rFonts w:eastAsia="宋体"/>
                <w:color w:val="auto"/>
                <w:sz w:val="21"/>
                <w:szCs w:val="21"/>
                <w:lang w:eastAsia="zh-CN" w:bidi="ar-SA"/>
              </w:rPr>
            </w:pPr>
          </w:p>
        </w:tc>
      </w:tr>
      <w:tr w:rsidR="00216560" w:rsidRPr="006112E9" w14:paraId="65CED982" w14:textId="77777777" w:rsidTr="00D154ED">
        <w:trPr>
          <w:trHeight w:val="283"/>
        </w:trPr>
        <w:tc>
          <w:tcPr>
            <w:tcW w:w="395" w:type="pct"/>
            <w:vMerge/>
            <w:vAlign w:val="center"/>
            <w:hideMark/>
          </w:tcPr>
          <w:p w14:paraId="01ED1232" w14:textId="77777777" w:rsidR="00AB120A" w:rsidRPr="006112E9" w:rsidRDefault="00AB120A" w:rsidP="005D6CEB">
            <w:pPr>
              <w:widowControl/>
              <w:jc w:val="center"/>
              <w:rPr>
                <w:rFonts w:eastAsia="宋体"/>
                <w:color w:val="auto"/>
                <w:sz w:val="21"/>
                <w:szCs w:val="21"/>
                <w:lang w:eastAsia="zh-CN" w:bidi="ar-SA"/>
              </w:rPr>
            </w:pPr>
          </w:p>
        </w:tc>
        <w:tc>
          <w:tcPr>
            <w:tcW w:w="1008" w:type="pct"/>
            <w:shd w:val="clear" w:color="auto" w:fill="auto"/>
            <w:noWrap/>
            <w:vAlign w:val="center"/>
            <w:hideMark/>
          </w:tcPr>
          <w:p w14:paraId="7EDFB0A0" w14:textId="77777777" w:rsidR="00AB120A" w:rsidRPr="006112E9" w:rsidRDefault="00AB120A" w:rsidP="005D6CEB">
            <w:pPr>
              <w:widowControl/>
              <w:jc w:val="center"/>
              <w:rPr>
                <w:rFonts w:eastAsia="宋体"/>
                <w:color w:val="auto"/>
                <w:sz w:val="21"/>
                <w:szCs w:val="21"/>
                <w:lang w:eastAsia="zh-CN" w:bidi="ar-SA"/>
              </w:rPr>
            </w:pPr>
          </w:p>
        </w:tc>
        <w:tc>
          <w:tcPr>
            <w:tcW w:w="897" w:type="pct"/>
            <w:shd w:val="clear" w:color="auto" w:fill="auto"/>
            <w:noWrap/>
            <w:vAlign w:val="center"/>
            <w:hideMark/>
          </w:tcPr>
          <w:p w14:paraId="6687DE42" w14:textId="77777777" w:rsidR="00AB120A" w:rsidRPr="006112E9" w:rsidRDefault="00AB120A" w:rsidP="005D6CEB">
            <w:pPr>
              <w:widowControl/>
              <w:jc w:val="center"/>
              <w:rPr>
                <w:rFonts w:eastAsia="宋体"/>
                <w:color w:val="auto"/>
                <w:sz w:val="21"/>
                <w:szCs w:val="21"/>
                <w:lang w:eastAsia="zh-CN" w:bidi="ar-SA"/>
              </w:rPr>
            </w:pPr>
          </w:p>
        </w:tc>
        <w:tc>
          <w:tcPr>
            <w:tcW w:w="876" w:type="pct"/>
            <w:shd w:val="clear" w:color="auto" w:fill="auto"/>
            <w:noWrap/>
            <w:vAlign w:val="center"/>
            <w:hideMark/>
          </w:tcPr>
          <w:p w14:paraId="05667128" w14:textId="77777777" w:rsidR="00AB120A" w:rsidRPr="006112E9" w:rsidRDefault="00AB120A" w:rsidP="005D6CEB">
            <w:pPr>
              <w:widowControl/>
              <w:jc w:val="center"/>
              <w:rPr>
                <w:rFonts w:eastAsia="宋体"/>
                <w:color w:val="auto"/>
                <w:sz w:val="21"/>
                <w:szCs w:val="21"/>
                <w:lang w:eastAsia="zh-CN" w:bidi="ar-SA"/>
              </w:rPr>
            </w:pPr>
          </w:p>
        </w:tc>
        <w:tc>
          <w:tcPr>
            <w:tcW w:w="1824" w:type="pct"/>
            <w:shd w:val="clear" w:color="auto" w:fill="auto"/>
            <w:noWrap/>
            <w:vAlign w:val="center"/>
            <w:hideMark/>
          </w:tcPr>
          <w:p w14:paraId="460FC394" w14:textId="77777777" w:rsidR="00AB120A" w:rsidRPr="006112E9" w:rsidRDefault="00AB120A" w:rsidP="005D6CEB">
            <w:pPr>
              <w:widowControl/>
              <w:jc w:val="center"/>
              <w:rPr>
                <w:rFonts w:eastAsia="宋体"/>
                <w:color w:val="auto"/>
                <w:sz w:val="21"/>
                <w:szCs w:val="21"/>
                <w:lang w:eastAsia="zh-CN" w:bidi="ar-SA"/>
              </w:rPr>
            </w:pPr>
          </w:p>
        </w:tc>
      </w:tr>
      <w:tr w:rsidR="00216560" w:rsidRPr="006112E9" w14:paraId="2AE8AAE1" w14:textId="77777777" w:rsidTr="00D154ED">
        <w:trPr>
          <w:trHeight w:val="283"/>
        </w:trPr>
        <w:tc>
          <w:tcPr>
            <w:tcW w:w="395" w:type="pct"/>
            <w:vMerge w:val="restart"/>
            <w:shd w:val="clear" w:color="auto" w:fill="auto"/>
            <w:noWrap/>
            <w:vAlign w:val="center"/>
            <w:hideMark/>
          </w:tcPr>
          <w:p w14:paraId="4B7B3AC6" w14:textId="77777777" w:rsidR="00AB120A" w:rsidRPr="006112E9" w:rsidRDefault="00AB120A" w:rsidP="005D6CEB">
            <w:pPr>
              <w:widowControl/>
              <w:jc w:val="center"/>
              <w:rPr>
                <w:rFonts w:eastAsia="宋体"/>
                <w:color w:val="auto"/>
                <w:sz w:val="21"/>
                <w:szCs w:val="21"/>
                <w:lang w:eastAsia="zh-CN" w:bidi="ar-SA"/>
              </w:rPr>
            </w:pPr>
          </w:p>
        </w:tc>
        <w:tc>
          <w:tcPr>
            <w:tcW w:w="1008" w:type="pct"/>
            <w:shd w:val="clear" w:color="auto" w:fill="auto"/>
            <w:noWrap/>
            <w:vAlign w:val="center"/>
            <w:hideMark/>
          </w:tcPr>
          <w:p w14:paraId="518AA302" w14:textId="77777777" w:rsidR="00AB120A" w:rsidRPr="006112E9" w:rsidRDefault="00AB120A" w:rsidP="005D6CEB">
            <w:pPr>
              <w:widowControl/>
              <w:jc w:val="center"/>
              <w:rPr>
                <w:rFonts w:eastAsia="宋体"/>
                <w:color w:val="auto"/>
                <w:sz w:val="21"/>
                <w:szCs w:val="21"/>
                <w:lang w:eastAsia="zh-CN" w:bidi="ar-SA"/>
              </w:rPr>
            </w:pPr>
          </w:p>
        </w:tc>
        <w:tc>
          <w:tcPr>
            <w:tcW w:w="897" w:type="pct"/>
            <w:shd w:val="clear" w:color="auto" w:fill="auto"/>
            <w:noWrap/>
            <w:vAlign w:val="center"/>
            <w:hideMark/>
          </w:tcPr>
          <w:p w14:paraId="4E9C5ED7" w14:textId="77777777" w:rsidR="00AB120A" w:rsidRPr="006112E9" w:rsidRDefault="00AB120A" w:rsidP="005D6CEB">
            <w:pPr>
              <w:widowControl/>
              <w:jc w:val="center"/>
              <w:rPr>
                <w:rFonts w:eastAsia="宋体"/>
                <w:color w:val="auto"/>
                <w:sz w:val="21"/>
                <w:szCs w:val="21"/>
                <w:lang w:eastAsia="zh-CN" w:bidi="ar-SA"/>
              </w:rPr>
            </w:pPr>
          </w:p>
        </w:tc>
        <w:tc>
          <w:tcPr>
            <w:tcW w:w="876" w:type="pct"/>
            <w:shd w:val="clear" w:color="auto" w:fill="auto"/>
            <w:noWrap/>
            <w:vAlign w:val="center"/>
            <w:hideMark/>
          </w:tcPr>
          <w:p w14:paraId="5FEF3326" w14:textId="77777777" w:rsidR="00AB120A" w:rsidRPr="006112E9" w:rsidRDefault="00AB120A" w:rsidP="005D6CEB">
            <w:pPr>
              <w:widowControl/>
              <w:jc w:val="center"/>
              <w:rPr>
                <w:rFonts w:eastAsia="宋体"/>
                <w:color w:val="auto"/>
                <w:sz w:val="21"/>
                <w:szCs w:val="21"/>
                <w:lang w:eastAsia="zh-CN" w:bidi="ar-SA"/>
              </w:rPr>
            </w:pPr>
          </w:p>
        </w:tc>
        <w:tc>
          <w:tcPr>
            <w:tcW w:w="1824" w:type="pct"/>
            <w:shd w:val="clear" w:color="auto" w:fill="auto"/>
            <w:noWrap/>
            <w:vAlign w:val="center"/>
            <w:hideMark/>
          </w:tcPr>
          <w:p w14:paraId="768A18DC" w14:textId="77777777" w:rsidR="00AB120A" w:rsidRPr="006112E9" w:rsidRDefault="00AB120A" w:rsidP="005D6CEB">
            <w:pPr>
              <w:widowControl/>
              <w:jc w:val="center"/>
              <w:rPr>
                <w:rFonts w:eastAsia="宋体"/>
                <w:color w:val="auto"/>
                <w:sz w:val="21"/>
                <w:szCs w:val="21"/>
                <w:lang w:eastAsia="zh-CN" w:bidi="ar-SA"/>
              </w:rPr>
            </w:pPr>
          </w:p>
        </w:tc>
      </w:tr>
      <w:tr w:rsidR="00216560" w:rsidRPr="006112E9" w14:paraId="0CFFF378" w14:textId="77777777" w:rsidTr="00D154ED">
        <w:trPr>
          <w:trHeight w:val="283"/>
        </w:trPr>
        <w:tc>
          <w:tcPr>
            <w:tcW w:w="395" w:type="pct"/>
            <w:vMerge/>
            <w:vAlign w:val="center"/>
            <w:hideMark/>
          </w:tcPr>
          <w:p w14:paraId="3AF0566D" w14:textId="77777777" w:rsidR="00AB120A" w:rsidRPr="006112E9" w:rsidRDefault="00AB120A" w:rsidP="005D6CEB">
            <w:pPr>
              <w:widowControl/>
              <w:jc w:val="center"/>
              <w:rPr>
                <w:rFonts w:eastAsia="宋体"/>
                <w:color w:val="auto"/>
                <w:sz w:val="21"/>
                <w:szCs w:val="21"/>
                <w:lang w:eastAsia="zh-CN" w:bidi="ar-SA"/>
              </w:rPr>
            </w:pPr>
          </w:p>
        </w:tc>
        <w:tc>
          <w:tcPr>
            <w:tcW w:w="1008" w:type="pct"/>
            <w:shd w:val="clear" w:color="auto" w:fill="auto"/>
            <w:noWrap/>
            <w:vAlign w:val="center"/>
            <w:hideMark/>
          </w:tcPr>
          <w:p w14:paraId="31306186" w14:textId="77777777" w:rsidR="00AB120A" w:rsidRPr="006112E9" w:rsidRDefault="00AB120A" w:rsidP="005D6CEB">
            <w:pPr>
              <w:widowControl/>
              <w:jc w:val="center"/>
              <w:rPr>
                <w:rFonts w:eastAsia="宋体"/>
                <w:color w:val="auto"/>
                <w:sz w:val="21"/>
                <w:szCs w:val="21"/>
                <w:lang w:eastAsia="zh-CN" w:bidi="ar-SA"/>
              </w:rPr>
            </w:pPr>
          </w:p>
        </w:tc>
        <w:tc>
          <w:tcPr>
            <w:tcW w:w="897" w:type="pct"/>
            <w:shd w:val="clear" w:color="auto" w:fill="auto"/>
            <w:noWrap/>
            <w:vAlign w:val="center"/>
            <w:hideMark/>
          </w:tcPr>
          <w:p w14:paraId="281A27ED" w14:textId="77777777" w:rsidR="00AB120A" w:rsidRPr="006112E9" w:rsidRDefault="00AB120A" w:rsidP="005D6CEB">
            <w:pPr>
              <w:widowControl/>
              <w:jc w:val="center"/>
              <w:rPr>
                <w:rFonts w:eastAsia="宋体"/>
                <w:color w:val="auto"/>
                <w:sz w:val="21"/>
                <w:szCs w:val="21"/>
                <w:lang w:eastAsia="zh-CN" w:bidi="ar-SA"/>
              </w:rPr>
            </w:pPr>
          </w:p>
        </w:tc>
        <w:tc>
          <w:tcPr>
            <w:tcW w:w="876" w:type="pct"/>
            <w:shd w:val="clear" w:color="auto" w:fill="auto"/>
            <w:noWrap/>
            <w:vAlign w:val="center"/>
            <w:hideMark/>
          </w:tcPr>
          <w:p w14:paraId="0E7A6533" w14:textId="77777777" w:rsidR="00AB120A" w:rsidRPr="006112E9" w:rsidRDefault="00AB120A" w:rsidP="005D6CEB">
            <w:pPr>
              <w:widowControl/>
              <w:jc w:val="center"/>
              <w:rPr>
                <w:rFonts w:eastAsia="宋体"/>
                <w:color w:val="auto"/>
                <w:sz w:val="21"/>
                <w:szCs w:val="21"/>
                <w:lang w:eastAsia="zh-CN" w:bidi="ar-SA"/>
              </w:rPr>
            </w:pPr>
          </w:p>
        </w:tc>
        <w:tc>
          <w:tcPr>
            <w:tcW w:w="1824" w:type="pct"/>
            <w:shd w:val="clear" w:color="auto" w:fill="auto"/>
            <w:noWrap/>
            <w:vAlign w:val="center"/>
            <w:hideMark/>
          </w:tcPr>
          <w:p w14:paraId="08890E8D" w14:textId="77777777" w:rsidR="00AB120A" w:rsidRPr="006112E9" w:rsidRDefault="00AB120A" w:rsidP="005D6CEB">
            <w:pPr>
              <w:widowControl/>
              <w:jc w:val="center"/>
              <w:rPr>
                <w:rFonts w:eastAsia="宋体"/>
                <w:color w:val="auto"/>
                <w:sz w:val="21"/>
                <w:szCs w:val="21"/>
                <w:lang w:eastAsia="zh-CN" w:bidi="ar-SA"/>
              </w:rPr>
            </w:pPr>
          </w:p>
        </w:tc>
      </w:tr>
      <w:tr w:rsidR="00216560" w:rsidRPr="006112E9" w14:paraId="34135E15" w14:textId="77777777" w:rsidTr="005D6CEB">
        <w:trPr>
          <w:trHeight w:val="485"/>
        </w:trPr>
        <w:tc>
          <w:tcPr>
            <w:tcW w:w="395" w:type="pct"/>
            <w:vMerge w:val="restart"/>
            <w:shd w:val="clear" w:color="auto" w:fill="auto"/>
            <w:noWrap/>
            <w:vAlign w:val="center"/>
            <w:hideMark/>
          </w:tcPr>
          <w:p w14:paraId="522BF791" w14:textId="77777777"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合计</w:t>
            </w:r>
          </w:p>
        </w:tc>
        <w:tc>
          <w:tcPr>
            <w:tcW w:w="2780" w:type="pct"/>
            <w:gridSpan w:val="3"/>
            <w:shd w:val="clear" w:color="auto" w:fill="auto"/>
            <w:vAlign w:val="center"/>
            <w:hideMark/>
          </w:tcPr>
          <w:p w14:paraId="7BC55F9F" w14:textId="4F3F6574"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各层采用干式工法的</w:t>
            </w:r>
            <w:r w:rsidR="005D6CEB" w:rsidRPr="006112E9">
              <w:rPr>
                <w:rFonts w:eastAsia="宋体"/>
                <w:color w:val="auto"/>
                <w:sz w:val="22"/>
                <w:szCs w:val="22"/>
                <w:lang w:eastAsia="zh-CN" w:bidi="ar-SA"/>
              </w:rPr>
              <w:t>卫生间</w:t>
            </w:r>
            <w:r w:rsidRPr="006112E9">
              <w:rPr>
                <w:rFonts w:eastAsia="宋体"/>
                <w:color w:val="auto"/>
                <w:sz w:val="21"/>
                <w:szCs w:val="21"/>
                <w:lang w:eastAsia="zh-CN" w:bidi="ar-SA"/>
              </w:rPr>
              <w:t>内表面积之和</w:t>
            </w:r>
            <w:r w:rsidR="005D6CEB" w:rsidRPr="006112E9">
              <w:rPr>
                <w:rFonts w:eastAsiaTheme="minorEastAsia"/>
                <w:color w:val="auto"/>
                <w:sz w:val="20"/>
                <w:szCs w:val="20"/>
                <w:lang w:eastAsia="zh-CN"/>
              </w:rPr>
              <w:t>A4h2</w:t>
            </w:r>
            <w:r w:rsidRPr="006112E9">
              <w:rPr>
                <w:rFonts w:eastAsia="宋体"/>
                <w:color w:val="auto"/>
                <w:sz w:val="21"/>
                <w:szCs w:val="21"/>
                <w:lang w:eastAsia="zh-CN" w:bidi="ar-SA"/>
              </w:rPr>
              <w:t>=</w:t>
            </w:r>
          </w:p>
        </w:tc>
        <w:tc>
          <w:tcPr>
            <w:tcW w:w="1824" w:type="pct"/>
            <w:shd w:val="clear" w:color="auto" w:fill="auto"/>
            <w:noWrap/>
            <w:vAlign w:val="center"/>
            <w:hideMark/>
          </w:tcPr>
          <w:p w14:paraId="5DF250D2" w14:textId="77777777" w:rsidR="00AB120A" w:rsidRPr="006112E9" w:rsidRDefault="00AB120A" w:rsidP="005D6CEB">
            <w:pPr>
              <w:widowControl/>
              <w:jc w:val="center"/>
              <w:rPr>
                <w:rFonts w:eastAsia="宋体"/>
                <w:color w:val="auto"/>
                <w:sz w:val="21"/>
                <w:szCs w:val="21"/>
                <w:lang w:eastAsia="zh-CN" w:bidi="ar-SA"/>
              </w:rPr>
            </w:pPr>
          </w:p>
        </w:tc>
      </w:tr>
      <w:tr w:rsidR="00216560" w:rsidRPr="006112E9" w14:paraId="775544B6" w14:textId="77777777" w:rsidTr="005D6CEB">
        <w:trPr>
          <w:trHeight w:val="407"/>
        </w:trPr>
        <w:tc>
          <w:tcPr>
            <w:tcW w:w="395" w:type="pct"/>
            <w:vMerge/>
            <w:vAlign w:val="center"/>
            <w:hideMark/>
          </w:tcPr>
          <w:p w14:paraId="660D24A4" w14:textId="77777777" w:rsidR="00AB120A" w:rsidRPr="006112E9" w:rsidRDefault="00AB120A" w:rsidP="005D6CEB">
            <w:pPr>
              <w:widowControl/>
              <w:jc w:val="center"/>
              <w:rPr>
                <w:rFonts w:eastAsia="宋体"/>
                <w:color w:val="auto"/>
                <w:sz w:val="21"/>
                <w:szCs w:val="21"/>
                <w:lang w:eastAsia="zh-CN" w:bidi="ar-SA"/>
              </w:rPr>
            </w:pPr>
          </w:p>
        </w:tc>
        <w:tc>
          <w:tcPr>
            <w:tcW w:w="2780" w:type="pct"/>
            <w:gridSpan w:val="3"/>
            <w:shd w:val="clear" w:color="auto" w:fill="auto"/>
            <w:noWrap/>
            <w:vAlign w:val="center"/>
            <w:hideMark/>
          </w:tcPr>
          <w:p w14:paraId="21439FB1" w14:textId="7D0CE447" w:rsidR="00AB120A" w:rsidRPr="006112E9" w:rsidRDefault="00AB120A" w:rsidP="005D6CEB">
            <w:pPr>
              <w:widowControl/>
              <w:jc w:val="center"/>
              <w:rPr>
                <w:rFonts w:eastAsia="宋体"/>
                <w:color w:val="auto"/>
                <w:sz w:val="21"/>
                <w:szCs w:val="21"/>
                <w:lang w:eastAsia="zh-CN" w:bidi="ar-SA"/>
              </w:rPr>
            </w:pPr>
            <w:r w:rsidRPr="006112E9">
              <w:rPr>
                <w:rFonts w:eastAsia="宋体"/>
                <w:color w:val="auto"/>
                <w:sz w:val="21"/>
                <w:szCs w:val="21"/>
                <w:lang w:eastAsia="zh-CN" w:bidi="ar-SA"/>
              </w:rPr>
              <w:t>各层</w:t>
            </w:r>
            <w:r w:rsidR="005D6CEB" w:rsidRPr="006112E9">
              <w:rPr>
                <w:rFonts w:eastAsia="宋体"/>
                <w:color w:val="auto"/>
                <w:sz w:val="22"/>
                <w:szCs w:val="22"/>
                <w:lang w:eastAsia="zh-CN" w:bidi="ar-SA"/>
              </w:rPr>
              <w:t>卫生间</w:t>
            </w:r>
            <w:r w:rsidRPr="006112E9">
              <w:rPr>
                <w:rFonts w:eastAsia="宋体"/>
                <w:color w:val="auto"/>
                <w:sz w:val="21"/>
                <w:szCs w:val="21"/>
                <w:lang w:eastAsia="zh-CN" w:bidi="ar-SA"/>
              </w:rPr>
              <w:t>内表面积之和</w:t>
            </w:r>
            <w:r w:rsidR="005D6CEB" w:rsidRPr="006112E9">
              <w:rPr>
                <w:rFonts w:eastAsiaTheme="minorEastAsia"/>
                <w:color w:val="auto"/>
                <w:kern w:val="2"/>
                <w:sz w:val="20"/>
                <w:szCs w:val="20"/>
                <w:lang w:val="zh-TW" w:eastAsia="zh-TW" w:bidi="zh-TW"/>
              </w:rPr>
              <w:t>Aw</w:t>
            </w:r>
            <w:r w:rsidRPr="006112E9">
              <w:rPr>
                <w:rFonts w:eastAsia="宋体"/>
                <w:color w:val="auto"/>
                <w:sz w:val="21"/>
                <w:szCs w:val="21"/>
                <w:lang w:eastAsia="zh-CN" w:bidi="ar-SA"/>
              </w:rPr>
              <w:t>=</w:t>
            </w:r>
          </w:p>
        </w:tc>
        <w:tc>
          <w:tcPr>
            <w:tcW w:w="1824" w:type="pct"/>
            <w:shd w:val="clear" w:color="auto" w:fill="auto"/>
            <w:noWrap/>
            <w:vAlign w:val="center"/>
            <w:hideMark/>
          </w:tcPr>
          <w:p w14:paraId="3A52034C" w14:textId="77777777" w:rsidR="00AB120A" w:rsidRPr="006112E9" w:rsidRDefault="00AB120A" w:rsidP="005D6CEB">
            <w:pPr>
              <w:widowControl/>
              <w:jc w:val="center"/>
              <w:rPr>
                <w:rFonts w:eastAsia="宋体"/>
                <w:color w:val="auto"/>
                <w:sz w:val="21"/>
                <w:szCs w:val="21"/>
                <w:lang w:eastAsia="zh-CN" w:bidi="ar-SA"/>
              </w:rPr>
            </w:pPr>
          </w:p>
        </w:tc>
      </w:tr>
      <w:tr w:rsidR="00AB120A" w:rsidRPr="006112E9" w14:paraId="1F00EF45" w14:textId="77777777" w:rsidTr="005D6CEB">
        <w:trPr>
          <w:trHeight w:val="285"/>
        </w:trPr>
        <w:tc>
          <w:tcPr>
            <w:tcW w:w="3176" w:type="pct"/>
            <w:gridSpan w:val="4"/>
            <w:shd w:val="clear" w:color="auto" w:fill="auto"/>
            <w:noWrap/>
            <w:vAlign w:val="center"/>
            <w:hideMark/>
          </w:tcPr>
          <w:p w14:paraId="1D39EC9C" w14:textId="33453347" w:rsidR="00AB120A" w:rsidRPr="006112E9" w:rsidRDefault="005D6CEB"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q4h2=A4h2/Aw×100%</w:t>
            </w:r>
          </w:p>
        </w:tc>
        <w:tc>
          <w:tcPr>
            <w:tcW w:w="1824" w:type="pct"/>
            <w:shd w:val="clear" w:color="auto" w:fill="auto"/>
            <w:noWrap/>
            <w:vAlign w:val="center"/>
            <w:hideMark/>
          </w:tcPr>
          <w:p w14:paraId="5236E520" w14:textId="77777777" w:rsidR="00AB120A" w:rsidRPr="006112E9" w:rsidRDefault="00AB120A" w:rsidP="005D6CEB">
            <w:pPr>
              <w:widowControl/>
              <w:jc w:val="center"/>
              <w:rPr>
                <w:rFonts w:eastAsia="宋体"/>
                <w:color w:val="auto"/>
                <w:sz w:val="21"/>
                <w:szCs w:val="21"/>
                <w:lang w:eastAsia="zh-CN" w:bidi="ar-SA"/>
              </w:rPr>
            </w:pPr>
          </w:p>
        </w:tc>
      </w:tr>
    </w:tbl>
    <w:p w14:paraId="506F83BB" w14:textId="77777777" w:rsidR="00DD3740" w:rsidRPr="006112E9" w:rsidRDefault="00DD3740" w:rsidP="00164AF8">
      <w:pPr>
        <w:pStyle w:val="Bodytext10"/>
        <w:spacing w:line="360" w:lineRule="exact"/>
        <w:ind w:firstLine="0"/>
        <w:rPr>
          <w:rFonts w:ascii="Times New Roman" w:eastAsia="PMingLiU" w:hAnsi="Times New Roman" w:cs="Times New Roman"/>
          <w:sz w:val="24"/>
          <w:szCs w:val="24"/>
        </w:rPr>
      </w:pPr>
    </w:p>
    <w:p w14:paraId="02601919" w14:textId="5FD7320C" w:rsidR="00E95711" w:rsidRPr="006112E9" w:rsidRDefault="007D375E" w:rsidP="00E23133">
      <w:pPr>
        <w:pStyle w:val="Bodytext10"/>
        <w:spacing w:line="528" w:lineRule="exact"/>
        <w:ind w:firstLine="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eastAsia="zh-CN"/>
        </w:rPr>
        <w:t xml:space="preserve">4.8 </w:t>
      </w:r>
      <w:r w:rsidR="00C816A9" w:rsidRPr="006112E9">
        <w:rPr>
          <w:rFonts w:ascii="Times New Roman" w:eastAsiaTheme="minorEastAsia" w:hAnsi="Times New Roman" w:cs="Times New Roman"/>
          <w:b/>
          <w:sz w:val="21"/>
          <w:szCs w:val="21"/>
        </w:rPr>
        <w:t>q</w:t>
      </w:r>
      <w:r w:rsidR="00C816A9" w:rsidRPr="006112E9">
        <w:rPr>
          <w:rFonts w:ascii="Times New Roman" w:eastAsia="PMingLiU" w:hAnsi="Times New Roman" w:cs="Times New Roman"/>
          <w:b/>
          <w:sz w:val="21"/>
          <w:szCs w:val="21"/>
        </w:rPr>
        <w:t>4i</w:t>
      </w:r>
      <w:r w:rsidR="00B05652" w:rsidRPr="006112E9">
        <w:rPr>
          <w:rFonts w:ascii="Times New Roman" w:eastAsiaTheme="minorEastAsia" w:hAnsi="Times New Roman" w:cs="Times New Roman"/>
          <w:sz w:val="21"/>
          <w:szCs w:val="21"/>
        </w:rPr>
        <w:t>干式工法楼地面及楼地面隔声保温一体化应用比例统计表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4561"/>
        <w:gridCol w:w="3155"/>
      </w:tblGrid>
      <w:tr w:rsidR="00216560" w:rsidRPr="006112E9" w14:paraId="1A4D6245" w14:textId="77777777" w:rsidTr="00FA710C">
        <w:trPr>
          <w:trHeight w:val="548"/>
        </w:trPr>
        <w:tc>
          <w:tcPr>
            <w:tcW w:w="0" w:type="auto"/>
            <w:shd w:val="clear" w:color="auto" w:fill="auto"/>
            <w:vAlign w:val="center"/>
            <w:hideMark/>
          </w:tcPr>
          <w:p w14:paraId="252BBF2A" w14:textId="77777777" w:rsidR="00EE021C" w:rsidRPr="006112E9" w:rsidRDefault="00EE021C" w:rsidP="00EE021C">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0" w:type="auto"/>
            <w:shd w:val="clear" w:color="auto" w:fill="auto"/>
            <w:vAlign w:val="center"/>
            <w:hideMark/>
          </w:tcPr>
          <w:p w14:paraId="1A5166AE" w14:textId="511CDF27" w:rsidR="00EE021C" w:rsidRPr="006112E9" w:rsidRDefault="00EE021C" w:rsidP="007955D5">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采用的干式工法楼地面方式或地面隔声保温一体化技术</w:t>
            </w:r>
          </w:p>
        </w:tc>
        <w:tc>
          <w:tcPr>
            <w:tcW w:w="0" w:type="auto"/>
            <w:shd w:val="clear" w:color="auto" w:fill="auto"/>
            <w:vAlign w:val="center"/>
            <w:hideMark/>
          </w:tcPr>
          <w:p w14:paraId="3FDCF26F" w14:textId="79F841A2" w:rsidR="00EE021C" w:rsidRPr="006112E9" w:rsidRDefault="00EE021C" w:rsidP="00EE021C">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本层采用干式工法或实施楼地面隔声、保温一体化的楼地面面积之和（</w:t>
            </w:r>
            <w:r w:rsidRPr="006112E9">
              <w:rPr>
                <w:rFonts w:eastAsiaTheme="minorEastAsia"/>
                <w:color w:val="auto"/>
                <w:sz w:val="21"/>
                <w:szCs w:val="21"/>
                <w:lang w:eastAsia="zh-TW" w:bidi="ar-SA"/>
              </w:rPr>
              <w:t>m2</w:t>
            </w:r>
            <w:r w:rsidRPr="006112E9">
              <w:rPr>
                <w:rFonts w:eastAsiaTheme="minorEastAsia"/>
                <w:color w:val="auto"/>
                <w:sz w:val="21"/>
                <w:szCs w:val="21"/>
                <w:lang w:eastAsia="zh-TW" w:bidi="ar-SA"/>
              </w:rPr>
              <w:t>）</w:t>
            </w:r>
          </w:p>
        </w:tc>
      </w:tr>
      <w:tr w:rsidR="00216560" w:rsidRPr="006112E9" w14:paraId="2F33DDCD" w14:textId="77777777" w:rsidTr="00623EBC">
        <w:trPr>
          <w:trHeight w:val="374"/>
        </w:trPr>
        <w:tc>
          <w:tcPr>
            <w:tcW w:w="0" w:type="auto"/>
            <w:vMerge w:val="restart"/>
            <w:tcBorders>
              <w:bottom w:val="single" w:sz="4" w:space="0" w:color="auto"/>
            </w:tcBorders>
            <w:shd w:val="clear" w:color="auto" w:fill="auto"/>
            <w:vAlign w:val="center"/>
            <w:hideMark/>
          </w:tcPr>
          <w:p w14:paraId="25BFB1A8" w14:textId="114F46D7" w:rsidR="00FA710C" w:rsidRPr="006112E9" w:rsidRDefault="00FA710C" w:rsidP="00EE021C">
            <w:pPr>
              <w:widowControl/>
              <w:jc w:val="center"/>
              <w:rPr>
                <w:rFonts w:eastAsiaTheme="minorEastAsia"/>
                <w:color w:val="auto"/>
                <w:sz w:val="21"/>
                <w:szCs w:val="21"/>
                <w:lang w:eastAsia="zh-CN" w:bidi="ar-SA"/>
              </w:rPr>
            </w:pPr>
          </w:p>
        </w:tc>
        <w:tc>
          <w:tcPr>
            <w:tcW w:w="0" w:type="auto"/>
            <w:tcBorders>
              <w:bottom w:val="single" w:sz="4" w:space="0" w:color="auto"/>
            </w:tcBorders>
            <w:shd w:val="clear" w:color="auto" w:fill="auto"/>
            <w:vAlign w:val="center"/>
            <w:hideMark/>
          </w:tcPr>
          <w:p w14:paraId="460F4389" w14:textId="3DA59147" w:rsidR="00FA710C" w:rsidRPr="006112E9" w:rsidRDefault="00FA710C" w:rsidP="00EE021C">
            <w:pPr>
              <w:widowControl/>
              <w:jc w:val="center"/>
              <w:rPr>
                <w:rFonts w:eastAsiaTheme="minorEastAsia"/>
                <w:color w:val="auto"/>
                <w:sz w:val="21"/>
                <w:szCs w:val="21"/>
                <w:lang w:eastAsia="zh-CN" w:bidi="ar-SA"/>
              </w:rPr>
            </w:pPr>
          </w:p>
        </w:tc>
        <w:tc>
          <w:tcPr>
            <w:tcW w:w="0" w:type="auto"/>
            <w:vMerge w:val="restart"/>
            <w:shd w:val="clear" w:color="auto" w:fill="auto"/>
            <w:vAlign w:val="center"/>
            <w:hideMark/>
          </w:tcPr>
          <w:p w14:paraId="529EBFE0" w14:textId="13C336EC" w:rsidR="00FA710C" w:rsidRPr="006112E9" w:rsidRDefault="00FA710C" w:rsidP="00EE021C">
            <w:pPr>
              <w:widowControl/>
              <w:jc w:val="center"/>
              <w:rPr>
                <w:rFonts w:eastAsiaTheme="minorEastAsia"/>
                <w:color w:val="auto"/>
                <w:sz w:val="21"/>
                <w:szCs w:val="21"/>
                <w:lang w:eastAsia="zh-CN" w:bidi="ar-SA"/>
              </w:rPr>
            </w:pPr>
          </w:p>
        </w:tc>
      </w:tr>
      <w:tr w:rsidR="00216560" w:rsidRPr="006112E9" w14:paraId="2FE71FA2" w14:textId="77777777" w:rsidTr="00FA710C">
        <w:trPr>
          <w:trHeight w:val="383"/>
        </w:trPr>
        <w:tc>
          <w:tcPr>
            <w:tcW w:w="0" w:type="auto"/>
            <w:vMerge/>
            <w:tcBorders>
              <w:bottom w:val="single" w:sz="4" w:space="0" w:color="auto"/>
            </w:tcBorders>
            <w:shd w:val="clear" w:color="auto" w:fill="auto"/>
            <w:vAlign w:val="center"/>
            <w:hideMark/>
          </w:tcPr>
          <w:p w14:paraId="7D810859" w14:textId="295D4F05" w:rsidR="00FA710C" w:rsidRPr="006112E9" w:rsidRDefault="00FA710C" w:rsidP="00EE021C">
            <w:pPr>
              <w:widowControl/>
              <w:jc w:val="center"/>
              <w:rPr>
                <w:rFonts w:eastAsiaTheme="minorEastAsia"/>
                <w:color w:val="auto"/>
                <w:sz w:val="21"/>
                <w:szCs w:val="21"/>
                <w:lang w:eastAsia="zh-CN" w:bidi="ar-SA"/>
              </w:rPr>
            </w:pPr>
          </w:p>
        </w:tc>
        <w:tc>
          <w:tcPr>
            <w:tcW w:w="0" w:type="auto"/>
            <w:tcBorders>
              <w:bottom w:val="single" w:sz="4" w:space="0" w:color="auto"/>
            </w:tcBorders>
            <w:shd w:val="clear" w:color="auto" w:fill="auto"/>
            <w:vAlign w:val="center"/>
            <w:hideMark/>
          </w:tcPr>
          <w:p w14:paraId="5A2A4C05" w14:textId="7BAD2D08" w:rsidR="00FA710C" w:rsidRPr="006112E9" w:rsidRDefault="00FA710C" w:rsidP="00EE021C">
            <w:pPr>
              <w:widowControl/>
              <w:jc w:val="center"/>
              <w:rPr>
                <w:rFonts w:eastAsiaTheme="minorEastAsia"/>
                <w:color w:val="auto"/>
                <w:sz w:val="21"/>
                <w:szCs w:val="21"/>
                <w:lang w:eastAsia="zh-CN" w:bidi="ar-SA"/>
              </w:rPr>
            </w:pPr>
          </w:p>
        </w:tc>
        <w:tc>
          <w:tcPr>
            <w:tcW w:w="0" w:type="auto"/>
            <w:vMerge/>
            <w:tcBorders>
              <w:bottom w:val="single" w:sz="4" w:space="0" w:color="auto"/>
            </w:tcBorders>
            <w:shd w:val="clear" w:color="auto" w:fill="auto"/>
            <w:vAlign w:val="center"/>
            <w:hideMark/>
          </w:tcPr>
          <w:p w14:paraId="23B3483D" w14:textId="431EC550" w:rsidR="00FA710C" w:rsidRPr="006112E9" w:rsidRDefault="00FA710C" w:rsidP="00EE021C">
            <w:pPr>
              <w:widowControl/>
              <w:jc w:val="center"/>
              <w:rPr>
                <w:rFonts w:eastAsiaTheme="minorEastAsia"/>
                <w:color w:val="auto"/>
                <w:sz w:val="21"/>
                <w:szCs w:val="21"/>
                <w:lang w:eastAsia="zh-CN" w:bidi="ar-SA"/>
              </w:rPr>
            </w:pPr>
          </w:p>
        </w:tc>
      </w:tr>
      <w:tr w:rsidR="00216560" w:rsidRPr="006112E9" w14:paraId="503A61B9" w14:textId="77777777" w:rsidTr="00FA710C">
        <w:trPr>
          <w:trHeight w:val="311"/>
        </w:trPr>
        <w:tc>
          <w:tcPr>
            <w:tcW w:w="0" w:type="auto"/>
            <w:vMerge w:val="restart"/>
            <w:shd w:val="clear" w:color="auto" w:fill="auto"/>
            <w:vAlign w:val="center"/>
          </w:tcPr>
          <w:p w14:paraId="623FD7CB" w14:textId="77777777" w:rsidR="00FA710C" w:rsidRPr="006112E9" w:rsidRDefault="00FA710C" w:rsidP="00EE021C">
            <w:pPr>
              <w:widowControl/>
              <w:jc w:val="center"/>
              <w:rPr>
                <w:rFonts w:eastAsiaTheme="minorEastAsia"/>
                <w:color w:val="auto"/>
                <w:sz w:val="21"/>
                <w:szCs w:val="21"/>
                <w:lang w:eastAsia="zh-CN" w:bidi="ar-SA"/>
              </w:rPr>
            </w:pPr>
          </w:p>
        </w:tc>
        <w:tc>
          <w:tcPr>
            <w:tcW w:w="0" w:type="auto"/>
            <w:shd w:val="clear" w:color="auto" w:fill="auto"/>
            <w:vAlign w:val="center"/>
          </w:tcPr>
          <w:p w14:paraId="46467B42" w14:textId="77777777" w:rsidR="00FA710C" w:rsidRPr="006112E9" w:rsidRDefault="00FA710C" w:rsidP="00EE021C">
            <w:pPr>
              <w:widowControl/>
              <w:jc w:val="center"/>
              <w:rPr>
                <w:rFonts w:eastAsiaTheme="minorEastAsia"/>
                <w:color w:val="auto"/>
                <w:sz w:val="21"/>
                <w:szCs w:val="21"/>
                <w:lang w:eastAsia="zh-CN" w:bidi="ar-SA"/>
              </w:rPr>
            </w:pPr>
          </w:p>
        </w:tc>
        <w:tc>
          <w:tcPr>
            <w:tcW w:w="0" w:type="auto"/>
            <w:vMerge w:val="restart"/>
            <w:shd w:val="clear" w:color="auto" w:fill="auto"/>
            <w:vAlign w:val="center"/>
          </w:tcPr>
          <w:p w14:paraId="18F37E20" w14:textId="77777777" w:rsidR="00FA710C" w:rsidRPr="006112E9" w:rsidRDefault="00FA710C" w:rsidP="00EE021C">
            <w:pPr>
              <w:widowControl/>
              <w:jc w:val="center"/>
              <w:rPr>
                <w:rFonts w:eastAsiaTheme="minorEastAsia"/>
                <w:color w:val="auto"/>
                <w:sz w:val="21"/>
                <w:szCs w:val="21"/>
                <w:lang w:eastAsia="zh-CN" w:bidi="ar-SA"/>
              </w:rPr>
            </w:pPr>
          </w:p>
        </w:tc>
      </w:tr>
      <w:tr w:rsidR="00216560" w:rsidRPr="006112E9" w14:paraId="234FD6E3" w14:textId="77777777" w:rsidTr="00FA710C">
        <w:trPr>
          <w:trHeight w:val="311"/>
        </w:trPr>
        <w:tc>
          <w:tcPr>
            <w:tcW w:w="0" w:type="auto"/>
            <w:vMerge/>
            <w:shd w:val="clear" w:color="auto" w:fill="auto"/>
            <w:vAlign w:val="center"/>
          </w:tcPr>
          <w:p w14:paraId="4985BB38" w14:textId="77777777" w:rsidR="00FA710C" w:rsidRPr="006112E9" w:rsidRDefault="00FA710C" w:rsidP="00EE021C">
            <w:pPr>
              <w:widowControl/>
              <w:jc w:val="center"/>
              <w:rPr>
                <w:rFonts w:eastAsiaTheme="minorEastAsia"/>
                <w:color w:val="auto"/>
                <w:sz w:val="21"/>
                <w:szCs w:val="21"/>
                <w:lang w:eastAsia="zh-CN" w:bidi="ar-SA"/>
              </w:rPr>
            </w:pPr>
          </w:p>
        </w:tc>
        <w:tc>
          <w:tcPr>
            <w:tcW w:w="0" w:type="auto"/>
            <w:shd w:val="clear" w:color="auto" w:fill="auto"/>
            <w:vAlign w:val="center"/>
          </w:tcPr>
          <w:p w14:paraId="2A6C2850" w14:textId="77777777" w:rsidR="00FA710C" w:rsidRPr="006112E9" w:rsidRDefault="00FA710C" w:rsidP="00EE021C">
            <w:pPr>
              <w:widowControl/>
              <w:jc w:val="center"/>
              <w:rPr>
                <w:rFonts w:eastAsiaTheme="minorEastAsia"/>
                <w:color w:val="auto"/>
                <w:sz w:val="21"/>
                <w:szCs w:val="21"/>
                <w:lang w:eastAsia="zh-CN" w:bidi="ar-SA"/>
              </w:rPr>
            </w:pPr>
          </w:p>
        </w:tc>
        <w:tc>
          <w:tcPr>
            <w:tcW w:w="0" w:type="auto"/>
            <w:vMerge/>
            <w:shd w:val="clear" w:color="auto" w:fill="auto"/>
            <w:vAlign w:val="center"/>
          </w:tcPr>
          <w:p w14:paraId="12535E28" w14:textId="77777777" w:rsidR="00FA710C" w:rsidRPr="006112E9" w:rsidRDefault="00FA710C" w:rsidP="00EE021C">
            <w:pPr>
              <w:widowControl/>
              <w:jc w:val="center"/>
              <w:rPr>
                <w:rFonts w:eastAsiaTheme="minorEastAsia"/>
                <w:color w:val="auto"/>
                <w:sz w:val="21"/>
                <w:szCs w:val="21"/>
                <w:lang w:eastAsia="zh-CN" w:bidi="ar-SA"/>
              </w:rPr>
            </w:pPr>
          </w:p>
        </w:tc>
      </w:tr>
      <w:tr w:rsidR="00216560" w:rsidRPr="006112E9" w14:paraId="35A15D9C" w14:textId="77777777" w:rsidTr="00FA710C">
        <w:trPr>
          <w:trHeight w:val="311"/>
        </w:trPr>
        <w:tc>
          <w:tcPr>
            <w:tcW w:w="0" w:type="auto"/>
            <w:vMerge w:val="restart"/>
            <w:shd w:val="clear" w:color="auto" w:fill="auto"/>
            <w:vAlign w:val="center"/>
            <w:hideMark/>
          </w:tcPr>
          <w:p w14:paraId="404DEBF5" w14:textId="77777777" w:rsidR="00EE021C" w:rsidRPr="006112E9" w:rsidRDefault="00EE021C" w:rsidP="00EE021C">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0" w:type="auto"/>
            <w:shd w:val="clear" w:color="auto" w:fill="auto"/>
            <w:vAlign w:val="center"/>
            <w:hideMark/>
          </w:tcPr>
          <w:p w14:paraId="0861F11F" w14:textId="0DB8A554" w:rsidR="00EE021C" w:rsidRPr="006112E9" w:rsidRDefault="00EE021C" w:rsidP="00EE021C">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各层采用干式工法或实施楼地面隔声、保温一体化的楼地面面积之和</w:t>
            </w:r>
            <w:r w:rsidRPr="006112E9">
              <w:rPr>
                <w:rFonts w:eastAsiaTheme="minorEastAsia"/>
                <w:color w:val="auto"/>
                <w:sz w:val="21"/>
                <w:szCs w:val="21"/>
                <w:lang w:eastAsia="zh-CN" w:bidi="ar-SA"/>
              </w:rPr>
              <w:t>Aq4i=</w:t>
            </w:r>
          </w:p>
        </w:tc>
        <w:tc>
          <w:tcPr>
            <w:tcW w:w="0" w:type="auto"/>
            <w:shd w:val="clear" w:color="auto" w:fill="auto"/>
            <w:vAlign w:val="center"/>
            <w:hideMark/>
          </w:tcPr>
          <w:p w14:paraId="306BE0F1" w14:textId="0E847624" w:rsidR="00EE021C" w:rsidRPr="006112E9" w:rsidRDefault="00EE021C" w:rsidP="00EE021C">
            <w:pPr>
              <w:widowControl/>
              <w:jc w:val="center"/>
              <w:rPr>
                <w:rFonts w:eastAsiaTheme="minorEastAsia"/>
                <w:color w:val="auto"/>
                <w:sz w:val="21"/>
                <w:szCs w:val="21"/>
                <w:lang w:eastAsia="zh-CN" w:bidi="ar-SA"/>
              </w:rPr>
            </w:pPr>
          </w:p>
        </w:tc>
      </w:tr>
      <w:tr w:rsidR="00216560" w:rsidRPr="006112E9" w14:paraId="77DBB709" w14:textId="77777777" w:rsidTr="00FA710C">
        <w:trPr>
          <w:trHeight w:val="661"/>
        </w:trPr>
        <w:tc>
          <w:tcPr>
            <w:tcW w:w="0" w:type="auto"/>
            <w:vMerge/>
            <w:vAlign w:val="center"/>
            <w:hideMark/>
          </w:tcPr>
          <w:p w14:paraId="0A90FE45" w14:textId="77777777" w:rsidR="00EE021C" w:rsidRPr="006112E9" w:rsidRDefault="00EE021C" w:rsidP="00EE021C">
            <w:pPr>
              <w:widowControl/>
              <w:jc w:val="center"/>
              <w:rPr>
                <w:rFonts w:eastAsiaTheme="minorEastAsia"/>
                <w:color w:val="auto"/>
                <w:sz w:val="21"/>
                <w:szCs w:val="21"/>
                <w:lang w:eastAsia="zh-CN" w:bidi="ar-SA"/>
              </w:rPr>
            </w:pPr>
          </w:p>
        </w:tc>
        <w:tc>
          <w:tcPr>
            <w:tcW w:w="0" w:type="auto"/>
            <w:shd w:val="clear" w:color="auto" w:fill="auto"/>
            <w:vAlign w:val="center"/>
            <w:hideMark/>
          </w:tcPr>
          <w:p w14:paraId="77775350" w14:textId="77777777" w:rsidR="00EE021C" w:rsidRPr="006112E9" w:rsidRDefault="00EE021C" w:rsidP="00EE021C">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各层扣除公摊面积（不大于本层建筑面积的</w:t>
            </w:r>
            <w:r w:rsidRPr="006112E9">
              <w:rPr>
                <w:rFonts w:eastAsiaTheme="minorEastAsia"/>
                <w:color w:val="auto"/>
                <w:sz w:val="21"/>
                <w:szCs w:val="21"/>
                <w:lang w:eastAsia="zh-CN" w:bidi="ar-SA"/>
              </w:rPr>
              <w:t xml:space="preserve"> 20%</w:t>
            </w:r>
            <w:r w:rsidRPr="006112E9">
              <w:rPr>
                <w:rFonts w:eastAsiaTheme="minorEastAsia"/>
                <w:color w:val="auto"/>
                <w:sz w:val="21"/>
                <w:szCs w:val="21"/>
                <w:lang w:eastAsia="zh-CN" w:bidi="ar-SA"/>
              </w:rPr>
              <w:t>）后的建筑面积之和，高层建筑的首层不计入计算</w:t>
            </w:r>
            <w:r w:rsidRPr="006112E9">
              <w:rPr>
                <w:rFonts w:eastAsiaTheme="minorEastAsia"/>
                <w:color w:val="auto"/>
                <w:sz w:val="21"/>
                <w:szCs w:val="21"/>
                <w:lang w:eastAsia="zh-CN" w:bidi="ar-SA"/>
              </w:rPr>
              <w:t>Aq2=</w:t>
            </w:r>
          </w:p>
        </w:tc>
        <w:tc>
          <w:tcPr>
            <w:tcW w:w="0" w:type="auto"/>
            <w:shd w:val="clear" w:color="auto" w:fill="auto"/>
            <w:noWrap/>
            <w:vAlign w:val="center"/>
            <w:hideMark/>
          </w:tcPr>
          <w:p w14:paraId="37C41162" w14:textId="0AB50205" w:rsidR="00EE021C" w:rsidRPr="006112E9" w:rsidRDefault="00EE021C" w:rsidP="00EE021C">
            <w:pPr>
              <w:widowControl/>
              <w:jc w:val="center"/>
              <w:rPr>
                <w:rFonts w:eastAsiaTheme="minorEastAsia"/>
                <w:color w:val="auto"/>
                <w:sz w:val="21"/>
                <w:szCs w:val="21"/>
                <w:lang w:eastAsia="zh-CN" w:bidi="ar-SA"/>
              </w:rPr>
            </w:pPr>
          </w:p>
        </w:tc>
      </w:tr>
      <w:tr w:rsidR="00216560" w:rsidRPr="006112E9" w14:paraId="198B552C" w14:textId="77777777" w:rsidTr="00FA710C">
        <w:trPr>
          <w:trHeight w:val="270"/>
        </w:trPr>
        <w:tc>
          <w:tcPr>
            <w:tcW w:w="0" w:type="auto"/>
            <w:gridSpan w:val="2"/>
            <w:shd w:val="clear" w:color="auto" w:fill="auto"/>
            <w:noWrap/>
            <w:vAlign w:val="center"/>
            <w:hideMark/>
          </w:tcPr>
          <w:p w14:paraId="4309DDB0" w14:textId="77777777" w:rsidR="00EE021C" w:rsidRPr="006112E9" w:rsidRDefault="00EE021C"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q4i=Aq4i/Aq2×100%=</w:t>
            </w:r>
          </w:p>
        </w:tc>
        <w:tc>
          <w:tcPr>
            <w:tcW w:w="0" w:type="auto"/>
            <w:shd w:val="clear" w:color="auto" w:fill="auto"/>
            <w:noWrap/>
            <w:vAlign w:val="center"/>
            <w:hideMark/>
          </w:tcPr>
          <w:p w14:paraId="6C8A87DF" w14:textId="5D1B4378" w:rsidR="00EE021C" w:rsidRPr="006112E9" w:rsidRDefault="00EE021C" w:rsidP="00EE021C">
            <w:pPr>
              <w:widowControl/>
              <w:jc w:val="center"/>
              <w:rPr>
                <w:rFonts w:eastAsiaTheme="minorEastAsia"/>
                <w:color w:val="auto"/>
                <w:sz w:val="21"/>
                <w:szCs w:val="21"/>
                <w:lang w:eastAsia="zh-CN" w:bidi="ar-SA"/>
              </w:rPr>
            </w:pPr>
          </w:p>
        </w:tc>
      </w:tr>
    </w:tbl>
    <w:p w14:paraId="78AA49F6" w14:textId="62F0D527" w:rsidR="00DD3740" w:rsidRPr="006112E9" w:rsidRDefault="00EE021C" w:rsidP="00857281">
      <w:pPr>
        <w:pStyle w:val="Bodytext10"/>
        <w:spacing w:line="360" w:lineRule="exact"/>
        <w:ind w:firstLine="0"/>
        <w:rPr>
          <w:rFonts w:ascii="Times New Roman" w:eastAsiaTheme="minorEastAsia" w:hAnsi="Times New Roman" w:cs="Times New Roman"/>
          <w:kern w:val="0"/>
          <w:sz w:val="20"/>
          <w:szCs w:val="20"/>
          <w:lang w:val="en-US" w:eastAsia="zh-CN" w:bidi="en-US"/>
        </w:rPr>
      </w:pPr>
      <w:r w:rsidRPr="006112E9">
        <w:rPr>
          <w:rFonts w:ascii="Times New Roman" w:eastAsiaTheme="minorEastAsia" w:hAnsi="Times New Roman" w:cs="Times New Roman"/>
          <w:kern w:val="0"/>
          <w:sz w:val="20"/>
          <w:szCs w:val="20"/>
          <w:lang w:val="en-US" w:eastAsia="zh-CN" w:bidi="en-US"/>
        </w:rPr>
        <w:t>（</w:t>
      </w:r>
      <w:r w:rsidRPr="006112E9">
        <w:rPr>
          <w:rFonts w:ascii="Times New Roman" w:eastAsiaTheme="minorEastAsia" w:hAnsi="Times New Roman" w:cs="Times New Roman"/>
          <w:sz w:val="20"/>
          <w:szCs w:val="20"/>
          <w:lang w:eastAsia="zh-CN"/>
        </w:rPr>
        <w:t>注意：计算</w:t>
      </w:r>
      <w:r w:rsidRPr="006112E9">
        <w:rPr>
          <w:rFonts w:ascii="Times New Roman" w:eastAsiaTheme="minorEastAsia" w:hAnsi="Times New Roman" w:cs="Times New Roman"/>
          <w:sz w:val="20"/>
          <w:szCs w:val="20"/>
          <w:lang w:eastAsia="zh-CN"/>
        </w:rPr>
        <w:t>Aq4i</w:t>
      </w:r>
      <w:r w:rsidRPr="006112E9">
        <w:rPr>
          <w:rFonts w:ascii="Times New Roman" w:eastAsiaTheme="minorEastAsia" w:hAnsi="Times New Roman" w:cs="Times New Roman"/>
          <w:sz w:val="20"/>
          <w:szCs w:val="20"/>
          <w:lang w:eastAsia="zh-CN"/>
        </w:rPr>
        <w:t>和</w:t>
      </w:r>
      <w:r w:rsidRPr="006112E9">
        <w:rPr>
          <w:rFonts w:ascii="Times New Roman" w:eastAsiaTheme="minorEastAsia" w:hAnsi="Times New Roman" w:cs="Times New Roman"/>
          <w:sz w:val="20"/>
          <w:szCs w:val="20"/>
          <w:lang w:eastAsia="zh-CN"/>
        </w:rPr>
        <w:t>Aq2</w:t>
      </w:r>
      <w:r w:rsidRPr="006112E9">
        <w:rPr>
          <w:rFonts w:ascii="Times New Roman" w:eastAsiaTheme="minorEastAsia" w:hAnsi="Times New Roman" w:cs="Times New Roman"/>
          <w:sz w:val="20"/>
          <w:szCs w:val="20"/>
          <w:lang w:eastAsia="zh-CN"/>
        </w:rPr>
        <w:t>时，可扣除厨房和卫生间的面积</w:t>
      </w:r>
      <w:r w:rsidR="00857281">
        <w:rPr>
          <w:rFonts w:ascii="Times New Roman" w:eastAsiaTheme="minorEastAsia" w:hAnsi="Times New Roman" w:cs="Times New Roman" w:hint="eastAsia"/>
          <w:sz w:val="20"/>
          <w:szCs w:val="20"/>
          <w:lang w:eastAsia="zh-CN"/>
        </w:rPr>
        <w:t>。</w:t>
      </w:r>
      <w:r w:rsidRPr="006112E9">
        <w:rPr>
          <w:rFonts w:ascii="Times New Roman" w:eastAsiaTheme="minorEastAsia" w:hAnsi="Times New Roman" w:cs="Times New Roman"/>
          <w:kern w:val="0"/>
          <w:sz w:val="20"/>
          <w:szCs w:val="20"/>
          <w:lang w:val="en-US" w:eastAsia="zh-CN" w:bidi="en-US"/>
        </w:rPr>
        <w:t>）</w:t>
      </w:r>
    </w:p>
    <w:p w14:paraId="39B4AD06" w14:textId="6DC9E499" w:rsidR="00B05652" w:rsidRPr="006112E9" w:rsidRDefault="00B05652" w:rsidP="0026280D">
      <w:pPr>
        <w:pStyle w:val="Bodytext10"/>
        <w:spacing w:line="528" w:lineRule="exact"/>
        <w:ind w:firstLine="0"/>
        <w:outlineLvl w:val="1"/>
        <w:rPr>
          <w:rFonts w:ascii="Times New Roman" w:eastAsia="PMingLiU" w:hAnsi="Times New Roman" w:cs="Times New Roman"/>
          <w:sz w:val="24"/>
          <w:szCs w:val="24"/>
        </w:rPr>
      </w:pPr>
      <w:r w:rsidRPr="006112E9">
        <w:rPr>
          <w:rFonts w:ascii="Times New Roman" w:eastAsiaTheme="minorEastAsia" w:hAnsi="Times New Roman" w:cs="Times New Roman"/>
          <w:sz w:val="24"/>
          <w:szCs w:val="24"/>
        </w:rPr>
        <w:lastRenderedPageBreak/>
        <w:t>（</w:t>
      </w:r>
      <w:r w:rsidR="00482111" w:rsidRPr="006112E9">
        <w:rPr>
          <w:rFonts w:ascii="Times New Roman" w:eastAsiaTheme="minorEastAsia" w:hAnsi="Times New Roman" w:cs="Times New Roman"/>
          <w:sz w:val="24"/>
          <w:szCs w:val="24"/>
          <w:lang w:eastAsia="zh-CN"/>
        </w:rPr>
        <w:t>五</w:t>
      </w:r>
      <w:r w:rsidR="00635F73" w:rsidRPr="006112E9">
        <w:rPr>
          <w:rFonts w:ascii="Times New Roman" w:eastAsiaTheme="minorEastAsia" w:hAnsi="Times New Roman" w:cs="Times New Roman"/>
          <w:sz w:val="24"/>
          <w:szCs w:val="24"/>
        </w:rPr>
        <w:t>）管线分离应用比例</w:t>
      </w:r>
      <w:r w:rsidR="00635F73" w:rsidRPr="006112E9">
        <w:rPr>
          <w:rFonts w:ascii="Times New Roman" w:eastAsiaTheme="minorEastAsia" w:hAnsi="Times New Roman" w:cs="Times New Roman"/>
          <w:sz w:val="24"/>
          <w:szCs w:val="28"/>
          <w:lang w:eastAsia="zh-CN"/>
        </w:rPr>
        <w:t>计算</w:t>
      </w:r>
      <w:r w:rsidR="0026280D" w:rsidRPr="006112E9">
        <w:rPr>
          <w:rFonts w:ascii="Times New Roman" w:eastAsiaTheme="minorEastAsia" w:hAnsi="Times New Roman" w:cs="Times New Roman"/>
          <w:sz w:val="24"/>
          <w:szCs w:val="28"/>
          <w:lang w:eastAsia="zh-CN"/>
        </w:rPr>
        <w:t>（</w:t>
      </w:r>
      <w:r w:rsidR="0026280D" w:rsidRPr="006112E9">
        <w:rPr>
          <w:rFonts w:ascii="Times New Roman" w:eastAsiaTheme="minorEastAsia" w:hAnsi="Times New Roman" w:cs="Times New Roman"/>
          <w:sz w:val="24"/>
          <w:szCs w:val="28"/>
          <w:lang w:eastAsia="zh-CN"/>
        </w:rPr>
        <w:t>Q5</w:t>
      </w:r>
      <w:r w:rsidR="0026280D" w:rsidRPr="006112E9">
        <w:rPr>
          <w:rFonts w:ascii="Times New Roman" w:eastAsiaTheme="minorEastAsia" w:hAnsi="Times New Roman" w:cs="Times New Roman"/>
          <w:sz w:val="24"/>
          <w:szCs w:val="28"/>
          <w:lang w:eastAsia="zh-CN"/>
        </w:rPr>
        <w:t>）</w:t>
      </w:r>
    </w:p>
    <w:p w14:paraId="7EF447EA" w14:textId="45A39FE7" w:rsidR="00482111" w:rsidRPr="006112E9" w:rsidRDefault="00482111" w:rsidP="00E23133">
      <w:pPr>
        <w:pStyle w:val="Bodytext10"/>
        <w:spacing w:line="528" w:lineRule="exact"/>
        <w:ind w:firstLine="0"/>
        <w:rPr>
          <w:rFonts w:ascii="Times New Roman" w:eastAsia="PMingLiU" w:hAnsi="Times New Roman" w:cs="Times New Roman"/>
          <w:sz w:val="21"/>
          <w:szCs w:val="21"/>
        </w:rPr>
      </w:pPr>
      <w:r w:rsidRPr="006112E9">
        <w:rPr>
          <w:rFonts w:ascii="Times New Roman" w:eastAsia="PMingLiU" w:hAnsi="Times New Roman" w:cs="Times New Roman"/>
          <w:b/>
          <w:sz w:val="21"/>
          <w:szCs w:val="21"/>
        </w:rPr>
        <w:t xml:space="preserve">5.1 </w:t>
      </w:r>
      <w:r w:rsidRPr="006112E9">
        <w:rPr>
          <w:rFonts w:ascii="Times New Roman" w:eastAsiaTheme="minorEastAsia" w:hAnsi="Times New Roman" w:cs="Times New Roman"/>
          <w:b/>
          <w:sz w:val="21"/>
          <w:szCs w:val="21"/>
        </w:rPr>
        <w:t>q5a</w:t>
      </w:r>
      <w:r w:rsidRPr="006112E9">
        <w:rPr>
          <w:rFonts w:ascii="Times New Roman" w:eastAsia="PMingLiU" w:hAnsi="Times New Roman" w:cs="Times New Roman"/>
          <w:b/>
          <w:sz w:val="21"/>
          <w:szCs w:val="21"/>
        </w:rPr>
        <w:t>1</w:t>
      </w:r>
      <w:r w:rsidRPr="006112E9">
        <w:rPr>
          <w:rFonts w:ascii="Times New Roman" w:eastAsiaTheme="minorEastAsia" w:hAnsi="Times New Roman" w:cs="Times New Roman"/>
          <w:sz w:val="21"/>
          <w:szCs w:val="21"/>
        </w:rPr>
        <w:t>竖向管线分离</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783"/>
        <w:gridCol w:w="1418"/>
        <w:gridCol w:w="1535"/>
        <w:gridCol w:w="1569"/>
        <w:gridCol w:w="1701"/>
      </w:tblGrid>
      <w:tr w:rsidR="00216560" w:rsidRPr="006112E9" w14:paraId="3E3002A6" w14:textId="77777777" w:rsidTr="00DD3740">
        <w:trPr>
          <w:trHeight w:val="855"/>
        </w:trPr>
        <w:tc>
          <w:tcPr>
            <w:tcW w:w="0" w:type="auto"/>
            <w:shd w:val="clear" w:color="auto" w:fill="auto"/>
            <w:vAlign w:val="center"/>
            <w:hideMark/>
          </w:tcPr>
          <w:p w14:paraId="37583BE3"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1783" w:type="dxa"/>
            <w:shd w:val="clear" w:color="auto" w:fill="auto"/>
            <w:vAlign w:val="center"/>
            <w:hideMark/>
          </w:tcPr>
          <w:p w14:paraId="4EFE4B5B" w14:textId="77777777" w:rsidR="003F252D" w:rsidRPr="006112E9" w:rsidRDefault="003F252D" w:rsidP="00DD3740">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CN" w:bidi="ar-SA"/>
              </w:rPr>
              <w:t>给水（热水）管与墙体湿作业分离长度（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1418" w:type="dxa"/>
            <w:shd w:val="clear" w:color="auto" w:fill="auto"/>
            <w:vAlign w:val="center"/>
          </w:tcPr>
          <w:p w14:paraId="0C9DBE60" w14:textId="77777777" w:rsidR="003F252D" w:rsidRPr="006112E9" w:rsidRDefault="003F252D" w:rsidP="00DD3740">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CN" w:bidi="ar-SA"/>
              </w:rPr>
              <w:t>消防管与墙体湿作业分离长度（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1535" w:type="dxa"/>
            <w:shd w:val="clear" w:color="auto" w:fill="auto"/>
            <w:vAlign w:val="center"/>
          </w:tcPr>
          <w:p w14:paraId="1A9D13F6" w14:textId="77777777" w:rsidR="003F252D" w:rsidRPr="006112E9" w:rsidRDefault="003F252D" w:rsidP="00DD3740">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CN" w:bidi="ar-SA"/>
              </w:rPr>
              <w:t>220V</w:t>
            </w:r>
            <w:r w:rsidRPr="006112E9">
              <w:rPr>
                <w:rFonts w:eastAsiaTheme="minorEastAsia"/>
                <w:color w:val="auto"/>
                <w:sz w:val="21"/>
                <w:szCs w:val="21"/>
                <w:lang w:eastAsia="zh-CN" w:bidi="ar-SA"/>
              </w:rPr>
              <w:t>电管与墙体湿作业分离长度（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1569" w:type="dxa"/>
            <w:shd w:val="clear" w:color="auto" w:fill="auto"/>
            <w:vAlign w:val="center"/>
          </w:tcPr>
          <w:p w14:paraId="171388DB" w14:textId="77777777" w:rsidR="003F252D" w:rsidRPr="006112E9" w:rsidRDefault="003F252D" w:rsidP="00DD3740">
            <w:pPr>
              <w:widowControl/>
              <w:snapToGrid w:val="0"/>
              <w:jc w:val="center"/>
              <w:rPr>
                <w:rFonts w:eastAsiaTheme="minorEastAsia"/>
                <w:color w:val="auto"/>
                <w:sz w:val="21"/>
                <w:szCs w:val="21"/>
                <w:lang w:eastAsia="zh-CN" w:bidi="ar-SA"/>
              </w:rPr>
            </w:pPr>
            <w:r w:rsidRPr="006112E9">
              <w:rPr>
                <w:rFonts w:eastAsiaTheme="minorEastAsia"/>
                <w:color w:val="auto"/>
                <w:sz w:val="21"/>
                <w:szCs w:val="21"/>
                <w:lang w:eastAsia="zh-CN" w:bidi="ar-SA"/>
              </w:rPr>
              <w:t>采暖管线与墙体湿作业分离长度（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1701" w:type="dxa"/>
            <w:shd w:val="clear" w:color="auto" w:fill="auto"/>
            <w:vAlign w:val="center"/>
            <w:hideMark/>
          </w:tcPr>
          <w:p w14:paraId="6375EDC8" w14:textId="77777777" w:rsidR="003F252D" w:rsidRPr="006112E9" w:rsidRDefault="003F252D" w:rsidP="00DD3740">
            <w:pPr>
              <w:widowControl/>
              <w:snapToGrid w:val="0"/>
              <w:jc w:val="center"/>
              <w:rPr>
                <w:rFonts w:eastAsiaTheme="minorEastAsia"/>
                <w:color w:val="auto"/>
                <w:sz w:val="21"/>
                <w:szCs w:val="21"/>
                <w:lang w:eastAsia="zh-TW" w:bidi="ar-SA"/>
              </w:rPr>
            </w:pPr>
            <w:r w:rsidRPr="006112E9">
              <w:rPr>
                <w:rFonts w:eastAsiaTheme="minorEastAsia"/>
                <w:color w:val="auto"/>
                <w:sz w:val="21"/>
                <w:szCs w:val="21"/>
                <w:lang w:eastAsia="zh-TW" w:bidi="ar-SA"/>
              </w:rPr>
              <w:t>本层</w:t>
            </w:r>
            <w:r w:rsidRPr="006112E9">
              <w:rPr>
                <w:rFonts w:eastAsiaTheme="minorEastAsia"/>
                <w:color w:val="auto"/>
                <w:sz w:val="21"/>
                <w:szCs w:val="21"/>
                <w:lang w:eastAsia="zh-CN" w:bidi="ar-SA"/>
              </w:rPr>
              <w:t>竖向</w:t>
            </w:r>
            <w:r w:rsidRPr="006112E9">
              <w:rPr>
                <w:rFonts w:eastAsiaTheme="minorEastAsia"/>
                <w:color w:val="auto"/>
                <w:sz w:val="21"/>
                <w:szCs w:val="21"/>
                <w:lang w:eastAsia="zh-TW" w:bidi="ar-SA"/>
              </w:rPr>
              <w:t>管线与</w:t>
            </w:r>
            <w:r w:rsidRPr="006112E9">
              <w:rPr>
                <w:rFonts w:eastAsiaTheme="minorEastAsia"/>
                <w:color w:val="auto"/>
                <w:sz w:val="21"/>
                <w:szCs w:val="21"/>
                <w:lang w:eastAsia="zh-CN" w:bidi="ar-SA"/>
              </w:rPr>
              <w:t>墙体</w:t>
            </w:r>
            <w:r w:rsidRPr="006112E9">
              <w:rPr>
                <w:rFonts w:eastAsiaTheme="minorEastAsia"/>
                <w:color w:val="auto"/>
                <w:sz w:val="21"/>
                <w:szCs w:val="21"/>
                <w:lang w:eastAsia="zh-TW" w:bidi="ar-SA"/>
              </w:rPr>
              <w:t>湿作业分离长度之和（</w:t>
            </w:r>
            <w:r w:rsidRPr="006112E9">
              <w:rPr>
                <w:rFonts w:eastAsiaTheme="minorEastAsia"/>
                <w:color w:val="auto"/>
                <w:sz w:val="21"/>
                <w:szCs w:val="21"/>
                <w:lang w:eastAsia="zh-TW" w:bidi="ar-SA"/>
              </w:rPr>
              <w:t>m</w:t>
            </w:r>
            <w:r w:rsidRPr="006112E9">
              <w:rPr>
                <w:rFonts w:eastAsiaTheme="minorEastAsia"/>
                <w:color w:val="auto"/>
                <w:sz w:val="21"/>
                <w:szCs w:val="21"/>
                <w:lang w:eastAsia="zh-TW" w:bidi="ar-SA"/>
              </w:rPr>
              <w:t>）</w:t>
            </w:r>
          </w:p>
        </w:tc>
      </w:tr>
      <w:tr w:rsidR="00216560" w:rsidRPr="006112E9" w14:paraId="6DF6690F" w14:textId="77777777" w:rsidTr="0026280D">
        <w:trPr>
          <w:trHeight w:val="323"/>
        </w:trPr>
        <w:tc>
          <w:tcPr>
            <w:tcW w:w="0" w:type="auto"/>
            <w:shd w:val="clear" w:color="auto" w:fill="auto"/>
            <w:vAlign w:val="center"/>
            <w:hideMark/>
          </w:tcPr>
          <w:p w14:paraId="52E270D9" w14:textId="77777777" w:rsidR="003F252D" w:rsidRPr="006112E9" w:rsidRDefault="003F252D" w:rsidP="008A427E">
            <w:pPr>
              <w:widowControl/>
              <w:jc w:val="center"/>
              <w:rPr>
                <w:rFonts w:eastAsiaTheme="minorEastAsia"/>
                <w:color w:val="auto"/>
                <w:sz w:val="21"/>
                <w:szCs w:val="21"/>
                <w:lang w:eastAsia="zh-CN" w:bidi="ar-SA"/>
              </w:rPr>
            </w:pPr>
          </w:p>
        </w:tc>
        <w:tc>
          <w:tcPr>
            <w:tcW w:w="1783" w:type="dxa"/>
            <w:shd w:val="clear" w:color="auto" w:fill="auto"/>
            <w:vAlign w:val="center"/>
            <w:hideMark/>
          </w:tcPr>
          <w:p w14:paraId="541006CD" w14:textId="77777777" w:rsidR="003F252D" w:rsidRPr="006112E9" w:rsidRDefault="003F252D" w:rsidP="008A427E">
            <w:pPr>
              <w:widowControl/>
              <w:jc w:val="center"/>
              <w:rPr>
                <w:rFonts w:eastAsiaTheme="minorEastAsia"/>
                <w:color w:val="auto"/>
                <w:sz w:val="21"/>
                <w:szCs w:val="21"/>
                <w:lang w:eastAsia="zh-CN" w:bidi="ar-SA"/>
              </w:rPr>
            </w:pPr>
          </w:p>
        </w:tc>
        <w:tc>
          <w:tcPr>
            <w:tcW w:w="1418" w:type="dxa"/>
            <w:shd w:val="clear" w:color="auto" w:fill="auto"/>
            <w:vAlign w:val="center"/>
          </w:tcPr>
          <w:p w14:paraId="05E1DBBD" w14:textId="77777777" w:rsidR="003F252D" w:rsidRPr="006112E9" w:rsidRDefault="003F252D" w:rsidP="008A427E">
            <w:pPr>
              <w:widowControl/>
              <w:jc w:val="center"/>
              <w:rPr>
                <w:rFonts w:eastAsiaTheme="minorEastAsia"/>
                <w:color w:val="auto"/>
                <w:sz w:val="21"/>
                <w:szCs w:val="21"/>
                <w:lang w:eastAsia="zh-CN" w:bidi="ar-SA"/>
              </w:rPr>
            </w:pPr>
          </w:p>
        </w:tc>
        <w:tc>
          <w:tcPr>
            <w:tcW w:w="1535" w:type="dxa"/>
            <w:shd w:val="clear" w:color="auto" w:fill="auto"/>
            <w:vAlign w:val="center"/>
          </w:tcPr>
          <w:p w14:paraId="44B79F67" w14:textId="77777777" w:rsidR="003F252D" w:rsidRPr="006112E9" w:rsidRDefault="003F252D" w:rsidP="008A427E">
            <w:pPr>
              <w:widowControl/>
              <w:jc w:val="center"/>
              <w:rPr>
                <w:rFonts w:eastAsiaTheme="minorEastAsia"/>
                <w:color w:val="auto"/>
                <w:sz w:val="21"/>
                <w:szCs w:val="21"/>
                <w:lang w:eastAsia="zh-CN" w:bidi="ar-SA"/>
              </w:rPr>
            </w:pPr>
          </w:p>
        </w:tc>
        <w:tc>
          <w:tcPr>
            <w:tcW w:w="1569" w:type="dxa"/>
            <w:shd w:val="clear" w:color="auto" w:fill="auto"/>
            <w:vAlign w:val="center"/>
          </w:tcPr>
          <w:p w14:paraId="536AFFAB" w14:textId="77777777" w:rsidR="003F252D" w:rsidRPr="006112E9" w:rsidRDefault="003F252D" w:rsidP="008A427E">
            <w:pPr>
              <w:widowControl/>
              <w:jc w:val="center"/>
              <w:rPr>
                <w:rFonts w:eastAsiaTheme="minorEastAsia"/>
                <w:color w:val="auto"/>
                <w:sz w:val="21"/>
                <w:szCs w:val="21"/>
                <w:lang w:eastAsia="zh-CN" w:bidi="ar-SA"/>
              </w:rPr>
            </w:pPr>
          </w:p>
        </w:tc>
        <w:tc>
          <w:tcPr>
            <w:tcW w:w="1701" w:type="dxa"/>
            <w:shd w:val="clear" w:color="auto" w:fill="auto"/>
            <w:vAlign w:val="center"/>
            <w:hideMark/>
          </w:tcPr>
          <w:p w14:paraId="4ADF2760"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5AC25108" w14:textId="77777777" w:rsidTr="0026280D">
        <w:trPr>
          <w:trHeight w:val="359"/>
        </w:trPr>
        <w:tc>
          <w:tcPr>
            <w:tcW w:w="0" w:type="auto"/>
            <w:shd w:val="clear" w:color="auto" w:fill="auto"/>
            <w:vAlign w:val="center"/>
            <w:hideMark/>
          </w:tcPr>
          <w:p w14:paraId="212966D4" w14:textId="77777777" w:rsidR="003F252D" w:rsidRPr="006112E9" w:rsidRDefault="003F252D" w:rsidP="008A427E">
            <w:pPr>
              <w:widowControl/>
              <w:rPr>
                <w:rFonts w:eastAsiaTheme="minorEastAsia"/>
                <w:color w:val="auto"/>
                <w:sz w:val="21"/>
                <w:szCs w:val="21"/>
                <w:lang w:eastAsia="zh-CN" w:bidi="ar-SA"/>
              </w:rPr>
            </w:pPr>
          </w:p>
        </w:tc>
        <w:tc>
          <w:tcPr>
            <w:tcW w:w="1783" w:type="dxa"/>
            <w:shd w:val="clear" w:color="auto" w:fill="auto"/>
            <w:vAlign w:val="center"/>
            <w:hideMark/>
          </w:tcPr>
          <w:p w14:paraId="4C5A8897" w14:textId="77777777" w:rsidR="003F252D" w:rsidRPr="006112E9" w:rsidRDefault="003F252D" w:rsidP="008A427E">
            <w:pPr>
              <w:widowControl/>
              <w:jc w:val="center"/>
              <w:rPr>
                <w:rFonts w:eastAsiaTheme="minorEastAsia"/>
                <w:color w:val="auto"/>
                <w:sz w:val="21"/>
                <w:szCs w:val="21"/>
                <w:lang w:eastAsia="zh-CN" w:bidi="ar-SA"/>
              </w:rPr>
            </w:pPr>
          </w:p>
        </w:tc>
        <w:tc>
          <w:tcPr>
            <w:tcW w:w="1418" w:type="dxa"/>
            <w:shd w:val="clear" w:color="auto" w:fill="auto"/>
            <w:vAlign w:val="center"/>
          </w:tcPr>
          <w:p w14:paraId="4836DDD3" w14:textId="77777777" w:rsidR="003F252D" w:rsidRPr="006112E9" w:rsidRDefault="003F252D" w:rsidP="008A427E">
            <w:pPr>
              <w:widowControl/>
              <w:jc w:val="center"/>
              <w:rPr>
                <w:rFonts w:eastAsiaTheme="minorEastAsia"/>
                <w:color w:val="auto"/>
                <w:sz w:val="21"/>
                <w:szCs w:val="21"/>
                <w:lang w:eastAsia="zh-CN" w:bidi="ar-SA"/>
              </w:rPr>
            </w:pPr>
          </w:p>
        </w:tc>
        <w:tc>
          <w:tcPr>
            <w:tcW w:w="1535" w:type="dxa"/>
            <w:shd w:val="clear" w:color="auto" w:fill="auto"/>
            <w:vAlign w:val="center"/>
          </w:tcPr>
          <w:p w14:paraId="7BE8C0BD" w14:textId="77777777" w:rsidR="003F252D" w:rsidRPr="006112E9" w:rsidRDefault="003F252D" w:rsidP="008A427E">
            <w:pPr>
              <w:widowControl/>
              <w:jc w:val="center"/>
              <w:rPr>
                <w:rFonts w:eastAsiaTheme="minorEastAsia"/>
                <w:color w:val="auto"/>
                <w:sz w:val="21"/>
                <w:szCs w:val="21"/>
                <w:lang w:eastAsia="zh-CN" w:bidi="ar-SA"/>
              </w:rPr>
            </w:pPr>
          </w:p>
        </w:tc>
        <w:tc>
          <w:tcPr>
            <w:tcW w:w="1569" w:type="dxa"/>
            <w:shd w:val="clear" w:color="auto" w:fill="auto"/>
            <w:vAlign w:val="center"/>
          </w:tcPr>
          <w:p w14:paraId="2B3711BD" w14:textId="77777777" w:rsidR="003F252D" w:rsidRPr="006112E9" w:rsidRDefault="003F252D" w:rsidP="008A427E">
            <w:pPr>
              <w:widowControl/>
              <w:jc w:val="center"/>
              <w:rPr>
                <w:rFonts w:eastAsiaTheme="minorEastAsia"/>
                <w:color w:val="auto"/>
                <w:sz w:val="21"/>
                <w:szCs w:val="21"/>
                <w:lang w:eastAsia="zh-CN" w:bidi="ar-SA"/>
              </w:rPr>
            </w:pPr>
          </w:p>
        </w:tc>
        <w:tc>
          <w:tcPr>
            <w:tcW w:w="1701" w:type="dxa"/>
            <w:shd w:val="clear" w:color="auto" w:fill="auto"/>
            <w:vAlign w:val="center"/>
            <w:hideMark/>
          </w:tcPr>
          <w:p w14:paraId="7AB05BE5"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5CBF8DA8" w14:textId="77777777" w:rsidTr="0026280D">
        <w:trPr>
          <w:trHeight w:val="477"/>
        </w:trPr>
        <w:tc>
          <w:tcPr>
            <w:tcW w:w="0" w:type="auto"/>
            <w:vMerge w:val="restart"/>
            <w:shd w:val="clear" w:color="auto" w:fill="auto"/>
            <w:vAlign w:val="center"/>
            <w:hideMark/>
          </w:tcPr>
          <w:p w14:paraId="6BAB8F06"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6305" w:type="dxa"/>
            <w:gridSpan w:val="4"/>
            <w:shd w:val="clear" w:color="auto" w:fill="auto"/>
            <w:vAlign w:val="center"/>
            <w:hideMark/>
          </w:tcPr>
          <w:p w14:paraId="2F9AC155"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各层与墙体湿作业分离的管线长度之和</w:t>
            </w:r>
            <w:r w:rsidRPr="006112E9">
              <w:rPr>
                <w:rFonts w:eastAsiaTheme="minorEastAsia"/>
                <w:color w:val="auto"/>
                <w:sz w:val="21"/>
                <w:szCs w:val="21"/>
                <w:lang w:eastAsia="zh-CN" w:bidi="ar-SA"/>
              </w:rPr>
              <w:t>Lq5a1=</w:t>
            </w:r>
          </w:p>
        </w:tc>
        <w:tc>
          <w:tcPr>
            <w:tcW w:w="1701" w:type="dxa"/>
            <w:shd w:val="clear" w:color="auto" w:fill="auto"/>
            <w:vAlign w:val="center"/>
            <w:hideMark/>
          </w:tcPr>
          <w:p w14:paraId="5EF79FEF"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6643770C" w14:textId="77777777" w:rsidTr="0026280D">
        <w:trPr>
          <w:trHeight w:val="418"/>
        </w:trPr>
        <w:tc>
          <w:tcPr>
            <w:tcW w:w="0" w:type="auto"/>
            <w:vMerge/>
            <w:vAlign w:val="center"/>
            <w:hideMark/>
          </w:tcPr>
          <w:p w14:paraId="3BAA4D35" w14:textId="77777777" w:rsidR="003F252D" w:rsidRPr="006112E9" w:rsidRDefault="003F252D" w:rsidP="008A427E">
            <w:pPr>
              <w:widowControl/>
              <w:jc w:val="center"/>
              <w:rPr>
                <w:rFonts w:eastAsiaTheme="minorEastAsia"/>
                <w:color w:val="auto"/>
                <w:sz w:val="21"/>
                <w:szCs w:val="21"/>
                <w:lang w:eastAsia="zh-CN" w:bidi="ar-SA"/>
              </w:rPr>
            </w:pPr>
          </w:p>
        </w:tc>
        <w:tc>
          <w:tcPr>
            <w:tcW w:w="6305" w:type="dxa"/>
            <w:gridSpan w:val="4"/>
            <w:shd w:val="clear" w:color="auto" w:fill="auto"/>
            <w:vAlign w:val="center"/>
            <w:hideMark/>
          </w:tcPr>
          <w:p w14:paraId="0F60C8AB"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各层竖向管线长度之和</w:t>
            </w:r>
            <w:r w:rsidRPr="006112E9">
              <w:rPr>
                <w:rFonts w:eastAsiaTheme="minorEastAsia"/>
                <w:color w:val="auto"/>
                <w:sz w:val="21"/>
                <w:szCs w:val="21"/>
                <w:lang w:eastAsia="zh-CN" w:bidi="ar-SA"/>
              </w:rPr>
              <w:t>Lg=</w:t>
            </w:r>
          </w:p>
        </w:tc>
        <w:tc>
          <w:tcPr>
            <w:tcW w:w="1701" w:type="dxa"/>
            <w:shd w:val="clear" w:color="auto" w:fill="auto"/>
            <w:noWrap/>
            <w:vAlign w:val="center"/>
            <w:hideMark/>
          </w:tcPr>
          <w:p w14:paraId="0EFEF681" w14:textId="77777777" w:rsidR="003F252D" w:rsidRPr="006112E9" w:rsidRDefault="003F252D" w:rsidP="008A427E">
            <w:pPr>
              <w:widowControl/>
              <w:jc w:val="center"/>
              <w:rPr>
                <w:rFonts w:eastAsiaTheme="minorEastAsia"/>
                <w:color w:val="auto"/>
                <w:sz w:val="21"/>
                <w:szCs w:val="21"/>
                <w:lang w:eastAsia="zh-CN" w:bidi="ar-SA"/>
              </w:rPr>
            </w:pPr>
          </w:p>
        </w:tc>
      </w:tr>
      <w:tr w:rsidR="003F252D" w:rsidRPr="006112E9" w14:paraId="4AA11084" w14:textId="77777777" w:rsidTr="0026280D">
        <w:trPr>
          <w:trHeight w:val="270"/>
        </w:trPr>
        <w:tc>
          <w:tcPr>
            <w:tcW w:w="6941" w:type="dxa"/>
            <w:gridSpan w:val="5"/>
            <w:shd w:val="clear" w:color="auto" w:fill="auto"/>
            <w:noWrap/>
            <w:vAlign w:val="center"/>
            <w:hideMark/>
          </w:tcPr>
          <w:p w14:paraId="453AEC70" w14:textId="77777777" w:rsidR="003F252D" w:rsidRPr="006112E9" w:rsidRDefault="003F252D"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q5a1=Lq5a1/Lg×100%=</w:t>
            </w:r>
          </w:p>
        </w:tc>
        <w:tc>
          <w:tcPr>
            <w:tcW w:w="1701" w:type="dxa"/>
            <w:shd w:val="clear" w:color="auto" w:fill="auto"/>
            <w:noWrap/>
            <w:vAlign w:val="center"/>
            <w:hideMark/>
          </w:tcPr>
          <w:p w14:paraId="008D5FCE" w14:textId="77777777" w:rsidR="003F252D" w:rsidRPr="006112E9" w:rsidRDefault="003F252D" w:rsidP="008A427E">
            <w:pPr>
              <w:widowControl/>
              <w:jc w:val="center"/>
              <w:rPr>
                <w:rFonts w:eastAsiaTheme="minorEastAsia"/>
                <w:color w:val="auto"/>
                <w:sz w:val="21"/>
                <w:szCs w:val="21"/>
                <w:lang w:eastAsia="zh-CN" w:bidi="ar-SA"/>
              </w:rPr>
            </w:pPr>
          </w:p>
        </w:tc>
      </w:tr>
    </w:tbl>
    <w:p w14:paraId="0DA5565B" w14:textId="6F4956AA" w:rsidR="00E317D5" w:rsidRPr="006112E9" w:rsidRDefault="00482111" w:rsidP="00E317D5">
      <w:pPr>
        <w:pStyle w:val="Bodytext10"/>
        <w:spacing w:line="528" w:lineRule="exact"/>
        <w:ind w:firstLine="0"/>
        <w:rPr>
          <w:rFonts w:ascii="Times New Roman" w:eastAsia="PMingLiU" w:hAnsi="Times New Roman" w:cs="Times New Roman"/>
          <w:sz w:val="21"/>
          <w:szCs w:val="21"/>
        </w:rPr>
      </w:pPr>
      <w:r w:rsidRPr="006112E9">
        <w:rPr>
          <w:rFonts w:ascii="Times New Roman" w:eastAsia="PMingLiU" w:hAnsi="Times New Roman" w:cs="Times New Roman"/>
          <w:b/>
          <w:sz w:val="21"/>
          <w:szCs w:val="21"/>
        </w:rPr>
        <w:t xml:space="preserve">5.2 </w:t>
      </w:r>
      <w:r w:rsidRPr="006112E9">
        <w:rPr>
          <w:rFonts w:ascii="Times New Roman" w:eastAsiaTheme="minorEastAsia" w:hAnsi="Times New Roman" w:cs="Times New Roman"/>
          <w:b/>
          <w:sz w:val="21"/>
          <w:szCs w:val="21"/>
        </w:rPr>
        <w:t>q5a</w:t>
      </w:r>
      <w:r w:rsidRPr="006112E9">
        <w:rPr>
          <w:rFonts w:ascii="Times New Roman" w:eastAsia="PMingLiU" w:hAnsi="Times New Roman" w:cs="Times New Roman"/>
          <w:b/>
          <w:sz w:val="21"/>
          <w:szCs w:val="21"/>
        </w:rPr>
        <w:t xml:space="preserve">2 </w:t>
      </w:r>
      <w:r w:rsidRPr="006112E9">
        <w:rPr>
          <w:rFonts w:ascii="Times New Roman" w:eastAsiaTheme="minorEastAsia" w:hAnsi="Times New Roman" w:cs="Times New Roman"/>
          <w:sz w:val="21"/>
          <w:szCs w:val="21"/>
        </w:rPr>
        <w:t>水平管线分离</w:t>
      </w:r>
      <w:bookmarkStart w:id="18" w:name="bookmark173"/>
      <w:bookmarkStart w:id="19" w:name="bookmark174"/>
      <w:bookmarkStart w:id="20" w:name="bookmark1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649"/>
        <w:gridCol w:w="1449"/>
        <w:gridCol w:w="1523"/>
        <w:gridCol w:w="1499"/>
        <w:gridCol w:w="1699"/>
      </w:tblGrid>
      <w:tr w:rsidR="00216560" w:rsidRPr="006112E9" w14:paraId="0FA66E54" w14:textId="77777777" w:rsidTr="008A427E">
        <w:trPr>
          <w:trHeight w:val="714"/>
        </w:trPr>
        <w:tc>
          <w:tcPr>
            <w:tcW w:w="0" w:type="auto"/>
            <w:shd w:val="clear" w:color="auto" w:fill="auto"/>
            <w:vAlign w:val="center"/>
            <w:hideMark/>
          </w:tcPr>
          <w:p w14:paraId="24E70707"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TW" w:bidi="ar-SA"/>
              </w:rPr>
              <w:t>楼层</w:t>
            </w:r>
          </w:p>
        </w:tc>
        <w:tc>
          <w:tcPr>
            <w:tcW w:w="0" w:type="auto"/>
            <w:shd w:val="clear" w:color="auto" w:fill="auto"/>
            <w:vAlign w:val="center"/>
            <w:hideMark/>
          </w:tcPr>
          <w:p w14:paraId="4E0558E1"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给水（热水）管与</w:t>
            </w:r>
            <w:r w:rsidRPr="006112E9">
              <w:rPr>
                <w:rFonts w:eastAsiaTheme="minorEastAsia"/>
                <w:color w:val="auto"/>
                <w:sz w:val="21"/>
                <w:szCs w:val="21"/>
                <w:lang w:eastAsia="zh-TW" w:bidi="ar-SA"/>
              </w:rPr>
              <w:t>楼面</w:t>
            </w:r>
            <w:r w:rsidRPr="006112E9">
              <w:rPr>
                <w:rFonts w:eastAsiaTheme="minorEastAsia"/>
                <w:color w:val="auto"/>
                <w:sz w:val="21"/>
                <w:szCs w:val="21"/>
                <w:lang w:eastAsia="zh-CN" w:bidi="ar-SA"/>
              </w:rPr>
              <w:t>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0" w:type="auto"/>
            <w:shd w:val="clear" w:color="auto" w:fill="auto"/>
            <w:vAlign w:val="center"/>
          </w:tcPr>
          <w:p w14:paraId="3E2F9890"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消防管与</w:t>
            </w:r>
            <w:r w:rsidRPr="006112E9">
              <w:rPr>
                <w:rFonts w:eastAsiaTheme="minorEastAsia"/>
                <w:color w:val="auto"/>
                <w:sz w:val="21"/>
                <w:szCs w:val="21"/>
                <w:lang w:eastAsia="zh-TW" w:bidi="ar-SA"/>
              </w:rPr>
              <w:t>楼面</w:t>
            </w:r>
            <w:r w:rsidRPr="006112E9">
              <w:rPr>
                <w:rFonts w:eastAsiaTheme="minorEastAsia"/>
                <w:color w:val="auto"/>
                <w:sz w:val="21"/>
                <w:szCs w:val="21"/>
                <w:lang w:eastAsia="zh-CN" w:bidi="ar-SA"/>
              </w:rPr>
              <w:t>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0" w:type="auto"/>
            <w:shd w:val="clear" w:color="auto" w:fill="auto"/>
            <w:vAlign w:val="center"/>
          </w:tcPr>
          <w:p w14:paraId="42FCAA93"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220V</w:t>
            </w:r>
            <w:r w:rsidRPr="006112E9">
              <w:rPr>
                <w:rFonts w:eastAsiaTheme="minorEastAsia"/>
                <w:color w:val="auto"/>
                <w:sz w:val="21"/>
                <w:szCs w:val="21"/>
                <w:lang w:eastAsia="zh-CN" w:bidi="ar-SA"/>
              </w:rPr>
              <w:t>电管与</w:t>
            </w:r>
            <w:r w:rsidRPr="006112E9">
              <w:rPr>
                <w:rFonts w:eastAsiaTheme="minorEastAsia"/>
                <w:color w:val="auto"/>
                <w:sz w:val="21"/>
                <w:szCs w:val="21"/>
                <w:lang w:eastAsia="zh-TW" w:bidi="ar-SA"/>
              </w:rPr>
              <w:t>楼面</w:t>
            </w:r>
            <w:r w:rsidRPr="006112E9">
              <w:rPr>
                <w:rFonts w:eastAsiaTheme="minorEastAsia"/>
                <w:color w:val="auto"/>
                <w:sz w:val="21"/>
                <w:szCs w:val="21"/>
                <w:lang w:eastAsia="zh-CN" w:bidi="ar-SA"/>
              </w:rPr>
              <w:t>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0" w:type="auto"/>
            <w:shd w:val="clear" w:color="auto" w:fill="auto"/>
            <w:vAlign w:val="center"/>
          </w:tcPr>
          <w:p w14:paraId="72289035"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采暖管线与</w:t>
            </w:r>
            <w:r w:rsidRPr="006112E9">
              <w:rPr>
                <w:rFonts w:eastAsiaTheme="minorEastAsia"/>
                <w:color w:val="auto"/>
                <w:sz w:val="21"/>
                <w:szCs w:val="21"/>
                <w:lang w:eastAsia="zh-TW" w:bidi="ar-SA"/>
              </w:rPr>
              <w:t>楼面</w:t>
            </w:r>
            <w:r w:rsidRPr="006112E9">
              <w:rPr>
                <w:rFonts w:eastAsiaTheme="minorEastAsia"/>
                <w:color w:val="auto"/>
                <w:sz w:val="21"/>
                <w:szCs w:val="21"/>
                <w:lang w:eastAsia="zh-CN" w:bidi="ar-SA"/>
              </w:rPr>
              <w:t>湿作业分离长度（</w:t>
            </w:r>
            <w:r w:rsidRPr="006112E9">
              <w:rPr>
                <w:rFonts w:eastAsiaTheme="minorEastAsia"/>
                <w:color w:val="auto"/>
                <w:sz w:val="21"/>
                <w:szCs w:val="21"/>
                <w:lang w:eastAsia="zh-CN" w:bidi="ar-SA"/>
              </w:rPr>
              <w:t>m</w:t>
            </w:r>
            <w:r w:rsidRPr="006112E9">
              <w:rPr>
                <w:rFonts w:eastAsiaTheme="minorEastAsia"/>
                <w:color w:val="auto"/>
                <w:sz w:val="21"/>
                <w:szCs w:val="21"/>
                <w:lang w:eastAsia="zh-CN" w:bidi="ar-SA"/>
              </w:rPr>
              <w:t>）</w:t>
            </w:r>
          </w:p>
        </w:tc>
        <w:tc>
          <w:tcPr>
            <w:tcW w:w="0" w:type="auto"/>
            <w:shd w:val="clear" w:color="auto" w:fill="auto"/>
            <w:vAlign w:val="center"/>
            <w:hideMark/>
          </w:tcPr>
          <w:p w14:paraId="1931340C" w14:textId="77777777" w:rsidR="003F252D" w:rsidRPr="006112E9" w:rsidRDefault="003F252D" w:rsidP="008A427E">
            <w:pPr>
              <w:widowControl/>
              <w:jc w:val="center"/>
              <w:rPr>
                <w:rFonts w:eastAsiaTheme="minorEastAsia"/>
                <w:color w:val="auto"/>
                <w:sz w:val="21"/>
                <w:szCs w:val="21"/>
                <w:lang w:eastAsia="zh-TW" w:bidi="ar-SA"/>
              </w:rPr>
            </w:pPr>
            <w:r w:rsidRPr="006112E9">
              <w:rPr>
                <w:rFonts w:eastAsiaTheme="minorEastAsia"/>
                <w:color w:val="auto"/>
                <w:sz w:val="21"/>
                <w:szCs w:val="21"/>
                <w:lang w:eastAsia="zh-TW" w:bidi="ar-SA"/>
              </w:rPr>
              <w:t>本层水平管线与楼面湿作业分离长度之和（</w:t>
            </w:r>
            <w:r w:rsidRPr="006112E9">
              <w:rPr>
                <w:rFonts w:eastAsiaTheme="minorEastAsia"/>
                <w:color w:val="auto"/>
                <w:sz w:val="21"/>
                <w:szCs w:val="21"/>
                <w:lang w:eastAsia="zh-TW" w:bidi="ar-SA"/>
              </w:rPr>
              <w:t>m</w:t>
            </w:r>
            <w:r w:rsidRPr="006112E9">
              <w:rPr>
                <w:rFonts w:eastAsiaTheme="minorEastAsia"/>
                <w:color w:val="auto"/>
                <w:sz w:val="21"/>
                <w:szCs w:val="21"/>
                <w:lang w:eastAsia="zh-TW" w:bidi="ar-SA"/>
              </w:rPr>
              <w:t>）</w:t>
            </w:r>
          </w:p>
        </w:tc>
      </w:tr>
      <w:tr w:rsidR="00216560" w:rsidRPr="006112E9" w14:paraId="42E520C4" w14:textId="77777777" w:rsidTr="008A427E">
        <w:trPr>
          <w:trHeight w:val="323"/>
        </w:trPr>
        <w:tc>
          <w:tcPr>
            <w:tcW w:w="0" w:type="auto"/>
            <w:shd w:val="clear" w:color="auto" w:fill="auto"/>
            <w:vAlign w:val="center"/>
            <w:hideMark/>
          </w:tcPr>
          <w:p w14:paraId="7EE3484E"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hideMark/>
          </w:tcPr>
          <w:p w14:paraId="7059D696"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418A3B3E"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6F0F9203"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43616AC9"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hideMark/>
          </w:tcPr>
          <w:p w14:paraId="0B4A77DD"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6B83C0DE" w14:textId="77777777" w:rsidTr="008A427E">
        <w:trPr>
          <w:trHeight w:val="359"/>
        </w:trPr>
        <w:tc>
          <w:tcPr>
            <w:tcW w:w="0" w:type="auto"/>
            <w:shd w:val="clear" w:color="auto" w:fill="auto"/>
            <w:vAlign w:val="center"/>
            <w:hideMark/>
          </w:tcPr>
          <w:p w14:paraId="6B26E3FB" w14:textId="77777777" w:rsidR="003F252D" w:rsidRPr="006112E9" w:rsidRDefault="003F252D" w:rsidP="008A427E">
            <w:pPr>
              <w:widowControl/>
              <w:rPr>
                <w:rFonts w:eastAsiaTheme="minorEastAsia"/>
                <w:color w:val="auto"/>
                <w:sz w:val="21"/>
                <w:szCs w:val="21"/>
                <w:lang w:eastAsia="zh-CN" w:bidi="ar-SA"/>
              </w:rPr>
            </w:pPr>
          </w:p>
        </w:tc>
        <w:tc>
          <w:tcPr>
            <w:tcW w:w="0" w:type="auto"/>
            <w:shd w:val="clear" w:color="auto" w:fill="auto"/>
            <w:vAlign w:val="center"/>
            <w:hideMark/>
          </w:tcPr>
          <w:p w14:paraId="4E04F9C9"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2FEF798C"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1116CE6C"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tcPr>
          <w:p w14:paraId="32F9C18E"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shd w:val="clear" w:color="auto" w:fill="auto"/>
            <w:vAlign w:val="center"/>
            <w:hideMark/>
          </w:tcPr>
          <w:p w14:paraId="32832088"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22F55807" w14:textId="77777777" w:rsidTr="008A427E">
        <w:trPr>
          <w:trHeight w:val="477"/>
        </w:trPr>
        <w:tc>
          <w:tcPr>
            <w:tcW w:w="0" w:type="auto"/>
            <w:vMerge w:val="restart"/>
            <w:shd w:val="clear" w:color="auto" w:fill="auto"/>
            <w:vAlign w:val="center"/>
            <w:hideMark/>
          </w:tcPr>
          <w:p w14:paraId="388AFF15"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合计</w:t>
            </w:r>
          </w:p>
        </w:tc>
        <w:tc>
          <w:tcPr>
            <w:tcW w:w="0" w:type="auto"/>
            <w:gridSpan w:val="4"/>
            <w:shd w:val="clear" w:color="auto" w:fill="auto"/>
            <w:vAlign w:val="center"/>
            <w:hideMark/>
          </w:tcPr>
          <w:p w14:paraId="47689AFA"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各层与楼面湿作业分离的管线长度之和</w:t>
            </w:r>
            <w:r w:rsidRPr="006112E9">
              <w:rPr>
                <w:rFonts w:eastAsiaTheme="minorEastAsia"/>
                <w:color w:val="auto"/>
                <w:sz w:val="21"/>
                <w:szCs w:val="21"/>
                <w:lang w:eastAsia="zh-CN" w:bidi="ar-SA"/>
              </w:rPr>
              <w:t>Lq5a2=</w:t>
            </w:r>
          </w:p>
        </w:tc>
        <w:tc>
          <w:tcPr>
            <w:tcW w:w="0" w:type="auto"/>
            <w:shd w:val="clear" w:color="auto" w:fill="auto"/>
            <w:vAlign w:val="center"/>
            <w:hideMark/>
          </w:tcPr>
          <w:p w14:paraId="130E3434" w14:textId="77777777" w:rsidR="003F252D" w:rsidRPr="006112E9" w:rsidRDefault="003F252D" w:rsidP="008A427E">
            <w:pPr>
              <w:widowControl/>
              <w:jc w:val="center"/>
              <w:rPr>
                <w:rFonts w:eastAsiaTheme="minorEastAsia"/>
                <w:color w:val="auto"/>
                <w:sz w:val="21"/>
                <w:szCs w:val="21"/>
                <w:lang w:eastAsia="zh-CN" w:bidi="ar-SA"/>
              </w:rPr>
            </w:pPr>
          </w:p>
        </w:tc>
      </w:tr>
      <w:tr w:rsidR="00216560" w:rsidRPr="006112E9" w14:paraId="1D495685" w14:textId="77777777" w:rsidTr="008A427E">
        <w:trPr>
          <w:trHeight w:val="418"/>
        </w:trPr>
        <w:tc>
          <w:tcPr>
            <w:tcW w:w="0" w:type="auto"/>
            <w:vMerge/>
            <w:vAlign w:val="center"/>
            <w:hideMark/>
          </w:tcPr>
          <w:p w14:paraId="393ED3AB" w14:textId="77777777" w:rsidR="003F252D" w:rsidRPr="006112E9" w:rsidRDefault="003F252D" w:rsidP="008A427E">
            <w:pPr>
              <w:widowControl/>
              <w:jc w:val="center"/>
              <w:rPr>
                <w:rFonts w:eastAsiaTheme="minorEastAsia"/>
                <w:color w:val="auto"/>
                <w:sz w:val="21"/>
                <w:szCs w:val="21"/>
                <w:lang w:eastAsia="zh-CN" w:bidi="ar-SA"/>
              </w:rPr>
            </w:pPr>
          </w:p>
        </w:tc>
        <w:tc>
          <w:tcPr>
            <w:tcW w:w="0" w:type="auto"/>
            <w:gridSpan w:val="4"/>
            <w:shd w:val="clear" w:color="auto" w:fill="auto"/>
            <w:vAlign w:val="center"/>
            <w:hideMark/>
          </w:tcPr>
          <w:p w14:paraId="3A4B19C5" w14:textId="77777777" w:rsidR="003F252D" w:rsidRPr="006112E9" w:rsidRDefault="003F252D" w:rsidP="008A427E">
            <w:pPr>
              <w:widowControl/>
              <w:jc w:val="center"/>
              <w:rPr>
                <w:rFonts w:eastAsiaTheme="minorEastAsia"/>
                <w:color w:val="auto"/>
                <w:sz w:val="21"/>
                <w:szCs w:val="21"/>
                <w:lang w:eastAsia="zh-CN" w:bidi="ar-SA"/>
              </w:rPr>
            </w:pPr>
            <w:r w:rsidRPr="006112E9">
              <w:rPr>
                <w:rFonts w:eastAsiaTheme="minorEastAsia"/>
                <w:color w:val="auto"/>
                <w:sz w:val="21"/>
                <w:szCs w:val="21"/>
                <w:lang w:eastAsia="zh-CN" w:bidi="ar-SA"/>
              </w:rPr>
              <w:t>各层水平管线长度之和</w:t>
            </w:r>
            <w:r w:rsidRPr="006112E9">
              <w:rPr>
                <w:rFonts w:eastAsiaTheme="minorEastAsia"/>
                <w:color w:val="auto"/>
                <w:sz w:val="21"/>
                <w:szCs w:val="21"/>
                <w:lang w:eastAsia="zh-CN" w:bidi="ar-SA"/>
              </w:rPr>
              <w:t>Lg=</w:t>
            </w:r>
          </w:p>
        </w:tc>
        <w:tc>
          <w:tcPr>
            <w:tcW w:w="0" w:type="auto"/>
            <w:shd w:val="clear" w:color="auto" w:fill="auto"/>
            <w:noWrap/>
            <w:vAlign w:val="center"/>
            <w:hideMark/>
          </w:tcPr>
          <w:p w14:paraId="6E285B74" w14:textId="77777777" w:rsidR="003F252D" w:rsidRPr="006112E9" w:rsidRDefault="003F252D" w:rsidP="008A427E">
            <w:pPr>
              <w:widowControl/>
              <w:jc w:val="center"/>
              <w:rPr>
                <w:rFonts w:eastAsiaTheme="minorEastAsia"/>
                <w:color w:val="auto"/>
                <w:sz w:val="21"/>
                <w:szCs w:val="21"/>
                <w:lang w:eastAsia="zh-CN" w:bidi="ar-SA"/>
              </w:rPr>
            </w:pPr>
          </w:p>
        </w:tc>
      </w:tr>
      <w:tr w:rsidR="003F252D" w:rsidRPr="006112E9" w14:paraId="263F739F" w14:textId="77777777" w:rsidTr="008A427E">
        <w:trPr>
          <w:trHeight w:val="270"/>
        </w:trPr>
        <w:tc>
          <w:tcPr>
            <w:tcW w:w="0" w:type="auto"/>
            <w:gridSpan w:val="5"/>
            <w:shd w:val="clear" w:color="auto" w:fill="auto"/>
            <w:noWrap/>
            <w:vAlign w:val="center"/>
            <w:hideMark/>
          </w:tcPr>
          <w:p w14:paraId="2188FD04" w14:textId="77777777" w:rsidR="003F252D" w:rsidRPr="006112E9" w:rsidRDefault="003F252D" w:rsidP="00AB32CC">
            <w:pPr>
              <w:widowControl/>
              <w:spacing w:line="360" w:lineRule="auto"/>
              <w:jc w:val="center"/>
              <w:rPr>
                <w:rFonts w:eastAsiaTheme="minorEastAsia"/>
                <w:color w:val="auto"/>
                <w:sz w:val="21"/>
                <w:szCs w:val="21"/>
                <w:lang w:eastAsia="zh-CN" w:bidi="ar-SA"/>
              </w:rPr>
            </w:pPr>
            <w:r w:rsidRPr="006112E9">
              <w:rPr>
                <w:rFonts w:eastAsiaTheme="minorEastAsia"/>
                <w:color w:val="auto"/>
                <w:sz w:val="21"/>
                <w:szCs w:val="21"/>
                <w:lang w:eastAsia="zh-CN" w:bidi="ar-SA"/>
              </w:rPr>
              <w:t>q5a2=Lq5a2/Lg×100%=</w:t>
            </w:r>
          </w:p>
        </w:tc>
        <w:tc>
          <w:tcPr>
            <w:tcW w:w="0" w:type="auto"/>
            <w:shd w:val="clear" w:color="auto" w:fill="auto"/>
            <w:noWrap/>
            <w:vAlign w:val="center"/>
            <w:hideMark/>
          </w:tcPr>
          <w:p w14:paraId="1F5F4DFC" w14:textId="77777777" w:rsidR="003F252D" w:rsidRPr="006112E9" w:rsidRDefault="003F252D" w:rsidP="008A427E">
            <w:pPr>
              <w:widowControl/>
              <w:jc w:val="center"/>
              <w:rPr>
                <w:rFonts w:eastAsiaTheme="minorEastAsia"/>
                <w:color w:val="auto"/>
                <w:sz w:val="21"/>
                <w:szCs w:val="21"/>
                <w:lang w:eastAsia="zh-CN" w:bidi="ar-SA"/>
              </w:rPr>
            </w:pPr>
          </w:p>
        </w:tc>
      </w:tr>
    </w:tbl>
    <w:p w14:paraId="0EBBDDD4" w14:textId="77777777" w:rsidR="0026280D" w:rsidRPr="006112E9" w:rsidRDefault="0026280D" w:rsidP="0026280D">
      <w:pPr>
        <w:pStyle w:val="Bodytext10"/>
        <w:spacing w:line="528" w:lineRule="exact"/>
        <w:ind w:firstLine="0"/>
        <w:rPr>
          <w:rFonts w:ascii="Times New Roman" w:eastAsiaTheme="minorEastAsia" w:hAnsi="Times New Roman" w:cs="Times New Roman"/>
          <w:sz w:val="28"/>
          <w:szCs w:val="28"/>
          <w:lang w:eastAsia="zh-CN"/>
        </w:rPr>
      </w:pPr>
      <w:bookmarkStart w:id="21" w:name="_Toc86241502"/>
    </w:p>
    <w:p w14:paraId="49F1BDDE" w14:textId="336B478E" w:rsidR="00E23133" w:rsidRPr="006112E9" w:rsidRDefault="00AE7AA9" w:rsidP="00B11BB5">
      <w:pPr>
        <w:pStyle w:val="Bodytext10"/>
        <w:spacing w:line="528" w:lineRule="exact"/>
        <w:ind w:firstLine="0"/>
        <w:outlineLvl w:val="0"/>
        <w:rPr>
          <w:rFonts w:ascii="Times New Roman" w:eastAsiaTheme="minorEastAsia" w:hAnsi="Times New Roman" w:cs="Times New Roman"/>
          <w:sz w:val="28"/>
          <w:szCs w:val="28"/>
        </w:rPr>
      </w:pPr>
      <w:r w:rsidRPr="006112E9">
        <w:rPr>
          <w:rFonts w:ascii="Times New Roman" w:eastAsiaTheme="minorEastAsia" w:hAnsi="Times New Roman" w:cs="Times New Roman"/>
          <w:sz w:val="28"/>
          <w:szCs w:val="28"/>
          <w:lang w:eastAsia="zh-CN"/>
        </w:rPr>
        <w:t>三</w:t>
      </w:r>
      <w:r w:rsidR="00E23133" w:rsidRPr="006112E9">
        <w:rPr>
          <w:rFonts w:ascii="Times New Roman" w:eastAsiaTheme="minorEastAsia" w:hAnsi="Times New Roman" w:cs="Times New Roman"/>
          <w:sz w:val="28"/>
          <w:szCs w:val="28"/>
        </w:rPr>
        <w:t>、结论</w:t>
      </w:r>
      <w:bookmarkEnd w:id="18"/>
      <w:bookmarkEnd w:id="19"/>
      <w:bookmarkEnd w:id="20"/>
      <w:bookmarkEnd w:id="21"/>
    </w:p>
    <w:p w14:paraId="0990CDE2" w14:textId="7B683514" w:rsidR="00945E8B" w:rsidRPr="006112E9" w:rsidRDefault="003C0A97" w:rsidP="00536BC0">
      <w:pPr>
        <w:pStyle w:val="Bodytext10"/>
        <w:tabs>
          <w:tab w:val="left" w:pos="7958"/>
        </w:tabs>
        <w:spacing w:line="629" w:lineRule="exact"/>
        <w:ind w:firstLine="522"/>
        <w:jc w:val="both"/>
        <w:rPr>
          <w:rFonts w:ascii="Times New Roman" w:eastAsia="PMingLiU" w:hAnsi="Times New Roman" w:cs="Times New Roman"/>
          <w:sz w:val="21"/>
          <w:szCs w:val="21"/>
        </w:rPr>
      </w:pPr>
      <w:r w:rsidRPr="006112E9">
        <w:rPr>
          <w:rFonts w:ascii="Times New Roman" w:eastAsiaTheme="minorEastAsia" w:hAnsi="Times New Roman" w:cs="Times New Roman"/>
          <w:sz w:val="21"/>
          <w:szCs w:val="21"/>
          <w:lang w:eastAsia="zh-CN"/>
        </w:rPr>
        <w:t>依据</w:t>
      </w:r>
      <w:r w:rsidR="00AC078A" w:rsidRPr="006112E9">
        <w:rPr>
          <w:rFonts w:ascii="Times New Roman" w:eastAsiaTheme="minorEastAsia" w:hAnsi="Times New Roman" w:cs="Times New Roman"/>
          <w:sz w:val="21"/>
          <w:szCs w:val="21"/>
        </w:rPr>
        <w:t>《</w:t>
      </w:r>
      <w:r w:rsidR="00AC078A" w:rsidRPr="006112E9">
        <w:rPr>
          <w:rFonts w:ascii="Times New Roman" w:eastAsiaTheme="minorEastAsia" w:hAnsi="Times New Roman" w:cs="Times New Roman"/>
          <w:sz w:val="21"/>
          <w:szCs w:val="21"/>
          <w:lang w:eastAsia="zh-CN"/>
        </w:rPr>
        <w:t>四川省</w:t>
      </w:r>
      <w:r w:rsidR="00AC078A" w:rsidRPr="006112E9">
        <w:rPr>
          <w:rFonts w:ascii="Times New Roman" w:eastAsiaTheme="minorEastAsia" w:hAnsi="Times New Roman" w:cs="Times New Roman"/>
          <w:sz w:val="21"/>
          <w:szCs w:val="21"/>
        </w:rPr>
        <w:t>装配式建筑装配率计算细则》</w:t>
      </w:r>
      <w:r w:rsidR="008F3D81" w:rsidRPr="006112E9">
        <w:rPr>
          <w:rFonts w:ascii="Times New Roman" w:eastAsiaTheme="minorEastAsia" w:hAnsi="Times New Roman" w:cs="Times New Roman"/>
          <w:sz w:val="21"/>
          <w:szCs w:val="21"/>
          <w:lang w:eastAsia="zh-CN"/>
        </w:rPr>
        <w:t>，</w:t>
      </w:r>
      <w:r w:rsidR="00945E8B" w:rsidRPr="006112E9">
        <w:rPr>
          <w:rFonts w:ascii="Times New Roman" w:eastAsiaTheme="minorEastAsia" w:hAnsi="Times New Roman" w:cs="Times New Roman"/>
          <w:sz w:val="21"/>
          <w:szCs w:val="21"/>
          <w:lang w:eastAsia="zh-CN"/>
        </w:rPr>
        <w:t>单体</w:t>
      </w:r>
      <w:r w:rsidR="00E23133" w:rsidRPr="006112E9">
        <w:rPr>
          <w:rFonts w:ascii="Times New Roman" w:eastAsiaTheme="minorEastAsia" w:hAnsi="Times New Roman" w:cs="Times New Roman"/>
          <w:sz w:val="21"/>
          <w:szCs w:val="21"/>
        </w:rPr>
        <w:t>装配率计算如下：</w:t>
      </w:r>
      <w:bookmarkStart w:id="22" w:name="bookmark176"/>
      <w:bookmarkEnd w:id="22"/>
    </w:p>
    <w:p w14:paraId="4DFB934F" w14:textId="5E12E53A" w:rsidR="00FD2BA7" w:rsidRPr="006112E9" w:rsidRDefault="00FD2BA7" w:rsidP="00DD3740">
      <w:pPr>
        <w:pStyle w:val="Bodytext10"/>
        <w:tabs>
          <w:tab w:val="left" w:pos="4100"/>
          <w:tab w:val="left" w:pos="7954"/>
        </w:tabs>
        <w:snapToGrid w:val="0"/>
        <w:spacing w:line="400" w:lineRule="exact"/>
        <w:ind w:leftChars="200" w:left="480" w:firstLineChars="200" w:firstLine="42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val="en-US" w:bidi="en-US"/>
        </w:rPr>
        <w:t>Q</w:t>
      </w:r>
      <w:r w:rsidRPr="006112E9">
        <w:rPr>
          <w:rFonts w:ascii="Times New Roman" w:eastAsiaTheme="minorEastAsia" w:hAnsi="Times New Roman" w:cs="Times New Roman"/>
          <w:sz w:val="21"/>
          <w:szCs w:val="21"/>
          <w:vertAlign w:val="subscript"/>
          <w:lang w:val="en-US" w:bidi="en-US"/>
        </w:rPr>
        <w:t>1</w:t>
      </w:r>
      <w:r w:rsidR="00536BC0" w:rsidRPr="006112E9">
        <w:rPr>
          <w:rFonts w:ascii="Times New Roman" w:eastAsiaTheme="minorEastAsia" w:hAnsi="Times New Roman" w:cs="Times New Roman"/>
          <w:sz w:val="21"/>
          <w:szCs w:val="21"/>
        </w:rPr>
        <w:t>=</w:t>
      </w:r>
    </w:p>
    <w:p w14:paraId="474F09AD" w14:textId="518D927C" w:rsidR="00FD2BA7" w:rsidRPr="006112E9" w:rsidRDefault="00FD2BA7" w:rsidP="00DD3740">
      <w:pPr>
        <w:pStyle w:val="Bodytext10"/>
        <w:tabs>
          <w:tab w:val="left" w:pos="4105"/>
        </w:tabs>
        <w:snapToGrid w:val="0"/>
        <w:spacing w:line="400" w:lineRule="exact"/>
        <w:ind w:leftChars="200" w:left="480" w:firstLineChars="200" w:firstLine="42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val="en-US" w:bidi="en-US"/>
        </w:rPr>
        <w:t>Q</w:t>
      </w:r>
      <w:r w:rsidRPr="006112E9">
        <w:rPr>
          <w:rFonts w:ascii="Times New Roman" w:eastAsiaTheme="minorEastAsia" w:hAnsi="Times New Roman" w:cs="Times New Roman"/>
          <w:sz w:val="21"/>
          <w:szCs w:val="21"/>
          <w:vertAlign w:val="subscript"/>
          <w:lang w:val="en-US" w:bidi="en-US"/>
        </w:rPr>
        <w:t>2</w:t>
      </w:r>
      <w:r w:rsidR="00536BC0" w:rsidRPr="006112E9">
        <w:rPr>
          <w:rFonts w:ascii="Times New Roman" w:eastAsiaTheme="minorEastAsia" w:hAnsi="Times New Roman" w:cs="Times New Roman"/>
          <w:sz w:val="21"/>
          <w:szCs w:val="21"/>
        </w:rPr>
        <w:t>=</w:t>
      </w:r>
    </w:p>
    <w:p w14:paraId="3E3312BB" w14:textId="1CF61616" w:rsidR="00FD2BA7" w:rsidRPr="006112E9" w:rsidRDefault="00FD2BA7" w:rsidP="00DD3740">
      <w:pPr>
        <w:pStyle w:val="Bodytext10"/>
        <w:tabs>
          <w:tab w:val="left" w:pos="4785"/>
        </w:tabs>
        <w:snapToGrid w:val="0"/>
        <w:spacing w:line="400" w:lineRule="exact"/>
        <w:ind w:leftChars="200" w:left="480" w:firstLineChars="200" w:firstLine="42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lang w:val="en-US" w:bidi="en-US"/>
        </w:rPr>
        <w:t>Q</w:t>
      </w:r>
      <w:r w:rsidRPr="006112E9">
        <w:rPr>
          <w:rFonts w:ascii="Times New Roman" w:eastAsiaTheme="minorEastAsia" w:hAnsi="Times New Roman" w:cs="Times New Roman"/>
          <w:sz w:val="21"/>
          <w:szCs w:val="21"/>
          <w:vertAlign w:val="subscript"/>
          <w:lang w:val="en-US" w:bidi="en-US"/>
        </w:rPr>
        <w:t>3</w:t>
      </w:r>
      <w:r w:rsidR="00536BC0" w:rsidRPr="006112E9">
        <w:rPr>
          <w:rFonts w:ascii="Times New Roman" w:eastAsiaTheme="minorEastAsia" w:hAnsi="Times New Roman" w:cs="Times New Roman"/>
          <w:sz w:val="21"/>
          <w:szCs w:val="21"/>
        </w:rPr>
        <w:t>=</w:t>
      </w:r>
    </w:p>
    <w:p w14:paraId="48626474" w14:textId="254935C0" w:rsidR="00FD2BA7" w:rsidRPr="006112E9" w:rsidRDefault="00FD2BA7" w:rsidP="00DD3740">
      <w:pPr>
        <w:pStyle w:val="Bodytext10"/>
        <w:tabs>
          <w:tab w:val="left" w:pos="4785"/>
        </w:tabs>
        <w:snapToGrid w:val="0"/>
        <w:spacing w:line="400" w:lineRule="exact"/>
        <w:ind w:leftChars="200" w:left="480" w:firstLineChars="200" w:firstLine="42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rPr>
        <w:t>Q</w:t>
      </w:r>
      <w:r w:rsidRPr="006112E9">
        <w:rPr>
          <w:rFonts w:ascii="Times New Roman" w:eastAsiaTheme="minorEastAsia" w:hAnsi="Times New Roman" w:cs="Times New Roman"/>
          <w:sz w:val="21"/>
          <w:szCs w:val="21"/>
          <w:vertAlign w:val="subscript"/>
          <w:lang w:val="en-US" w:bidi="en-US"/>
        </w:rPr>
        <w:t>4</w:t>
      </w:r>
      <w:r w:rsidR="00536BC0" w:rsidRPr="006112E9">
        <w:rPr>
          <w:rFonts w:ascii="Times New Roman" w:eastAsiaTheme="minorEastAsia" w:hAnsi="Times New Roman" w:cs="Times New Roman"/>
          <w:sz w:val="21"/>
          <w:szCs w:val="21"/>
        </w:rPr>
        <w:t>=</w:t>
      </w:r>
    </w:p>
    <w:p w14:paraId="01B48BCA" w14:textId="01EE2FC2" w:rsidR="00FD2BA7" w:rsidRPr="006112E9" w:rsidRDefault="00FD2BA7" w:rsidP="00DD3740">
      <w:pPr>
        <w:pStyle w:val="Bodytext10"/>
        <w:tabs>
          <w:tab w:val="left" w:pos="4240"/>
        </w:tabs>
        <w:snapToGrid w:val="0"/>
        <w:spacing w:line="400" w:lineRule="exact"/>
        <w:ind w:leftChars="200" w:left="480" w:firstLineChars="200" w:firstLine="420"/>
        <w:rPr>
          <w:rFonts w:ascii="Times New Roman" w:eastAsiaTheme="minorEastAsia" w:hAnsi="Times New Roman" w:cs="Times New Roman"/>
          <w:sz w:val="21"/>
          <w:szCs w:val="21"/>
        </w:rPr>
      </w:pPr>
      <w:r w:rsidRPr="006112E9">
        <w:rPr>
          <w:rFonts w:ascii="Times New Roman" w:eastAsiaTheme="minorEastAsia" w:hAnsi="Times New Roman" w:cs="Times New Roman"/>
          <w:sz w:val="21"/>
          <w:szCs w:val="21"/>
        </w:rPr>
        <w:t>Q</w:t>
      </w:r>
      <w:r w:rsidRPr="006112E9">
        <w:rPr>
          <w:rFonts w:ascii="Times New Roman" w:eastAsiaTheme="minorEastAsia" w:hAnsi="Times New Roman" w:cs="Times New Roman"/>
          <w:sz w:val="21"/>
          <w:szCs w:val="21"/>
          <w:vertAlign w:val="subscript"/>
          <w:lang w:val="en-US" w:bidi="en-US"/>
        </w:rPr>
        <w:t>5</w:t>
      </w:r>
      <w:r w:rsidR="00536BC0" w:rsidRPr="006112E9">
        <w:rPr>
          <w:rFonts w:ascii="Times New Roman" w:eastAsiaTheme="minorEastAsia" w:hAnsi="Times New Roman" w:cs="Times New Roman"/>
          <w:sz w:val="21"/>
          <w:szCs w:val="21"/>
        </w:rPr>
        <w:t>=</w:t>
      </w:r>
    </w:p>
    <w:p w14:paraId="72977147" w14:textId="77777777" w:rsidR="003C0A97" w:rsidRPr="006112E9" w:rsidRDefault="003C0A97" w:rsidP="003C0A97">
      <w:pPr>
        <w:pStyle w:val="Bodytext10"/>
        <w:tabs>
          <w:tab w:val="left" w:pos="7958"/>
        </w:tabs>
        <w:snapToGrid w:val="0"/>
        <w:spacing w:line="240" w:lineRule="auto"/>
        <w:ind w:firstLineChars="350" w:firstLine="735"/>
        <w:jc w:val="both"/>
        <w:rPr>
          <w:rFonts w:ascii="Times New Roman" w:eastAsiaTheme="minorEastAsia" w:hAnsi="Times New Roman" w:cs="Times New Roman"/>
          <w:sz w:val="21"/>
          <w:szCs w:val="21"/>
          <w:lang w:bidi="en-US"/>
        </w:rPr>
      </w:pPr>
    </w:p>
    <w:p w14:paraId="537671A0" w14:textId="6EB54BCE" w:rsidR="00216560" w:rsidRPr="00857281" w:rsidRDefault="00E23133" w:rsidP="00216560">
      <w:pPr>
        <w:pStyle w:val="Bodytext10"/>
        <w:tabs>
          <w:tab w:val="left" w:pos="7958"/>
        </w:tabs>
        <w:snapToGrid w:val="0"/>
        <w:spacing w:line="240" w:lineRule="auto"/>
        <w:ind w:firstLineChars="350" w:firstLine="735"/>
        <w:jc w:val="both"/>
        <w:rPr>
          <w:rFonts w:ascii="Times New Roman" w:eastAsia="PMingLiU" w:hAnsi="Times New Roman" w:cs="Times New Roman"/>
          <w:sz w:val="21"/>
          <w:szCs w:val="21"/>
        </w:rPr>
      </w:pPr>
      <w:r w:rsidRPr="006112E9">
        <w:rPr>
          <w:rFonts w:ascii="Times New Roman" w:hAnsi="Times New Roman" w:cs="Times New Roman"/>
          <w:sz w:val="21"/>
          <w:szCs w:val="21"/>
          <w:lang w:bidi="en-US"/>
        </w:rPr>
        <w:t>P= (Q1+Q2+Q3</w:t>
      </w:r>
      <w:r w:rsidR="00164417" w:rsidRPr="006112E9">
        <w:rPr>
          <w:rFonts w:ascii="Times New Roman" w:hAnsi="Times New Roman" w:cs="Times New Roman"/>
          <w:sz w:val="21"/>
          <w:szCs w:val="21"/>
          <w:lang w:bidi="en-US"/>
        </w:rPr>
        <w:t>+Q4+Q5</w:t>
      </w:r>
      <w:r w:rsidRPr="006112E9">
        <w:rPr>
          <w:rFonts w:ascii="Times New Roman" w:hAnsi="Times New Roman" w:cs="Times New Roman"/>
          <w:sz w:val="21"/>
          <w:szCs w:val="21"/>
          <w:lang w:bidi="en-US"/>
        </w:rPr>
        <w:t xml:space="preserve">) </w:t>
      </w:r>
      <w:r w:rsidRPr="006112E9">
        <w:rPr>
          <w:rFonts w:ascii="Times New Roman" w:hAnsi="Times New Roman" w:cs="Times New Roman"/>
          <w:sz w:val="21"/>
          <w:szCs w:val="21"/>
        </w:rPr>
        <w:t xml:space="preserve">/ </w:t>
      </w:r>
      <w:r w:rsidR="00164417" w:rsidRPr="006112E9">
        <w:rPr>
          <w:rFonts w:ascii="Times New Roman" w:hAnsi="Times New Roman" w:cs="Times New Roman"/>
          <w:sz w:val="21"/>
          <w:szCs w:val="21"/>
          <w:lang w:bidi="en-US"/>
        </w:rPr>
        <w:t>100</w:t>
      </w:r>
      <w:r w:rsidRPr="006112E9">
        <w:rPr>
          <w:rFonts w:ascii="Times New Roman" w:hAnsi="Times New Roman" w:cs="Times New Roman"/>
          <w:sz w:val="21"/>
          <w:szCs w:val="21"/>
          <w:lang w:bidi="en-US"/>
        </w:rPr>
        <w:t xml:space="preserve"> </w:t>
      </w:r>
      <w:r w:rsidR="00164417" w:rsidRPr="006112E9">
        <w:rPr>
          <w:rFonts w:ascii="Times New Roman" w:hAnsi="Times New Roman" w:cs="Times New Roman"/>
          <w:sz w:val="21"/>
          <w:szCs w:val="21"/>
        </w:rPr>
        <w:t>×</w:t>
      </w:r>
      <w:r w:rsidRPr="006112E9">
        <w:rPr>
          <w:rFonts w:ascii="Times New Roman" w:hAnsi="Times New Roman" w:cs="Times New Roman"/>
          <w:sz w:val="21"/>
          <w:szCs w:val="21"/>
        </w:rPr>
        <w:t xml:space="preserve"> 100%=</w:t>
      </w:r>
      <w:r w:rsidR="009535EA" w:rsidRPr="006112E9">
        <w:rPr>
          <w:rFonts w:ascii="Times New Roman" w:hAnsi="Times New Roman" w:cs="Times New Roman"/>
          <w:sz w:val="21"/>
          <w:szCs w:val="21"/>
          <w:u w:val="single"/>
        </w:rPr>
        <w:t xml:space="preserve">       </w:t>
      </w:r>
      <w:r w:rsidR="00216560" w:rsidRPr="006112E9">
        <w:rPr>
          <w:rFonts w:ascii="Times New Roman" w:hAnsi="Times New Roman" w:cs="Times New Roman"/>
          <w:sz w:val="21"/>
          <w:szCs w:val="21"/>
          <w:u w:val="single"/>
        </w:rPr>
        <w:t xml:space="preserve"> </w:t>
      </w:r>
      <w:r w:rsidR="00857281" w:rsidRPr="00857281">
        <w:rPr>
          <w:rFonts w:ascii="Times New Roman" w:eastAsiaTheme="minorEastAsia" w:hAnsi="Times New Roman" w:cs="Times New Roman" w:hint="eastAsia"/>
          <w:sz w:val="21"/>
          <w:szCs w:val="21"/>
        </w:rPr>
        <w:t>。</w:t>
      </w:r>
    </w:p>
    <w:p w14:paraId="7717B2DC" w14:textId="4769B863" w:rsidR="007D014D" w:rsidRPr="006112E9" w:rsidRDefault="007D014D" w:rsidP="00DD3740">
      <w:pPr>
        <w:pStyle w:val="Bodytext10"/>
        <w:tabs>
          <w:tab w:val="left" w:pos="7958"/>
        </w:tabs>
        <w:snapToGrid w:val="0"/>
        <w:spacing w:line="240" w:lineRule="auto"/>
        <w:ind w:firstLineChars="100" w:firstLine="300"/>
        <w:jc w:val="both"/>
        <w:rPr>
          <w:rFonts w:ascii="Times New Roman" w:hAnsi="Times New Roman" w:cs="Times New Roman"/>
        </w:rPr>
      </w:pPr>
    </w:p>
    <w:sectPr w:rsidR="007D014D" w:rsidRPr="006112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4103F" w14:textId="77777777" w:rsidR="004A5F26" w:rsidRDefault="004A5F26">
      <w:r>
        <w:separator/>
      </w:r>
    </w:p>
  </w:endnote>
  <w:endnote w:type="continuationSeparator" w:id="0">
    <w:p w14:paraId="305BF5AA" w14:textId="77777777" w:rsidR="004A5F26" w:rsidRDefault="004A5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文星标宋">
    <w:altName w:val="Arial Unicode MS"/>
    <w:charset w:val="86"/>
    <w:family w:val="auto"/>
    <w:pitch w:val="variable"/>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8D1DD" w14:textId="77777777" w:rsidR="004A5F26" w:rsidRDefault="004A5F26">
    <w:pPr>
      <w:spacing w:line="1" w:lineRule="exact"/>
    </w:pPr>
    <w:r>
      <w:rPr>
        <w:noProof/>
        <w:lang w:eastAsia="zh-CN" w:bidi="ar-SA"/>
      </w:rPr>
      <mc:AlternateContent>
        <mc:Choice Requires="wps">
          <w:drawing>
            <wp:anchor distT="0" distB="0" distL="0" distR="0" simplePos="0" relativeHeight="251660288" behindDoc="1" locked="0" layoutInCell="1" allowOverlap="1" wp14:anchorId="09A2F274" wp14:editId="4B3C01F0">
              <wp:simplePos x="0" y="0"/>
              <wp:positionH relativeFrom="page">
                <wp:posOffset>1119505</wp:posOffset>
              </wp:positionH>
              <wp:positionV relativeFrom="page">
                <wp:posOffset>9960610</wp:posOffset>
              </wp:positionV>
              <wp:extent cx="372110" cy="118745"/>
              <wp:effectExtent l="0" t="0" r="0" b="0"/>
              <wp:wrapNone/>
              <wp:docPr id="33"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14:paraId="2B845FF9" w14:textId="77777777" w:rsidR="004A5F26" w:rsidRDefault="004A5F26">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09A2F274" id="_x0000_t202" coordsize="21600,21600" o:spt="202" path="m,l,21600r21600,l21600,xe">
              <v:stroke joinstyle="miter"/>
              <v:path gradientshapeok="t" o:connecttype="rect"/>
            </v:shapetype>
            <v:shape id="Shape 33" o:spid="_x0000_s1026" type="#_x0000_t202" style="position:absolute;margin-left:88.15pt;margin-top:784.3pt;width:29.3pt;height:9.3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" filled="f" stroked="f">
              <v:textbox style="mso-fit-shape-to-text:t" inset="0,0,0,0">
                <w:txbxContent>
                  <w:p w14:paraId="2B845FF9" w14:textId="77777777" w:rsidR="004A5F26" w:rsidRDefault="004A5F26">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249955"/>
      <w:docPartObj>
        <w:docPartGallery w:val="Page Numbers (Bottom of Page)"/>
        <w:docPartUnique/>
      </w:docPartObj>
    </w:sdtPr>
    <w:sdtEndPr/>
    <w:sdtContent>
      <w:p w14:paraId="4EC73DB3" w14:textId="1E3AD3A1" w:rsidR="004A5F26" w:rsidRDefault="004A5F26">
        <w:pPr>
          <w:pStyle w:val="a6"/>
          <w:jc w:val="center"/>
        </w:pPr>
        <w:r>
          <w:t>3-</w:t>
        </w:r>
        <w:r>
          <w:fldChar w:fldCharType="begin"/>
        </w:r>
        <w:r>
          <w:instrText>PAGE   \* MERGEFORMAT</w:instrText>
        </w:r>
        <w:r>
          <w:fldChar w:fldCharType="separate"/>
        </w:r>
        <w:r w:rsidR="009F7E8B" w:rsidRPr="009F7E8B">
          <w:rPr>
            <w:noProof/>
            <w:lang w:val="zh-CN" w:eastAsia="zh-CN"/>
          </w:rPr>
          <w:t>23</w:t>
        </w:r>
        <w:r>
          <w:fldChar w:fldCharType="end"/>
        </w:r>
      </w:p>
    </w:sdtContent>
  </w:sdt>
  <w:p w14:paraId="4DC4C2DC" w14:textId="724EA971" w:rsidR="004A5F26" w:rsidRPr="00A0711C" w:rsidRDefault="004A5F26">
    <w:pPr>
      <w:spacing w:line="1" w:lineRule="exact"/>
      <w:rPr>
        <w:rFonts w:eastAsiaTheme="minor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138707"/>
      <w:docPartObj>
        <w:docPartGallery w:val="Page Numbers (Bottom of Page)"/>
        <w:docPartUnique/>
      </w:docPartObj>
    </w:sdtPr>
    <w:sdtEndPr/>
    <w:sdtContent>
      <w:p w14:paraId="5D230420" w14:textId="42FDAE2C" w:rsidR="004A5F26" w:rsidRDefault="004A5F26">
        <w:pPr>
          <w:pStyle w:val="a6"/>
          <w:jc w:val="center"/>
        </w:pPr>
        <w:r>
          <w:t>3-</w:t>
        </w:r>
        <w:r>
          <w:fldChar w:fldCharType="begin"/>
        </w:r>
        <w:r>
          <w:instrText>PAGE   \* MERGEFORMAT</w:instrText>
        </w:r>
        <w:r>
          <w:fldChar w:fldCharType="separate"/>
        </w:r>
        <w:r w:rsidR="009F7E8B" w:rsidRPr="009F7E8B">
          <w:rPr>
            <w:noProof/>
            <w:lang w:val="zh-CN" w:eastAsia="zh-CN"/>
          </w:rPr>
          <w:t>18</w:t>
        </w:r>
        <w:r>
          <w:fldChar w:fldCharType="end"/>
        </w:r>
      </w:p>
    </w:sdtContent>
  </w:sdt>
  <w:p w14:paraId="61D68873" w14:textId="60A04444" w:rsidR="004A5F26" w:rsidRDefault="004A5F26">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E47D9" w14:textId="77777777" w:rsidR="004A5F26" w:rsidRDefault="004A5F26">
      <w:r>
        <w:separator/>
      </w:r>
    </w:p>
  </w:footnote>
  <w:footnote w:type="continuationSeparator" w:id="0">
    <w:p w14:paraId="2B4257FD" w14:textId="77777777" w:rsidR="004A5F26" w:rsidRDefault="004A5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0BD58" w14:textId="07FA6B4D" w:rsidR="004A5F26" w:rsidRDefault="004A5F26" w:rsidP="005B0D3E">
    <w:pPr>
      <w:pStyle w:val="a5"/>
      <w:pBdr>
        <w:bottom w:val="none" w:sz="0" w:space="0" w:color="auto"/>
      </w:pBdr>
    </w:pPr>
  </w:p>
  <w:p w14:paraId="49330FE8" w14:textId="77777777" w:rsidR="004A5F26" w:rsidRDefault="004A5F26" w:rsidP="005B0D3E">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299F" w14:textId="77777777" w:rsidR="004A5F26" w:rsidRDefault="004A5F26" w:rsidP="005B0D3E">
    <w:pPr>
      <w:pStyle w:val="a5"/>
      <w:pBdr>
        <w:bottom w:val="none" w:sz="0" w:space="0" w:color="auto"/>
      </w:pBdr>
    </w:pPr>
  </w:p>
  <w:p w14:paraId="2CF32478" w14:textId="77777777" w:rsidR="004A5F26" w:rsidRDefault="004A5F26" w:rsidP="005B0D3E">
    <w:pPr>
      <w:pStyle w:val="a5"/>
      <w:pBdr>
        <w:bottom w:val="none" w:sz="0" w:space="0" w:color="auto"/>
      </w:pBdr>
    </w:pPr>
  </w:p>
  <w:p w14:paraId="06CACB9D" w14:textId="77777777" w:rsidR="004A5F26" w:rsidRDefault="004A5F26" w:rsidP="005B0D3E">
    <w:pPr>
      <w:pStyle w:val="a5"/>
      <w:pBdr>
        <w:bottom w:val="none" w:sz="0" w:space="0" w:color="auto"/>
      </w:pBdr>
    </w:pPr>
  </w:p>
  <w:p w14:paraId="74199013" w14:textId="787D2545" w:rsidR="004A5F26" w:rsidRPr="001C5E03" w:rsidRDefault="004A5F26" w:rsidP="005B0D3E">
    <w:pPr>
      <w:pStyle w:val="a5"/>
      <w:pBdr>
        <w:bottom w:val="none" w:sz="0" w:space="0" w:color="auto"/>
      </w:pBdr>
      <w:jc w:val="left"/>
      <w:rPr>
        <w:rFonts w:asciiTheme="minorEastAsia" w:eastAsiaTheme="minorEastAsia" w:hAnsiTheme="minorEastAsia"/>
        <w:b/>
        <w:sz w:val="24"/>
      </w:rPr>
    </w:pPr>
    <w:r w:rsidRPr="001C5E03">
      <w:rPr>
        <w:rFonts w:asciiTheme="minorEastAsia" w:eastAsiaTheme="minorEastAsia" w:hAnsiTheme="minorEastAsia" w:hint="eastAsia"/>
        <w:b/>
        <w:sz w:val="24"/>
      </w:rPr>
      <w:t>附件</w:t>
    </w:r>
    <w:r w:rsidRPr="001C5E03">
      <w:rPr>
        <w:rFonts w:asciiTheme="minorEastAsia" w:eastAsiaTheme="minorEastAsia" w:hAnsiTheme="minorEastAsia"/>
        <w:b/>
        <w:sz w:val="24"/>
      </w:rPr>
      <w:t xml:space="preserve"> </w:t>
    </w:r>
    <w:r>
      <w:rPr>
        <w:rFonts w:asciiTheme="minorEastAsia" w:eastAsiaTheme="minorEastAsia" w:hAnsiTheme="minorEastAsia"/>
        <w:b/>
        <w:sz w:val="24"/>
      </w:rPr>
      <w:t>2</w:t>
    </w:r>
    <w:r w:rsidRPr="001C5E03">
      <w:rPr>
        <w:rFonts w:asciiTheme="minorEastAsia" w:eastAsiaTheme="minorEastAsia" w:hAnsiTheme="minorEastAsia"/>
        <w:b/>
        <w:sz w:val="24"/>
      </w:rPr>
      <w:t>-</w:t>
    </w:r>
    <w:r>
      <w:rPr>
        <w:rFonts w:asciiTheme="minorEastAsia" w:eastAsiaTheme="minorEastAsia" w:hAnsiTheme="minorEastAsia"/>
        <w:b/>
        <w:sz w:val="24"/>
      </w:rPr>
      <w:t>2</w:t>
    </w:r>
  </w:p>
  <w:p w14:paraId="5CD5278A" w14:textId="77777777" w:rsidR="004A5F26" w:rsidRDefault="004A5F26" w:rsidP="005B0D3E">
    <w:pPr>
      <w:pStyle w:val="a5"/>
      <w:pBdr>
        <w:bottom w:val="none" w:sz="0" w:space="0" w:color="auto"/>
      </w:pBdr>
    </w:pPr>
  </w:p>
  <w:p w14:paraId="785AD210" w14:textId="77777777" w:rsidR="004A5F26" w:rsidRDefault="004A5F26" w:rsidP="005B0D3E">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65462"/>
    <w:multiLevelType w:val="hybridMultilevel"/>
    <w:tmpl w:val="35544E58"/>
    <w:lvl w:ilvl="0" w:tplc="9B188CC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44793E"/>
    <w:multiLevelType w:val="multilevel"/>
    <w:tmpl w:val="2C44793E"/>
    <w:lvl w:ilvl="0">
      <w:start w:val="1"/>
      <w:numFmt w:val="decimal"/>
      <w:lvlText w:val="%1)"/>
      <w:lvlJc w:val="left"/>
      <w:pPr>
        <w:ind w:left="525" w:hanging="420"/>
      </w:p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15:restartNumberingAfterBreak="0">
    <w:nsid w:val="34C477D5"/>
    <w:multiLevelType w:val="multilevel"/>
    <w:tmpl w:val="D7A428D4"/>
    <w:lvl w:ilvl="0">
      <w:start w:val="3"/>
      <w:numFmt w:val="ideographDigital"/>
      <w:lvlText w:val="(%1)"/>
      <w:lvlJc w:val="left"/>
      <w:pPr>
        <w:ind w:left="-140" w:firstLine="0"/>
      </w:pPr>
      <w:rPr>
        <w:rFonts w:ascii="宋体" w:eastAsia="宋体" w:hAnsi="宋体" w:hint="eastAsia"/>
        <w:b w:val="0"/>
        <w:bCs w:val="0"/>
        <w:i w:val="0"/>
        <w:iCs w:val="0"/>
        <w:smallCaps w:val="0"/>
        <w:color w:val="000000"/>
        <w:spacing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722444B"/>
    <w:multiLevelType w:val="multilevel"/>
    <w:tmpl w:val="5B8A2D16"/>
    <w:lvl w:ilvl="0">
      <w:start w:val="1"/>
      <w:numFmt w:val="decimal"/>
      <w:lvlText w:val="%1"/>
      <w:lvlJc w:val="left"/>
      <w:pPr>
        <w:ind w:left="555" w:hanging="555"/>
      </w:pPr>
      <w:rPr>
        <w:rFonts w:eastAsiaTheme="minorEastAsia" w:hint="default"/>
      </w:rPr>
    </w:lvl>
    <w:lvl w:ilvl="1">
      <w:start w:val="1"/>
      <w:numFmt w:val="decimal"/>
      <w:lvlText w:val="%1.%2"/>
      <w:lvlJc w:val="left"/>
      <w:pPr>
        <w:ind w:left="555" w:hanging="555"/>
      </w:pPr>
      <w:rPr>
        <w:rFonts w:eastAsiaTheme="minorEastAsia" w:hint="default"/>
      </w:rPr>
    </w:lvl>
    <w:lvl w:ilvl="2">
      <w:start w:val="1"/>
      <w:numFmt w:val="decimal"/>
      <w:lvlText w:val="%1.%2.%3"/>
      <w:lvlJc w:val="left"/>
      <w:pPr>
        <w:ind w:left="555" w:hanging="555"/>
      </w:pPr>
      <w:rPr>
        <w:rFonts w:eastAsiaTheme="minorEastAsia" w:hint="default"/>
      </w:rPr>
    </w:lvl>
    <w:lvl w:ilvl="3">
      <w:start w:val="1"/>
      <w:numFmt w:val="decimal"/>
      <w:lvlText w:val="%1.%2.%3.%4"/>
      <w:lvlJc w:val="left"/>
      <w:pPr>
        <w:ind w:left="555" w:hanging="555"/>
      </w:pPr>
      <w:rPr>
        <w:rFonts w:eastAsiaTheme="minorEastAsia" w:hint="default"/>
      </w:rPr>
    </w:lvl>
    <w:lvl w:ilvl="4">
      <w:start w:val="1"/>
      <w:numFmt w:val="decimal"/>
      <w:lvlText w:val="%1.%2.%3.%4.%5"/>
      <w:lvlJc w:val="left"/>
      <w:pPr>
        <w:ind w:left="555" w:hanging="555"/>
      </w:pPr>
      <w:rPr>
        <w:rFonts w:eastAsiaTheme="minorEastAsia" w:hint="default"/>
      </w:rPr>
    </w:lvl>
    <w:lvl w:ilvl="5">
      <w:start w:val="1"/>
      <w:numFmt w:val="decimal"/>
      <w:lvlText w:val="%1.%2.%3.%4.%5.%6"/>
      <w:lvlJc w:val="left"/>
      <w:pPr>
        <w:ind w:left="555" w:hanging="555"/>
      </w:pPr>
      <w:rPr>
        <w:rFonts w:eastAsiaTheme="minorEastAsia" w:hint="default"/>
      </w:rPr>
    </w:lvl>
    <w:lvl w:ilvl="6">
      <w:start w:val="1"/>
      <w:numFmt w:val="decimal"/>
      <w:lvlText w:val="%1.%2.%3.%4.%5.%6.%7"/>
      <w:lvlJc w:val="left"/>
      <w:pPr>
        <w:ind w:left="555" w:hanging="555"/>
      </w:pPr>
      <w:rPr>
        <w:rFonts w:eastAsiaTheme="minorEastAsia" w:hint="default"/>
      </w:rPr>
    </w:lvl>
    <w:lvl w:ilvl="7">
      <w:start w:val="1"/>
      <w:numFmt w:val="decimal"/>
      <w:lvlText w:val="%1.%2.%3.%4.%5.%6.%7.%8"/>
      <w:lvlJc w:val="left"/>
      <w:pPr>
        <w:ind w:left="555" w:hanging="555"/>
      </w:pPr>
      <w:rPr>
        <w:rFonts w:eastAsiaTheme="minorEastAsia" w:hint="default"/>
      </w:rPr>
    </w:lvl>
    <w:lvl w:ilvl="8">
      <w:start w:val="1"/>
      <w:numFmt w:val="decimal"/>
      <w:lvlText w:val="%1.%2.%3.%4.%5.%6.%7.%8.%9"/>
      <w:lvlJc w:val="left"/>
      <w:pPr>
        <w:ind w:left="555" w:hanging="555"/>
      </w:pPr>
      <w:rPr>
        <w:rFonts w:eastAsiaTheme="minorEastAsia" w:hint="default"/>
      </w:rPr>
    </w:lvl>
  </w:abstractNum>
  <w:abstractNum w:abstractNumId="4" w15:restartNumberingAfterBreak="0">
    <w:nsid w:val="44327F19"/>
    <w:multiLevelType w:val="multilevel"/>
    <w:tmpl w:val="8396A2C4"/>
    <w:lvl w:ilvl="0">
      <w:start w:val="2"/>
      <w:numFmt w:val="decimal"/>
      <w:lvlText w:val="%1"/>
      <w:lvlJc w:val="left"/>
      <w:pPr>
        <w:ind w:left="375" w:hanging="375"/>
      </w:pPr>
      <w:rPr>
        <w:rFonts w:ascii="Times New Roman" w:eastAsia="Times New Roman" w:hAnsi="Times New Roman" w:cs="Times New Roman" w:hint="default"/>
        <w:color w:val="000000"/>
      </w:rPr>
    </w:lvl>
    <w:lvl w:ilvl="1">
      <w:start w:val="2"/>
      <w:numFmt w:val="decimal"/>
      <w:lvlText w:val="%1.%2"/>
      <w:lvlJc w:val="left"/>
      <w:pPr>
        <w:ind w:left="720" w:hanging="72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1080" w:hanging="1080"/>
      </w:pPr>
      <w:rPr>
        <w:rFonts w:ascii="Times New Roman" w:eastAsia="Times New Roman" w:hAnsi="Times New Roman" w:cs="Times New Roman" w:hint="default"/>
        <w:color w:val="000000"/>
      </w:rPr>
    </w:lvl>
    <w:lvl w:ilvl="4">
      <w:start w:val="1"/>
      <w:numFmt w:val="decimal"/>
      <w:lvlText w:val="%1.%2.%3.%4.%5"/>
      <w:lvlJc w:val="left"/>
      <w:pPr>
        <w:ind w:left="1440" w:hanging="1440"/>
      </w:pPr>
      <w:rPr>
        <w:rFonts w:ascii="Times New Roman" w:eastAsia="Times New Roman" w:hAnsi="Times New Roman" w:cs="Times New Roman" w:hint="default"/>
        <w:color w:val="000000"/>
      </w:rPr>
    </w:lvl>
    <w:lvl w:ilvl="5">
      <w:start w:val="1"/>
      <w:numFmt w:val="decimal"/>
      <w:lvlText w:val="%1.%2.%3.%4.%5.%6"/>
      <w:lvlJc w:val="left"/>
      <w:pPr>
        <w:ind w:left="1800" w:hanging="1800"/>
      </w:pPr>
      <w:rPr>
        <w:rFonts w:ascii="Times New Roman" w:eastAsia="Times New Roman" w:hAnsi="Times New Roman" w:cs="Times New Roman" w:hint="default"/>
        <w:color w:val="000000"/>
      </w:rPr>
    </w:lvl>
    <w:lvl w:ilvl="6">
      <w:start w:val="1"/>
      <w:numFmt w:val="decimal"/>
      <w:lvlText w:val="%1.%2.%3.%4.%5.%6.%7"/>
      <w:lvlJc w:val="left"/>
      <w:pPr>
        <w:ind w:left="2160" w:hanging="2160"/>
      </w:pPr>
      <w:rPr>
        <w:rFonts w:ascii="Times New Roman" w:eastAsia="Times New Roman" w:hAnsi="Times New Roman" w:cs="Times New Roman" w:hint="default"/>
        <w:color w:val="000000"/>
      </w:rPr>
    </w:lvl>
    <w:lvl w:ilvl="7">
      <w:start w:val="1"/>
      <w:numFmt w:val="decimal"/>
      <w:lvlText w:val="%1.%2.%3.%4.%5.%6.%7.%8"/>
      <w:lvlJc w:val="left"/>
      <w:pPr>
        <w:ind w:left="2160" w:hanging="2160"/>
      </w:pPr>
      <w:rPr>
        <w:rFonts w:ascii="Times New Roman" w:eastAsia="Times New Roman" w:hAnsi="Times New Roman" w:cs="Times New Roman" w:hint="default"/>
        <w:color w:val="000000"/>
      </w:rPr>
    </w:lvl>
    <w:lvl w:ilvl="8">
      <w:start w:val="1"/>
      <w:numFmt w:val="decimal"/>
      <w:lvlText w:val="%1.%2.%3.%4.%5.%6.%7.%8.%9"/>
      <w:lvlJc w:val="left"/>
      <w:pPr>
        <w:ind w:left="2520" w:hanging="2520"/>
      </w:pPr>
      <w:rPr>
        <w:rFonts w:ascii="Times New Roman" w:eastAsia="Times New Roman" w:hAnsi="Times New Roman" w:cs="Times New Roman" w:hint="default"/>
        <w:color w:val="000000"/>
      </w:rPr>
    </w:lvl>
  </w:abstractNum>
  <w:abstractNum w:abstractNumId="5" w15:restartNumberingAfterBreak="0">
    <w:nsid w:val="4490113F"/>
    <w:multiLevelType w:val="multilevel"/>
    <w:tmpl w:val="B04CD9B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4D4C58"/>
    <w:multiLevelType w:val="hybridMultilevel"/>
    <w:tmpl w:val="39420E92"/>
    <w:lvl w:ilvl="0" w:tplc="464C6836">
      <w:start w:val="1"/>
      <w:numFmt w:val="japaneseCounting"/>
      <w:lvlText w:val="（%1）"/>
      <w:lvlJc w:val="left"/>
      <w:pPr>
        <w:ind w:left="995" w:hanging="855"/>
      </w:pPr>
      <w:rPr>
        <w:rFonts w:hint="default"/>
        <w:color w:val="auto"/>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7" w15:restartNumberingAfterBreak="0">
    <w:nsid w:val="5ADF732F"/>
    <w:multiLevelType w:val="hybridMultilevel"/>
    <w:tmpl w:val="2DEC1C8A"/>
    <w:lvl w:ilvl="0" w:tplc="D3A84F22">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E30225D"/>
    <w:multiLevelType w:val="multilevel"/>
    <w:tmpl w:val="10F25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5460E0"/>
    <w:multiLevelType w:val="hybridMultilevel"/>
    <w:tmpl w:val="F1B67A06"/>
    <w:lvl w:ilvl="0" w:tplc="7ABCE72A">
      <w:start w:val="1"/>
      <w:numFmt w:val="japaneseCounting"/>
      <w:lvlText w:val="（%1）"/>
      <w:lvlJc w:val="left"/>
      <w:pPr>
        <w:ind w:left="995" w:hanging="855"/>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10" w15:restartNumberingAfterBreak="0">
    <w:nsid w:val="70F9EE43"/>
    <w:multiLevelType w:val="singleLevel"/>
    <w:tmpl w:val="70F9EE43"/>
    <w:lvl w:ilvl="0">
      <w:start w:val="2"/>
      <w:numFmt w:val="chineseCounting"/>
      <w:suff w:val="nothing"/>
      <w:lvlText w:val="（%1）"/>
      <w:lvlJc w:val="left"/>
      <w:rPr>
        <w:rFonts w:hint="eastAsia"/>
      </w:rPr>
    </w:lvl>
  </w:abstractNum>
  <w:abstractNum w:abstractNumId="11" w15:restartNumberingAfterBreak="0">
    <w:nsid w:val="73AE3540"/>
    <w:multiLevelType w:val="hybridMultilevel"/>
    <w:tmpl w:val="16283EE8"/>
    <w:lvl w:ilvl="0" w:tplc="04090011">
      <w:start w:val="1"/>
      <w:numFmt w:val="decimal"/>
      <w:lvlText w:val="%1)"/>
      <w:lvlJc w:val="left"/>
      <w:pPr>
        <w:ind w:left="525" w:hanging="420"/>
      </w:pPr>
    </w:lvl>
    <w:lvl w:ilvl="1" w:tplc="04090019">
      <w:start w:val="1"/>
      <w:numFmt w:val="lowerLetter"/>
      <w:lvlText w:val="%2)"/>
      <w:lvlJc w:val="left"/>
      <w:pPr>
        <w:ind w:left="945" w:hanging="420"/>
      </w:pPr>
    </w:lvl>
    <w:lvl w:ilvl="2" w:tplc="0409001B">
      <w:start w:val="1"/>
      <w:numFmt w:val="lowerRoman"/>
      <w:lvlText w:val="%3."/>
      <w:lvlJc w:val="right"/>
      <w:pPr>
        <w:ind w:left="1365" w:hanging="420"/>
      </w:pPr>
    </w:lvl>
    <w:lvl w:ilvl="3" w:tplc="0409000F">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8"/>
  </w:num>
  <w:num w:numId="2">
    <w:abstractNumId w:val="6"/>
  </w:num>
  <w:num w:numId="3">
    <w:abstractNumId w:val="5"/>
  </w:num>
  <w:num w:numId="4">
    <w:abstractNumId w:val="4"/>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1"/>
  </w:num>
  <w:num w:numId="8">
    <w:abstractNumId w:val="10"/>
  </w:num>
  <w:num w:numId="9">
    <w:abstractNumId w:val="7"/>
  </w:num>
  <w:num w:numId="10">
    <w:abstractNumId w:val="9"/>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8F"/>
    <w:rsid w:val="000010B9"/>
    <w:rsid w:val="00010DE4"/>
    <w:rsid w:val="00014259"/>
    <w:rsid w:val="00022F09"/>
    <w:rsid w:val="000354AB"/>
    <w:rsid w:val="00035960"/>
    <w:rsid w:val="00035F36"/>
    <w:rsid w:val="00036658"/>
    <w:rsid w:val="000459CB"/>
    <w:rsid w:val="00045CA2"/>
    <w:rsid w:val="00045F27"/>
    <w:rsid w:val="000472BD"/>
    <w:rsid w:val="000624B2"/>
    <w:rsid w:val="000732BE"/>
    <w:rsid w:val="00083AA6"/>
    <w:rsid w:val="00092D6B"/>
    <w:rsid w:val="000A2F38"/>
    <w:rsid w:val="000A58E8"/>
    <w:rsid w:val="000B65B3"/>
    <w:rsid w:val="000B780A"/>
    <w:rsid w:val="000C1FAF"/>
    <w:rsid w:val="000C3489"/>
    <w:rsid w:val="000C7C24"/>
    <w:rsid w:val="000E229F"/>
    <w:rsid w:val="000E34E1"/>
    <w:rsid w:val="000E44F8"/>
    <w:rsid w:val="000E549A"/>
    <w:rsid w:val="000F4099"/>
    <w:rsid w:val="000F417D"/>
    <w:rsid w:val="000F720A"/>
    <w:rsid w:val="001036AA"/>
    <w:rsid w:val="001072BF"/>
    <w:rsid w:val="00111310"/>
    <w:rsid w:val="00111778"/>
    <w:rsid w:val="0011630C"/>
    <w:rsid w:val="00123A42"/>
    <w:rsid w:val="00124C02"/>
    <w:rsid w:val="00125CCE"/>
    <w:rsid w:val="001349BC"/>
    <w:rsid w:val="001379CC"/>
    <w:rsid w:val="00144955"/>
    <w:rsid w:val="001505FF"/>
    <w:rsid w:val="00152E0D"/>
    <w:rsid w:val="00164417"/>
    <w:rsid w:val="00164AF8"/>
    <w:rsid w:val="00165B2F"/>
    <w:rsid w:val="00166F76"/>
    <w:rsid w:val="00167481"/>
    <w:rsid w:val="00171E0B"/>
    <w:rsid w:val="001724EA"/>
    <w:rsid w:val="0017266D"/>
    <w:rsid w:val="001742E6"/>
    <w:rsid w:val="00174C3A"/>
    <w:rsid w:val="00191E1C"/>
    <w:rsid w:val="00194777"/>
    <w:rsid w:val="001A3E6D"/>
    <w:rsid w:val="001B2F44"/>
    <w:rsid w:val="001B7267"/>
    <w:rsid w:val="001B7611"/>
    <w:rsid w:val="001C1278"/>
    <w:rsid w:val="001C3CFF"/>
    <w:rsid w:val="001C4167"/>
    <w:rsid w:val="001C4EF5"/>
    <w:rsid w:val="001C65DD"/>
    <w:rsid w:val="001D07D1"/>
    <w:rsid w:val="001D11DE"/>
    <w:rsid w:val="001D741E"/>
    <w:rsid w:val="001E0E26"/>
    <w:rsid w:val="001E1ED1"/>
    <w:rsid w:val="001E2246"/>
    <w:rsid w:val="001E3749"/>
    <w:rsid w:val="001E6B04"/>
    <w:rsid w:val="001F16FE"/>
    <w:rsid w:val="001F3380"/>
    <w:rsid w:val="001F61EA"/>
    <w:rsid w:val="001F6A10"/>
    <w:rsid w:val="001F6A97"/>
    <w:rsid w:val="0020533C"/>
    <w:rsid w:val="00206C85"/>
    <w:rsid w:val="00211AA7"/>
    <w:rsid w:val="00214C5D"/>
    <w:rsid w:val="00215B4A"/>
    <w:rsid w:val="00216560"/>
    <w:rsid w:val="002166B3"/>
    <w:rsid w:val="00221016"/>
    <w:rsid w:val="002211BF"/>
    <w:rsid w:val="00223B73"/>
    <w:rsid w:val="0023133B"/>
    <w:rsid w:val="002346C1"/>
    <w:rsid w:val="00235C79"/>
    <w:rsid w:val="00236EA1"/>
    <w:rsid w:val="00236F88"/>
    <w:rsid w:val="00237DAB"/>
    <w:rsid w:val="0024015D"/>
    <w:rsid w:val="002409EC"/>
    <w:rsid w:val="0024119E"/>
    <w:rsid w:val="002515EB"/>
    <w:rsid w:val="002601A8"/>
    <w:rsid w:val="00260312"/>
    <w:rsid w:val="0026280D"/>
    <w:rsid w:val="00266014"/>
    <w:rsid w:val="00267B4C"/>
    <w:rsid w:val="00272F15"/>
    <w:rsid w:val="00273D96"/>
    <w:rsid w:val="00280237"/>
    <w:rsid w:val="002842FD"/>
    <w:rsid w:val="00290165"/>
    <w:rsid w:val="00294929"/>
    <w:rsid w:val="00294FDD"/>
    <w:rsid w:val="00296CD7"/>
    <w:rsid w:val="002A065C"/>
    <w:rsid w:val="002A1107"/>
    <w:rsid w:val="002A7F91"/>
    <w:rsid w:val="002B0F21"/>
    <w:rsid w:val="002B1785"/>
    <w:rsid w:val="002B27FD"/>
    <w:rsid w:val="002B28DC"/>
    <w:rsid w:val="002B5881"/>
    <w:rsid w:val="002C35C8"/>
    <w:rsid w:val="002C7AEB"/>
    <w:rsid w:val="002D12C9"/>
    <w:rsid w:val="002D23A2"/>
    <w:rsid w:val="002D3687"/>
    <w:rsid w:val="002D6B90"/>
    <w:rsid w:val="002E032D"/>
    <w:rsid w:val="002E54E2"/>
    <w:rsid w:val="002F0737"/>
    <w:rsid w:val="002F1772"/>
    <w:rsid w:val="002F37EF"/>
    <w:rsid w:val="002F5003"/>
    <w:rsid w:val="002F5B16"/>
    <w:rsid w:val="002F739A"/>
    <w:rsid w:val="00310A10"/>
    <w:rsid w:val="003129FA"/>
    <w:rsid w:val="003155AB"/>
    <w:rsid w:val="003334FE"/>
    <w:rsid w:val="00335E3C"/>
    <w:rsid w:val="0033630A"/>
    <w:rsid w:val="00337C66"/>
    <w:rsid w:val="003407A7"/>
    <w:rsid w:val="00340D78"/>
    <w:rsid w:val="00361EC1"/>
    <w:rsid w:val="0036529A"/>
    <w:rsid w:val="0036678E"/>
    <w:rsid w:val="00367B4D"/>
    <w:rsid w:val="003741D6"/>
    <w:rsid w:val="003805F8"/>
    <w:rsid w:val="0038072B"/>
    <w:rsid w:val="0038101F"/>
    <w:rsid w:val="0038728B"/>
    <w:rsid w:val="003A3EF1"/>
    <w:rsid w:val="003A6105"/>
    <w:rsid w:val="003B1E95"/>
    <w:rsid w:val="003C0744"/>
    <w:rsid w:val="003C0A97"/>
    <w:rsid w:val="003C357B"/>
    <w:rsid w:val="003C382D"/>
    <w:rsid w:val="003C4183"/>
    <w:rsid w:val="003C6267"/>
    <w:rsid w:val="003C6340"/>
    <w:rsid w:val="003D2416"/>
    <w:rsid w:val="003D3E81"/>
    <w:rsid w:val="003D7C72"/>
    <w:rsid w:val="003F252D"/>
    <w:rsid w:val="003F6184"/>
    <w:rsid w:val="00405A09"/>
    <w:rsid w:val="00407847"/>
    <w:rsid w:val="00411B20"/>
    <w:rsid w:val="004133A9"/>
    <w:rsid w:val="00414837"/>
    <w:rsid w:val="00437F00"/>
    <w:rsid w:val="00442C50"/>
    <w:rsid w:val="00446BED"/>
    <w:rsid w:val="00446D6B"/>
    <w:rsid w:val="00447714"/>
    <w:rsid w:val="00452952"/>
    <w:rsid w:val="004535CA"/>
    <w:rsid w:val="00454CD9"/>
    <w:rsid w:val="00455213"/>
    <w:rsid w:val="004576A2"/>
    <w:rsid w:val="004604F1"/>
    <w:rsid w:val="00466ACA"/>
    <w:rsid w:val="004677BA"/>
    <w:rsid w:val="00481AC7"/>
    <w:rsid w:val="00482111"/>
    <w:rsid w:val="00482F36"/>
    <w:rsid w:val="00484274"/>
    <w:rsid w:val="00484B33"/>
    <w:rsid w:val="0048551A"/>
    <w:rsid w:val="00494057"/>
    <w:rsid w:val="00497E07"/>
    <w:rsid w:val="004A309F"/>
    <w:rsid w:val="004A313D"/>
    <w:rsid w:val="004A5F26"/>
    <w:rsid w:val="004B6DED"/>
    <w:rsid w:val="004C1FBD"/>
    <w:rsid w:val="004C50DE"/>
    <w:rsid w:val="004D3AB1"/>
    <w:rsid w:val="004D6B64"/>
    <w:rsid w:val="004D6CAA"/>
    <w:rsid w:val="004E1B70"/>
    <w:rsid w:val="004E29B3"/>
    <w:rsid w:val="004E702E"/>
    <w:rsid w:val="004F14ED"/>
    <w:rsid w:val="004F2610"/>
    <w:rsid w:val="004F5270"/>
    <w:rsid w:val="0050177C"/>
    <w:rsid w:val="00502B57"/>
    <w:rsid w:val="00506933"/>
    <w:rsid w:val="00510194"/>
    <w:rsid w:val="0051088C"/>
    <w:rsid w:val="00510984"/>
    <w:rsid w:val="0051286C"/>
    <w:rsid w:val="00513027"/>
    <w:rsid w:val="00516B0A"/>
    <w:rsid w:val="0053202C"/>
    <w:rsid w:val="00536BC0"/>
    <w:rsid w:val="00537D85"/>
    <w:rsid w:val="00541DF7"/>
    <w:rsid w:val="005427A0"/>
    <w:rsid w:val="005432CC"/>
    <w:rsid w:val="00546A9C"/>
    <w:rsid w:val="005510A2"/>
    <w:rsid w:val="005613A6"/>
    <w:rsid w:val="00562F26"/>
    <w:rsid w:val="00564E13"/>
    <w:rsid w:val="00565574"/>
    <w:rsid w:val="0057166B"/>
    <w:rsid w:val="005732AB"/>
    <w:rsid w:val="00574007"/>
    <w:rsid w:val="00594BE9"/>
    <w:rsid w:val="005A4981"/>
    <w:rsid w:val="005B0D3E"/>
    <w:rsid w:val="005C5A6A"/>
    <w:rsid w:val="005D6CEB"/>
    <w:rsid w:val="005F6B88"/>
    <w:rsid w:val="00607D82"/>
    <w:rsid w:val="006100DC"/>
    <w:rsid w:val="006112E9"/>
    <w:rsid w:val="00611308"/>
    <w:rsid w:val="006124DC"/>
    <w:rsid w:val="00614E38"/>
    <w:rsid w:val="00616004"/>
    <w:rsid w:val="00617E15"/>
    <w:rsid w:val="00622931"/>
    <w:rsid w:val="00623EBC"/>
    <w:rsid w:val="00635F73"/>
    <w:rsid w:val="006468FA"/>
    <w:rsid w:val="0064751A"/>
    <w:rsid w:val="00650EF7"/>
    <w:rsid w:val="006610CE"/>
    <w:rsid w:val="006705F0"/>
    <w:rsid w:val="00670E1C"/>
    <w:rsid w:val="00672245"/>
    <w:rsid w:val="006803AB"/>
    <w:rsid w:val="00683850"/>
    <w:rsid w:val="00683BA9"/>
    <w:rsid w:val="00683CAB"/>
    <w:rsid w:val="00685D29"/>
    <w:rsid w:val="006922D8"/>
    <w:rsid w:val="00693C84"/>
    <w:rsid w:val="0069628F"/>
    <w:rsid w:val="006A1A8D"/>
    <w:rsid w:val="006B00AB"/>
    <w:rsid w:val="006B0383"/>
    <w:rsid w:val="006C7996"/>
    <w:rsid w:val="006D3F9D"/>
    <w:rsid w:val="006D7C19"/>
    <w:rsid w:val="006E36FF"/>
    <w:rsid w:val="006E55D4"/>
    <w:rsid w:val="006E7C19"/>
    <w:rsid w:val="006F39B4"/>
    <w:rsid w:val="006F6D27"/>
    <w:rsid w:val="007124C8"/>
    <w:rsid w:val="007350DC"/>
    <w:rsid w:val="0074479D"/>
    <w:rsid w:val="00750722"/>
    <w:rsid w:val="00751018"/>
    <w:rsid w:val="007529FE"/>
    <w:rsid w:val="00755A35"/>
    <w:rsid w:val="00762428"/>
    <w:rsid w:val="0076523E"/>
    <w:rsid w:val="00775E80"/>
    <w:rsid w:val="00777B96"/>
    <w:rsid w:val="00777F69"/>
    <w:rsid w:val="007818EF"/>
    <w:rsid w:val="00782617"/>
    <w:rsid w:val="00784094"/>
    <w:rsid w:val="007907AD"/>
    <w:rsid w:val="007931A3"/>
    <w:rsid w:val="00793A35"/>
    <w:rsid w:val="007955D5"/>
    <w:rsid w:val="007A1EA7"/>
    <w:rsid w:val="007B287B"/>
    <w:rsid w:val="007B6EB1"/>
    <w:rsid w:val="007C394A"/>
    <w:rsid w:val="007C4B4C"/>
    <w:rsid w:val="007D014D"/>
    <w:rsid w:val="007D375E"/>
    <w:rsid w:val="007E61B9"/>
    <w:rsid w:val="007F1387"/>
    <w:rsid w:val="00800035"/>
    <w:rsid w:val="00804513"/>
    <w:rsid w:val="00804662"/>
    <w:rsid w:val="00804686"/>
    <w:rsid w:val="008072B4"/>
    <w:rsid w:val="00810845"/>
    <w:rsid w:val="0081134B"/>
    <w:rsid w:val="00813C3A"/>
    <w:rsid w:val="0081638F"/>
    <w:rsid w:val="00817C1B"/>
    <w:rsid w:val="00817DE5"/>
    <w:rsid w:val="00824089"/>
    <w:rsid w:val="00847D2F"/>
    <w:rsid w:val="00857167"/>
    <w:rsid w:val="00857281"/>
    <w:rsid w:val="00860D42"/>
    <w:rsid w:val="00861695"/>
    <w:rsid w:val="008629C3"/>
    <w:rsid w:val="00864B67"/>
    <w:rsid w:val="00867C6F"/>
    <w:rsid w:val="00871EBF"/>
    <w:rsid w:val="008739F7"/>
    <w:rsid w:val="00874C56"/>
    <w:rsid w:val="00875704"/>
    <w:rsid w:val="008772B4"/>
    <w:rsid w:val="00877C38"/>
    <w:rsid w:val="00884A15"/>
    <w:rsid w:val="008905BE"/>
    <w:rsid w:val="008912F4"/>
    <w:rsid w:val="00897EFA"/>
    <w:rsid w:val="008A0838"/>
    <w:rsid w:val="008A427E"/>
    <w:rsid w:val="008A5F07"/>
    <w:rsid w:val="008A6E4D"/>
    <w:rsid w:val="008D7973"/>
    <w:rsid w:val="008E3AB7"/>
    <w:rsid w:val="008E46BA"/>
    <w:rsid w:val="008E6699"/>
    <w:rsid w:val="008F3D81"/>
    <w:rsid w:val="0090220D"/>
    <w:rsid w:val="009139ED"/>
    <w:rsid w:val="009176F1"/>
    <w:rsid w:val="009200E6"/>
    <w:rsid w:val="0092580E"/>
    <w:rsid w:val="00934860"/>
    <w:rsid w:val="00937349"/>
    <w:rsid w:val="00937758"/>
    <w:rsid w:val="00940138"/>
    <w:rsid w:val="00941B75"/>
    <w:rsid w:val="00945E8B"/>
    <w:rsid w:val="00947129"/>
    <w:rsid w:val="009535EA"/>
    <w:rsid w:val="00957806"/>
    <w:rsid w:val="00960E62"/>
    <w:rsid w:val="0096126B"/>
    <w:rsid w:val="00963D0A"/>
    <w:rsid w:val="0097041B"/>
    <w:rsid w:val="00982DC3"/>
    <w:rsid w:val="00990229"/>
    <w:rsid w:val="00990B62"/>
    <w:rsid w:val="00995826"/>
    <w:rsid w:val="00995899"/>
    <w:rsid w:val="00996266"/>
    <w:rsid w:val="009B3CC6"/>
    <w:rsid w:val="009B5A7B"/>
    <w:rsid w:val="009C371E"/>
    <w:rsid w:val="009D36D3"/>
    <w:rsid w:val="009D3D7D"/>
    <w:rsid w:val="009D4491"/>
    <w:rsid w:val="009D6206"/>
    <w:rsid w:val="009F0856"/>
    <w:rsid w:val="009F6902"/>
    <w:rsid w:val="009F7E8B"/>
    <w:rsid w:val="00A0060C"/>
    <w:rsid w:val="00A00BA5"/>
    <w:rsid w:val="00A0711C"/>
    <w:rsid w:val="00A07301"/>
    <w:rsid w:val="00A11F88"/>
    <w:rsid w:val="00A147B7"/>
    <w:rsid w:val="00A1551E"/>
    <w:rsid w:val="00A2010E"/>
    <w:rsid w:val="00A23BC4"/>
    <w:rsid w:val="00A274B8"/>
    <w:rsid w:val="00A32770"/>
    <w:rsid w:val="00A3437C"/>
    <w:rsid w:val="00A36EC4"/>
    <w:rsid w:val="00A4112A"/>
    <w:rsid w:val="00A43EC8"/>
    <w:rsid w:val="00A5342A"/>
    <w:rsid w:val="00A53B87"/>
    <w:rsid w:val="00A6284C"/>
    <w:rsid w:val="00A648C8"/>
    <w:rsid w:val="00A76164"/>
    <w:rsid w:val="00A86A22"/>
    <w:rsid w:val="00A968E2"/>
    <w:rsid w:val="00AA2BD0"/>
    <w:rsid w:val="00AA5854"/>
    <w:rsid w:val="00AB120A"/>
    <w:rsid w:val="00AB32CC"/>
    <w:rsid w:val="00AB6C1E"/>
    <w:rsid w:val="00AC078A"/>
    <w:rsid w:val="00AC0DBB"/>
    <w:rsid w:val="00AC5ED3"/>
    <w:rsid w:val="00AD2F53"/>
    <w:rsid w:val="00AD4A2C"/>
    <w:rsid w:val="00AD4CFB"/>
    <w:rsid w:val="00AD56DF"/>
    <w:rsid w:val="00AD5DC0"/>
    <w:rsid w:val="00AE7AA9"/>
    <w:rsid w:val="00AF0184"/>
    <w:rsid w:val="00AF0817"/>
    <w:rsid w:val="00AF48F7"/>
    <w:rsid w:val="00AF519B"/>
    <w:rsid w:val="00AF5EFB"/>
    <w:rsid w:val="00B01004"/>
    <w:rsid w:val="00B05652"/>
    <w:rsid w:val="00B0741F"/>
    <w:rsid w:val="00B11BB5"/>
    <w:rsid w:val="00B14CD0"/>
    <w:rsid w:val="00B24BD4"/>
    <w:rsid w:val="00B30D4C"/>
    <w:rsid w:val="00B35247"/>
    <w:rsid w:val="00B3737B"/>
    <w:rsid w:val="00B4117A"/>
    <w:rsid w:val="00B4334E"/>
    <w:rsid w:val="00B44E36"/>
    <w:rsid w:val="00B566B0"/>
    <w:rsid w:val="00B575C0"/>
    <w:rsid w:val="00B62B2B"/>
    <w:rsid w:val="00B63A0E"/>
    <w:rsid w:val="00B7151A"/>
    <w:rsid w:val="00B7716F"/>
    <w:rsid w:val="00B83DD7"/>
    <w:rsid w:val="00B844B7"/>
    <w:rsid w:val="00BC2B5D"/>
    <w:rsid w:val="00BC3329"/>
    <w:rsid w:val="00BC610F"/>
    <w:rsid w:val="00BD28EE"/>
    <w:rsid w:val="00BD38B9"/>
    <w:rsid w:val="00BD4CDD"/>
    <w:rsid w:val="00BE20F3"/>
    <w:rsid w:val="00BF37EF"/>
    <w:rsid w:val="00BF61C7"/>
    <w:rsid w:val="00BF6229"/>
    <w:rsid w:val="00C05933"/>
    <w:rsid w:val="00C064F9"/>
    <w:rsid w:val="00C103BC"/>
    <w:rsid w:val="00C13931"/>
    <w:rsid w:val="00C1747B"/>
    <w:rsid w:val="00C20BF4"/>
    <w:rsid w:val="00C26CEC"/>
    <w:rsid w:val="00C30829"/>
    <w:rsid w:val="00C31FC8"/>
    <w:rsid w:val="00C31FCD"/>
    <w:rsid w:val="00C322AD"/>
    <w:rsid w:val="00C410E1"/>
    <w:rsid w:val="00C45D95"/>
    <w:rsid w:val="00C45FC9"/>
    <w:rsid w:val="00C5072D"/>
    <w:rsid w:val="00C511DD"/>
    <w:rsid w:val="00C578C0"/>
    <w:rsid w:val="00C64F9D"/>
    <w:rsid w:val="00C65BBD"/>
    <w:rsid w:val="00C77383"/>
    <w:rsid w:val="00C80AB0"/>
    <w:rsid w:val="00C80FEF"/>
    <w:rsid w:val="00C816A9"/>
    <w:rsid w:val="00C91D59"/>
    <w:rsid w:val="00C97BD9"/>
    <w:rsid w:val="00CA0BBF"/>
    <w:rsid w:val="00CB0B0A"/>
    <w:rsid w:val="00CB1634"/>
    <w:rsid w:val="00CB5F58"/>
    <w:rsid w:val="00CB7045"/>
    <w:rsid w:val="00CC5AB7"/>
    <w:rsid w:val="00CE4283"/>
    <w:rsid w:val="00CE4BEC"/>
    <w:rsid w:val="00CE4DA6"/>
    <w:rsid w:val="00CE6D97"/>
    <w:rsid w:val="00CE7796"/>
    <w:rsid w:val="00D008E0"/>
    <w:rsid w:val="00D033AB"/>
    <w:rsid w:val="00D06DB2"/>
    <w:rsid w:val="00D14041"/>
    <w:rsid w:val="00D154ED"/>
    <w:rsid w:val="00D16CBF"/>
    <w:rsid w:val="00D227FC"/>
    <w:rsid w:val="00D33FE6"/>
    <w:rsid w:val="00D35ABE"/>
    <w:rsid w:val="00D52577"/>
    <w:rsid w:val="00D63B4F"/>
    <w:rsid w:val="00D65E8B"/>
    <w:rsid w:val="00D6653D"/>
    <w:rsid w:val="00D71C26"/>
    <w:rsid w:val="00D817BC"/>
    <w:rsid w:val="00D822F1"/>
    <w:rsid w:val="00D93C78"/>
    <w:rsid w:val="00DA16F6"/>
    <w:rsid w:val="00DA22E8"/>
    <w:rsid w:val="00DA77C0"/>
    <w:rsid w:val="00DD0BD8"/>
    <w:rsid w:val="00DD3740"/>
    <w:rsid w:val="00DD5864"/>
    <w:rsid w:val="00DD7881"/>
    <w:rsid w:val="00DE3141"/>
    <w:rsid w:val="00DE49E2"/>
    <w:rsid w:val="00DE538B"/>
    <w:rsid w:val="00DF10C0"/>
    <w:rsid w:val="00DF134C"/>
    <w:rsid w:val="00DF4954"/>
    <w:rsid w:val="00E0158C"/>
    <w:rsid w:val="00E028C9"/>
    <w:rsid w:val="00E0311B"/>
    <w:rsid w:val="00E04511"/>
    <w:rsid w:val="00E05D56"/>
    <w:rsid w:val="00E100BC"/>
    <w:rsid w:val="00E11EA9"/>
    <w:rsid w:val="00E16EB7"/>
    <w:rsid w:val="00E17F41"/>
    <w:rsid w:val="00E23133"/>
    <w:rsid w:val="00E27E84"/>
    <w:rsid w:val="00E317D5"/>
    <w:rsid w:val="00E33C09"/>
    <w:rsid w:val="00E37805"/>
    <w:rsid w:val="00E37F44"/>
    <w:rsid w:val="00E41886"/>
    <w:rsid w:val="00E42894"/>
    <w:rsid w:val="00E4404E"/>
    <w:rsid w:val="00E4454A"/>
    <w:rsid w:val="00E504AD"/>
    <w:rsid w:val="00E52686"/>
    <w:rsid w:val="00E77508"/>
    <w:rsid w:val="00E85C77"/>
    <w:rsid w:val="00E91FB7"/>
    <w:rsid w:val="00E95188"/>
    <w:rsid w:val="00E953E4"/>
    <w:rsid w:val="00E95711"/>
    <w:rsid w:val="00E9658A"/>
    <w:rsid w:val="00EA526D"/>
    <w:rsid w:val="00EA6726"/>
    <w:rsid w:val="00EB355E"/>
    <w:rsid w:val="00EB56EE"/>
    <w:rsid w:val="00EB573C"/>
    <w:rsid w:val="00EC2B6E"/>
    <w:rsid w:val="00ED434E"/>
    <w:rsid w:val="00EE021C"/>
    <w:rsid w:val="00EE1B1F"/>
    <w:rsid w:val="00EE4B28"/>
    <w:rsid w:val="00EF01C5"/>
    <w:rsid w:val="00EF1BB3"/>
    <w:rsid w:val="00EF77AC"/>
    <w:rsid w:val="00F00112"/>
    <w:rsid w:val="00F02691"/>
    <w:rsid w:val="00F11B42"/>
    <w:rsid w:val="00F258A2"/>
    <w:rsid w:val="00F26F96"/>
    <w:rsid w:val="00F3165E"/>
    <w:rsid w:val="00F317CF"/>
    <w:rsid w:val="00F325AA"/>
    <w:rsid w:val="00F344E6"/>
    <w:rsid w:val="00F357B5"/>
    <w:rsid w:val="00F35A28"/>
    <w:rsid w:val="00F36565"/>
    <w:rsid w:val="00F378E5"/>
    <w:rsid w:val="00F40EA3"/>
    <w:rsid w:val="00F45AB2"/>
    <w:rsid w:val="00F4778A"/>
    <w:rsid w:val="00F55783"/>
    <w:rsid w:val="00F56005"/>
    <w:rsid w:val="00F567A1"/>
    <w:rsid w:val="00F72091"/>
    <w:rsid w:val="00F736C3"/>
    <w:rsid w:val="00F74437"/>
    <w:rsid w:val="00F77AF1"/>
    <w:rsid w:val="00F77FF9"/>
    <w:rsid w:val="00F8163B"/>
    <w:rsid w:val="00F82EAF"/>
    <w:rsid w:val="00F8333D"/>
    <w:rsid w:val="00F86B98"/>
    <w:rsid w:val="00F94671"/>
    <w:rsid w:val="00FA3D0E"/>
    <w:rsid w:val="00FA68C2"/>
    <w:rsid w:val="00FA710C"/>
    <w:rsid w:val="00FB0A99"/>
    <w:rsid w:val="00FB1D9D"/>
    <w:rsid w:val="00FB2289"/>
    <w:rsid w:val="00FC50C9"/>
    <w:rsid w:val="00FC5CAE"/>
    <w:rsid w:val="00FD2BA7"/>
    <w:rsid w:val="00FD3143"/>
    <w:rsid w:val="00FD6919"/>
    <w:rsid w:val="00FE1FFC"/>
    <w:rsid w:val="00FE4871"/>
    <w:rsid w:val="00FE4A93"/>
    <w:rsid w:val="00FE53E9"/>
    <w:rsid w:val="00FF3138"/>
    <w:rsid w:val="00FF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217B790"/>
  <w15:chartTrackingRefBased/>
  <w15:docId w15:val="{FDE428F8-9FB0-4E80-AC88-A690F1DC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573C"/>
    <w:pPr>
      <w:widowControl w:val="0"/>
    </w:pPr>
    <w:rPr>
      <w:rFonts w:ascii="Times New Roman" w:eastAsia="Times New Roman" w:hAnsi="Times New Roman" w:cs="Times New Roman"/>
      <w:color w:val="000000"/>
      <w:kern w:val="0"/>
      <w:sz w:val="24"/>
      <w:szCs w:val="24"/>
      <w:lang w:eastAsia="en-US" w:bidi="en-US"/>
    </w:rPr>
  </w:style>
  <w:style w:type="paragraph" w:styleId="1">
    <w:name w:val="heading 1"/>
    <w:basedOn w:val="a"/>
    <w:next w:val="a"/>
    <w:link w:val="1Char"/>
    <w:uiPriority w:val="9"/>
    <w:qFormat/>
    <w:rsid w:val="00B11BB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qFormat/>
    <w:rsid w:val="00EB573C"/>
    <w:rPr>
      <w:rFonts w:ascii="宋体" w:eastAsia="宋体" w:hAnsi="宋体" w:cs="宋体"/>
      <w:sz w:val="30"/>
      <w:szCs w:val="30"/>
      <w:lang w:val="zh-TW" w:eastAsia="zh-TW" w:bidi="zh-TW"/>
    </w:rPr>
  </w:style>
  <w:style w:type="character" w:customStyle="1" w:styleId="Heading21">
    <w:name w:val="Heading #2|1_"/>
    <w:basedOn w:val="a0"/>
    <w:link w:val="Heading210"/>
    <w:rsid w:val="00EB573C"/>
    <w:rPr>
      <w:rFonts w:ascii="宋体" w:eastAsia="宋体" w:hAnsi="宋体" w:cs="宋体"/>
      <w:sz w:val="44"/>
      <w:szCs w:val="44"/>
      <w:lang w:val="zh-TW" w:eastAsia="zh-TW" w:bidi="zh-TW"/>
    </w:rPr>
  </w:style>
  <w:style w:type="character" w:customStyle="1" w:styleId="Headerorfooter1">
    <w:name w:val="Header or footer|1_"/>
    <w:basedOn w:val="a0"/>
    <w:link w:val="Headerorfooter10"/>
    <w:rsid w:val="00EB573C"/>
    <w:rPr>
      <w:sz w:val="28"/>
      <w:szCs w:val="28"/>
    </w:rPr>
  </w:style>
  <w:style w:type="paragraph" w:customStyle="1" w:styleId="Bodytext10">
    <w:name w:val="Body text|1"/>
    <w:basedOn w:val="a"/>
    <w:link w:val="Bodytext1"/>
    <w:rsid w:val="00EB573C"/>
    <w:pPr>
      <w:spacing w:line="437" w:lineRule="auto"/>
      <w:ind w:firstLine="400"/>
    </w:pPr>
    <w:rPr>
      <w:rFonts w:ascii="宋体" w:eastAsia="宋体" w:hAnsi="宋体" w:cs="宋体"/>
      <w:color w:val="auto"/>
      <w:kern w:val="2"/>
      <w:sz w:val="30"/>
      <w:szCs w:val="30"/>
      <w:lang w:val="zh-TW" w:eastAsia="zh-TW" w:bidi="zh-TW"/>
    </w:rPr>
  </w:style>
  <w:style w:type="paragraph" w:customStyle="1" w:styleId="Heading210">
    <w:name w:val="Heading #2|1"/>
    <w:basedOn w:val="a"/>
    <w:link w:val="Heading21"/>
    <w:rsid w:val="00EB573C"/>
    <w:pPr>
      <w:spacing w:after="400" w:line="682" w:lineRule="exact"/>
      <w:jc w:val="center"/>
      <w:outlineLvl w:val="1"/>
    </w:pPr>
    <w:rPr>
      <w:rFonts w:ascii="宋体" w:eastAsia="宋体" w:hAnsi="宋体" w:cs="宋体"/>
      <w:color w:val="auto"/>
      <w:kern w:val="2"/>
      <w:sz w:val="44"/>
      <w:szCs w:val="44"/>
      <w:lang w:val="zh-TW" w:eastAsia="zh-TW" w:bidi="zh-TW"/>
    </w:rPr>
  </w:style>
  <w:style w:type="paragraph" w:customStyle="1" w:styleId="Headerorfooter10">
    <w:name w:val="Header or footer|1"/>
    <w:basedOn w:val="a"/>
    <w:link w:val="Headerorfooter1"/>
    <w:rsid w:val="00EB573C"/>
    <w:rPr>
      <w:rFonts w:asciiTheme="minorHAnsi" w:eastAsiaTheme="minorEastAsia" w:hAnsiTheme="minorHAnsi" w:cstheme="minorBidi"/>
      <w:color w:val="auto"/>
      <w:kern w:val="2"/>
      <w:sz w:val="28"/>
      <w:szCs w:val="28"/>
      <w:lang w:eastAsia="zh-CN" w:bidi="ar-SA"/>
    </w:rPr>
  </w:style>
  <w:style w:type="character" w:customStyle="1" w:styleId="Tableofcontents1">
    <w:name w:val="Table of contents|1_"/>
    <w:basedOn w:val="a0"/>
    <w:link w:val="Tableofcontents10"/>
    <w:rsid w:val="00E91FB7"/>
    <w:rPr>
      <w:rFonts w:ascii="宋体" w:eastAsia="宋体" w:hAnsi="宋体" w:cs="宋体"/>
      <w:sz w:val="30"/>
      <w:szCs w:val="30"/>
      <w:lang w:val="zh-TW" w:eastAsia="zh-TW" w:bidi="zh-TW"/>
    </w:rPr>
  </w:style>
  <w:style w:type="paragraph" w:customStyle="1" w:styleId="Tableofcontents10">
    <w:name w:val="Table of contents|1"/>
    <w:basedOn w:val="a"/>
    <w:link w:val="Tableofcontents1"/>
    <w:rsid w:val="00E91FB7"/>
    <w:pPr>
      <w:spacing w:after="320"/>
      <w:ind w:left="2100"/>
    </w:pPr>
    <w:rPr>
      <w:rFonts w:ascii="宋体" w:eastAsia="宋体" w:hAnsi="宋体" w:cs="宋体"/>
      <w:color w:val="auto"/>
      <w:kern w:val="2"/>
      <w:sz w:val="30"/>
      <w:szCs w:val="30"/>
      <w:lang w:val="zh-TW" w:eastAsia="zh-TW" w:bidi="zh-TW"/>
    </w:rPr>
  </w:style>
  <w:style w:type="character" w:customStyle="1" w:styleId="Heading31">
    <w:name w:val="Heading #3|1_"/>
    <w:basedOn w:val="a0"/>
    <w:link w:val="Heading310"/>
    <w:rsid w:val="00502B57"/>
    <w:rPr>
      <w:rFonts w:ascii="宋体" w:eastAsia="宋体" w:hAnsi="宋体" w:cs="宋体"/>
      <w:sz w:val="30"/>
      <w:szCs w:val="30"/>
      <w:lang w:val="zh-TW" w:eastAsia="zh-TW" w:bidi="zh-TW"/>
    </w:rPr>
  </w:style>
  <w:style w:type="character" w:customStyle="1" w:styleId="Bodytext3">
    <w:name w:val="Body text|3_"/>
    <w:basedOn w:val="a0"/>
    <w:link w:val="Bodytext30"/>
    <w:rsid w:val="00502B57"/>
    <w:rPr>
      <w:rFonts w:ascii="宋体" w:eastAsia="宋体" w:hAnsi="宋体" w:cs="宋体"/>
      <w:sz w:val="20"/>
      <w:szCs w:val="20"/>
      <w:lang w:val="zh-TW" w:eastAsia="zh-TW" w:bidi="zh-TW"/>
    </w:rPr>
  </w:style>
  <w:style w:type="paragraph" w:customStyle="1" w:styleId="Heading310">
    <w:name w:val="Heading #3|1"/>
    <w:basedOn w:val="a"/>
    <w:link w:val="Heading31"/>
    <w:rsid w:val="00502B57"/>
    <w:pPr>
      <w:spacing w:after="200" w:line="629" w:lineRule="exact"/>
      <w:ind w:firstLine="780"/>
      <w:outlineLvl w:val="2"/>
    </w:pPr>
    <w:rPr>
      <w:rFonts w:ascii="宋体" w:eastAsia="宋体" w:hAnsi="宋体" w:cs="宋体"/>
      <w:color w:val="auto"/>
      <w:kern w:val="2"/>
      <w:sz w:val="30"/>
      <w:szCs w:val="30"/>
      <w:lang w:val="zh-TW" w:eastAsia="zh-TW" w:bidi="zh-TW"/>
    </w:rPr>
  </w:style>
  <w:style w:type="paragraph" w:customStyle="1" w:styleId="Bodytext30">
    <w:name w:val="Body text|3"/>
    <w:basedOn w:val="a"/>
    <w:link w:val="Bodytext3"/>
    <w:rsid w:val="00502B57"/>
    <w:pPr>
      <w:spacing w:after="600"/>
      <w:jc w:val="center"/>
    </w:pPr>
    <w:rPr>
      <w:rFonts w:ascii="宋体" w:eastAsia="宋体" w:hAnsi="宋体" w:cs="宋体"/>
      <w:color w:val="auto"/>
      <w:kern w:val="2"/>
      <w:sz w:val="20"/>
      <w:szCs w:val="20"/>
      <w:lang w:val="zh-TW" w:eastAsia="zh-TW" w:bidi="zh-TW"/>
    </w:rPr>
  </w:style>
  <w:style w:type="character" w:customStyle="1" w:styleId="Bodytext2">
    <w:name w:val="Body text|2_"/>
    <w:basedOn w:val="a0"/>
    <w:link w:val="Bodytext20"/>
    <w:rsid w:val="00E23133"/>
    <w:rPr>
      <w:sz w:val="28"/>
      <w:szCs w:val="28"/>
    </w:rPr>
  </w:style>
  <w:style w:type="paragraph" w:customStyle="1" w:styleId="Bodytext20">
    <w:name w:val="Body text|2"/>
    <w:basedOn w:val="a"/>
    <w:link w:val="Bodytext2"/>
    <w:rsid w:val="00E23133"/>
    <w:pPr>
      <w:spacing w:after="500"/>
    </w:pPr>
    <w:rPr>
      <w:rFonts w:asciiTheme="minorHAnsi" w:eastAsiaTheme="minorEastAsia" w:hAnsiTheme="minorHAnsi" w:cstheme="minorBidi"/>
      <w:color w:val="auto"/>
      <w:kern w:val="2"/>
      <w:sz w:val="28"/>
      <w:szCs w:val="28"/>
      <w:lang w:eastAsia="zh-CN" w:bidi="ar-SA"/>
    </w:rPr>
  </w:style>
  <w:style w:type="table" w:styleId="a3">
    <w:name w:val="Table Grid"/>
    <w:basedOn w:val="a1"/>
    <w:uiPriority w:val="39"/>
    <w:rsid w:val="00B62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0"/>
    <w:link w:val="Other10"/>
    <w:rsid w:val="00AD4A2C"/>
    <w:rPr>
      <w:rFonts w:ascii="宋体" w:eastAsia="宋体" w:hAnsi="宋体" w:cs="宋体"/>
      <w:sz w:val="30"/>
      <w:szCs w:val="30"/>
      <w:lang w:val="zh-TW" w:eastAsia="zh-TW" w:bidi="zh-TW"/>
    </w:rPr>
  </w:style>
  <w:style w:type="paragraph" w:customStyle="1" w:styleId="Other10">
    <w:name w:val="Other|1"/>
    <w:basedOn w:val="a"/>
    <w:link w:val="Other1"/>
    <w:rsid w:val="00AD4A2C"/>
    <w:pPr>
      <w:spacing w:line="437" w:lineRule="auto"/>
      <w:ind w:firstLine="400"/>
    </w:pPr>
    <w:rPr>
      <w:rFonts w:ascii="宋体" w:eastAsia="宋体" w:hAnsi="宋体" w:cs="宋体"/>
      <w:color w:val="auto"/>
      <w:kern w:val="2"/>
      <w:sz w:val="30"/>
      <w:szCs w:val="30"/>
      <w:lang w:val="zh-TW" w:eastAsia="zh-TW" w:bidi="zh-TW"/>
    </w:rPr>
  </w:style>
  <w:style w:type="paragraph" w:customStyle="1" w:styleId="Heading41">
    <w:name w:val="Heading #4|1"/>
    <w:basedOn w:val="a"/>
    <w:rsid w:val="00AC0DBB"/>
    <w:pPr>
      <w:spacing w:after="180"/>
      <w:outlineLvl w:val="3"/>
    </w:pPr>
    <w:rPr>
      <w:rFonts w:ascii="宋体" w:eastAsia="宋体" w:hAnsi="宋体" w:cs="宋体"/>
      <w:sz w:val="28"/>
      <w:szCs w:val="28"/>
      <w:lang w:eastAsia="zh-CN" w:bidi="ar-SA"/>
    </w:rPr>
  </w:style>
  <w:style w:type="character" w:customStyle="1" w:styleId="1Char">
    <w:name w:val="标题 1 Char"/>
    <w:basedOn w:val="a0"/>
    <w:link w:val="1"/>
    <w:uiPriority w:val="9"/>
    <w:rsid w:val="00B11BB5"/>
    <w:rPr>
      <w:rFonts w:ascii="Times New Roman" w:eastAsia="Times New Roman" w:hAnsi="Times New Roman" w:cs="Times New Roman"/>
      <w:b/>
      <w:bCs/>
      <w:color w:val="000000"/>
      <w:kern w:val="44"/>
      <w:sz w:val="44"/>
      <w:szCs w:val="44"/>
      <w:lang w:eastAsia="en-US" w:bidi="en-US"/>
    </w:rPr>
  </w:style>
  <w:style w:type="paragraph" w:styleId="TOC">
    <w:name w:val="TOC Heading"/>
    <w:basedOn w:val="1"/>
    <w:next w:val="a"/>
    <w:uiPriority w:val="39"/>
    <w:unhideWhenUsed/>
    <w:qFormat/>
    <w:rsid w:val="00B11BB5"/>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bidi="ar-SA"/>
    </w:rPr>
  </w:style>
  <w:style w:type="paragraph" w:styleId="10">
    <w:name w:val="toc 1"/>
    <w:basedOn w:val="a"/>
    <w:next w:val="a"/>
    <w:autoRedefine/>
    <w:uiPriority w:val="39"/>
    <w:unhideWhenUsed/>
    <w:rsid w:val="00536BC0"/>
    <w:pPr>
      <w:tabs>
        <w:tab w:val="right" w:leader="dot" w:pos="8296"/>
      </w:tabs>
    </w:pPr>
  </w:style>
  <w:style w:type="character" w:styleId="a4">
    <w:name w:val="Hyperlink"/>
    <w:basedOn w:val="a0"/>
    <w:uiPriority w:val="99"/>
    <w:unhideWhenUsed/>
    <w:rsid w:val="00221016"/>
    <w:rPr>
      <w:color w:val="0563C1" w:themeColor="hyperlink"/>
      <w:u w:val="single"/>
    </w:rPr>
  </w:style>
  <w:style w:type="paragraph" w:styleId="a5">
    <w:name w:val="header"/>
    <w:basedOn w:val="a"/>
    <w:link w:val="Char"/>
    <w:uiPriority w:val="99"/>
    <w:unhideWhenUsed/>
    <w:rsid w:val="003872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qFormat/>
    <w:rsid w:val="0038728B"/>
    <w:rPr>
      <w:rFonts w:ascii="Times New Roman" w:eastAsia="Times New Roman" w:hAnsi="Times New Roman" w:cs="Times New Roman"/>
      <w:color w:val="000000"/>
      <w:kern w:val="0"/>
      <w:sz w:val="18"/>
      <w:szCs w:val="18"/>
      <w:lang w:eastAsia="en-US" w:bidi="en-US"/>
    </w:rPr>
  </w:style>
  <w:style w:type="paragraph" w:styleId="a6">
    <w:name w:val="footer"/>
    <w:basedOn w:val="a"/>
    <w:link w:val="Char0"/>
    <w:uiPriority w:val="99"/>
    <w:unhideWhenUsed/>
    <w:rsid w:val="0038728B"/>
    <w:pPr>
      <w:tabs>
        <w:tab w:val="center" w:pos="4153"/>
        <w:tab w:val="right" w:pos="8306"/>
      </w:tabs>
      <w:snapToGrid w:val="0"/>
    </w:pPr>
    <w:rPr>
      <w:sz w:val="18"/>
      <w:szCs w:val="18"/>
    </w:rPr>
  </w:style>
  <w:style w:type="character" w:customStyle="1" w:styleId="Char0">
    <w:name w:val="页脚 Char"/>
    <w:basedOn w:val="a0"/>
    <w:link w:val="a6"/>
    <w:uiPriority w:val="99"/>
    <w:rsid w:val="0038728B"/>
    <w:rPr>
      <w:rFonts w:ascii="Times New Roman" w:eastAsia="Times New Roman" w:hAnsi="Times New Roman" w:cs="Times New Roman"/>
      <w:color w:val="000000"/>
      <w:kern w:val="0"/>
      <w:sz w:val="18"/>
      <w:szCs w:val="18"/>
      <w:lang w:eastAsia="en-US" w:bidi="en-US"/>
    </w:rPr>
  </w:style>
  <w:style w:type="character" w:styleId="a7">
    <w:name w:val="annotation reference"/>
    <w:basedOn w:val="a0"/>
    <w:uiPriority w:val="99"/>
    <w:semiHidden/>
    <w:unhideWhenUsed/>
    <w:rsid w:val="0038728B"/>
    <w:rPr>
      <w:sz w:val="21"/>
      <w:szCs w:val="21"/>
    </w:rPr>
  </w:style>
  <w:style w:type="paragraph" w:styleId="a8">
    <w:name w:val="annotation text"/>
    <w:basedOn w:val="a"/>
    <w:link w:val="Char1"/>
    <w:uiPriority w:val="99"/>
    <w:semiHidden/>
    <w:unhideWhenUsed/>
    <w:rsid w:val="0038728B"/>
  </w:style>
  <w:style w:type="character" w:customStyle="1" w:styleId="Char1">
    <w:name w:val="批注文字 Char"/>
    <w:basedOn w:val="a0"/>
    <w:link w:val="a8"/>
    <w:uiPriority w:val="99"/>
    <w:semiHidden/>
    <w:rsid w:val="0038728B"/>
    <w:rPr>
      <w:rFonts w:ascii="Times New Roman" w:eastAsia="Times New Roman" w:hAnsi="Times New Roman" w:cs="Times New Roman"/>
      <w:color w:val="000000"/>
      <w:kern w:val="0"/>
      <w:sz w:val="24"/>
      <w:szCs w:val="24"/>
      <w:lang w:eastAsia="en-US" w:bidi="en-US"/>
    </w:rPr>
  </w:style>
  <w:style w:type="paragraph" w:styleId="a9">
    <w:name w:val="annotation subject"/>
    <w:basedOn w:val="a8"/>
    <w:next w:val="a8"/>
    <w:link w:val="Char2"/>
    <w:uiPriority w:val="99"/>
    <w:semiHidden/>
    <w:unhideWhenUsed/>
    <w:rsid w:val="0038728B"/>
    <w:rPr>
      <w:b/>
      <w:bCs/>
    </w:rPr>
  </w:style>
  <w:style w:type="character" w:customStyle="1" w:styleId="Char2">
    <w:name w:val="批注主题 Char"/>
    <w:basedOn w:val="Char1"/>
    <w:link w:val="a9"/>
    <w:uiPriority w:val="99"/>
    <w:semiHidden/>
    <w:rsid w:val="0038728B"/>
    <w:rPr>
      <w:rFonts w:ascii="Times New Roman" w:eastAsia="Times New Roman" w:hAnsi="Times New Roman" w:cs="Times New Roman"/>
      <w:b/>
      <w:bCs/>
      <w:color w:val="000000"/>
      <w:kern w:val="0"/>
      <w:sz w:val="24"/>
      <w:szCs w:val="24"/>
      <w:lang w:eastAsia="en-US" w:bidi="en-US"/>
    </w:rPr>
  </w:style>
  <w:style w:type="paragraph" w:styleId="aa">
    <w:name w:val="Balloon Text"/>
    <w:basedOn w:val="a"/>
    <w:link w:val="Char3"/>
    <w:uiPriority w:val="99"/>
    <w:semiHidden/>
    <w:unhideWhenUsed/>
    <w:rsid w:val="0038728B"/>
    <w:rPr>
      <w:sz w:val="18"/>
      <w:szCs w:val="18"/>
    </w:rPr>
  </w:style>
  <w:style w:type="character" w:customStyle="1" w:styleId="Char3">
    <w:name w:val="批注框文本 Char"/>
    <w:basedOn w:val="a0"/>
    <w:link w:val="aa"/>
    <w:uiPriority w:val="99"/>
    <w:semiHidden/>
    <w:rsid w:val="0038728B"/>
    <w:rPr>
      <w:rFonts w:ascii="Times New Roman" w:eastAsia="Times New Roman" w:hAnsi="Times New Roman" w:cs="Times New Roman"/>
      <w:color w:val="000000"/>
      <w:kern w:val="0"/>
      <w:sz w:val="18"/>
      <w:szCs w:val="18"/>
      <w:lang w:eastAsia="en-US" w:bidi="en-US"/>
    </w:rPr>
  </w:style>
  <w:style w:type="paragraph" w:styleId="ab">
    <w:name w:val="List Paragraph"/>
    <w:basedOn w:val="a"/>
    <w:uiPriority w:val="34"/>
    <w:qFormat/>
    <w:rsid w:val="00B63A0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42215">
      <w:bodyDiv w:val="1"/>
      <w:marLeft w:val="0"/>
      <w:marRight w:val="0"/>
      <w:marTop w:val="0"/>
      <w:marBottom w:val="0"/>
      <w:divBdr>
        <w:top w:val="none" w:sz="0" w:space="0" w:color="auto"/>
        <w:left w:val="none" w:sz="0" w:space="0" w:color="auto"/>
        <w:bottom w:val="none" w:sz="0" w:space="0" w:color="auto"/>
        <w:right w:val="none" w:sz="0" w:space="0" w:color="auto"/>
      </w:divBdr>
      <w:divsChild>
        <w:div w:id="38557685">
          <w:marLeft w:val="0"/>
          <w:marRight w:val="0"/>
          <w:marTop w:val="0"/>
          <w:marBottom w:val="0"/>
          <w:divBdr>
            <w:top w:val="none" w:sz="0" w:space="0" w:color="auto"/>
            <w:left w:val="none" w:sz="0" w:space="0" w:color="auto"/>
            <w:bottom w:val="none" w:sz="0" w:space="0" w:color="auto"/>
            <w:right w:val="none" w:sz="0" w:space="0" w:color="auto"/>
          </w:divBdr>
        </w:div>
      </w:divsChild>
    </w:div>
    <w:div w:id="287781731">
      <w:bodyDiv w:val="1"/>
      <w:marLeft w:val="0"/>
      <w:marRight w:val="0"/>
      <w:marTop w:val="0"/>
      <w:marBottom w:val="0"/>
      <w:divBdr>
        <w:top w:val="none" w:sz="0" w:space="0" w:color="auto"/>
        <w:left w:val="none" w:sz="0" w:space="0" w:color="auto"/>
        <w:bottom w:val="none" w:sz="0" w:space="0" w:color="auto"/>
        <w:right w:val="none" w:sz="0" w:space="0" w:color="auto"/>
      </w:divBdr>
    </w:div>
    <w:div w:id="314843725">
      <w:bodyDiv w:val="1"/>
      <w:marLeft w:val="0"/>
      <w:marRight w:val="0"/>
      <w:marTop w:val="0"/>
      <w:marBottom w:val="0"/>
      <w:divBdr>
        <w:top w:val="none" w:sz="0" w:space="0" w:color="auto"/>
        <w:left w:val="none" w:sz="0" w:space="0" w:color="auto"/>
        <w:bottom w:val="none" w:sz="0" w:space="0" w:color="auto"/>
        <w:right w:val="none" w:sz="0" w:space="0" w:color="auto"/>
      </w:divBdr>
    </w:div>
    <w:div w:id="351036120">
      <w:bodyDiv w:val="1"/>
      <w:marLeft w:val="0"/>
      <w:marRight w:val="0"/>
      <w:marTop w:val="0"/>
      <w:marBottom w:val="0"/>
      <w:divBdr>
        <w:top w:val="none" w:sz="0" w:space="0" w:color="auto"/>
        <w:left w:val="none" w:sz="0" w:space="0" w:color="auto"/>
        <w:bottom w:val="none" w:sz="0" w:space="0" w:color="auto"/>
        <w:right w:val="none" w:sz="0" w:space="0" w:color="auto"/>
      </w:divBdr>
    </w:div>
    <w:div w:id="360787580">
      <w:bodyDiv w:val="1"/>
      <w:marLeft w:val="0"/>
      <w:marRight w:val="0"/>
      <w:marTop w:val="0"/>
      <w:marBottom w:val="0"/>
      <w:divBdr>
        <w:top w:val="none" w:sz="0" w:space="0" w:color="auto"/>
        <w:left w:val="none" w:sz="0" w:space="0" w:color="auto"/>
        <w:bottom w:val="none" w:sz="0" w:space="0" w:color="auto"/>
        <w:right w:val="none" w:sz="0" w:space="0" w:color="auto"/>
      </w:divBdr>
    </w:div>
    <w:div w:id="414783323">
      <w:bodyDiv w:val="1"/>
      <w:marLeft w:val="0"/>
      <w:marRight w:val="0"/>
      <w:marTop w:val="0"/>
      <w:marBottom w:val="0"/>
      <w:divBdr>
        <w:top w:val="none" w:sz="0" w:space="0" w:color="auto"/>
        <w:left w:val="none" w:sz="0" w:space="0" w:color="auto"/>
        <w:bottom w:val="none" w:sz="0" w:space="0" w:color="auto"/>
        <w:right w:val="none" w:sz="0" w:space="0" w:color="auto"/>
      </w:divBdr>
    </w:div>
    <w:div w:id="534316579">
      <w:bodyDiv w:val="1"/>
      <w:marLeft w:val="0"/>
      <w:marRight w:val="0"/>
      <w:marTop w:val="0"/>
      <w:marBottom w:val="0"/>
      <w:divBdr>
        <w:top w:val="none" w:sz="0" w:space="0" w:color="auto"/>
        <w:left w:val="none" w:sz="0" w:space="0" w:color="auto"/>
        <w:bottom w:val="none" w:sz="0" w:space="0" w:color="auto"/>
        <w:right w:val="none" w:sz="0" w:space="0" w:color="auto"/>
      </w:divBdr>
    </w:div>
    <w:div w:id="569198138">
      <w:bodyDiv w:val="1"/>
      <w:marLeft w:val="0"/>
      <w:marRight w:val="0"/>
      <w:marTop w:val="0"/>
      <w:marBottom w:val="0"/>
      <w:divBdr>
        <w:top w:val="none" w:sz="0" w:space="0" w:color="auto"/>
        <w:left w:val="none" w:sz="0" w:space="0" w:color="auto"/>
        <w:bottom w:val="none" w:sz="0" w:space="0" w:color="auto"/>
        <w:right w:val="none" w:sz="0" w:space="0" w:color="auto"/>
      </w:divBdr>
    </w:div>
    <w:div w:id="635260054">
      <w:bodyDiv w:val="1"/>
      <w:marLeft w:val="0"/>
      <w:marRight w:val="0"/>
      <w:marTop w:val="0"/>
      <w:marBottom w:val="0"/>
      <w:divBdr>
        <w:top w:val="none" w:sz="0" w:space="0" w:color="auto"/>
        <w:left w:val="none" w:sz="0" w:space="0" w:color="auto"/>
        <w:bottom w:val="none" w:sz="0" w:space="0" w:color="auto"/>
        <w:right w:val="none" w:sz="0" w:space="0" w:color="auto"/>
      </w:divBdr>
    </w:div>
    <w:div w:id="767041970">
      <w:bodyDiv w:val="1"/>
      <w:marLeft w:val="0"/>
      <w:marRight w:val="0"/>
      <w:marTop w:val="0"/>
      <w:marBottom w:val="0"/>
      <w:divBdr>
        <w:top w:val="none" w:sz="0" w:space="0" w:color="auto"/>
        <w:left w:val="none" w:sz="0" w:space="0" w:color="auto"/>
        <w:bottom w:val="none" w:sz="0" w:space="0" w:color="auto"/>
        <w:right w:val="none" w:sz="0" w:space="0" w:color="auto"/>
      </w:divBdr>
    </w:div>
    <w:div w:id="796264424">
      <w:bodyDiv w:val="1"/>
      <w:marLeft w:val="0"/>
      <w:marRight w:val="0"/>
      <w:marTop w:val="0"/>
      <w:marBottom w:val="0"/>
      <w:divBdr>
        <w:top w:val="none" w:sz="0" w:space="0" w:color="auto"/>
        <w:left w:val="none" w:sz="0" w:space="0" w:color="auto"/>
        <w:bottom w:val="none" w:sz="0" w:space="0" w:color="auto"/>
        <w:right w:val="none" w:sz="0" w:space="0" w:color="auto"/>
      </w:divBdr>
    </w:div>
    <w:div w:id="812328144">
      <w:bodyDiv w:val="1"/>
      <w:marLeft w:val="0"/>
      <w:marRight w:val="0"/>
      <w:marTop w:val="0"/>
      <w:marBottom w:val="0"/>
      <w:divBdr>
        <w:top w:val="none" w:sz="0" w:space="0" w:color="auto"/>
        <w:left w:val="none" w:sz="0" w:space="0" w:color="auto"/>
        <w:bottom w:val="none" w:sz="0" w:space="0" w:color="auto"/>
        <w:right w:val="none" w:sz="0" w:space="0" w:color="auto"/>
      </w:divBdr>
    </w:div>
    <w:div w:id="852646879">
      <w:bodyDiv w:val="1"/>
      <w:marLeft w:val="0"/>
      <w:marRight w:val="0"/>
      <w:marTop w:val="0"/>
      <w:marBottom w:val="0"/>
      <w:divBdr>
        <w:top w:val="none" w:sz="0" w:space="0" w:color="auto"/>
        <w:left w:val="none" w:sz="0" w:space="0" w:color="auto"/>
        <w:bottom w:val="none" w:sz="0" w:space="0" w:color="auto"/>
        <w:right w:val="none" w:sz="0" w:space="0" w:color="auto"/>
      </w:divBdr>
      <w:divsChild>
        <w:div w:id="501435614">
          <w:marLeft w:val="0"/>
          <w:marRight w:val="0"/>
          <w:marTop w:val="0"/>
          <w:marBottom w:val="0"/>
          <w:divBdr>
            <w:top w:val="none" w:sz="0" w:space="0" w:color="auto"/>
            <w:left w:val="none" w:sz="0" w:space="0" w:color="auto"/>
            <w:bottom w:val="none" w:sz="0" w:space="0" w:color="auto"/>
            <w:right w:val="none" w:sz="0" w:space="0" w:color="auto"/>
          </w:divBdr>
        </w:div>
        <w:div w:id="42875898">
          <w:marLeft w:val="0"/>
          <w:marRight w:val="0"/>
          <w:marTop w:val="0"/>
          <w:marBottom w:val="0"/>
          <w:divBdr>
            <w:top w:val="none" w:sz="0" w:space="0" w:color="auto"/>
            <w:left w:val="none" w:sz="0" w:space="0" w:color="auto"/>
            <w:bottom w:val="none" w:sz="0" w:space="0" w:color="auto"/>
            <w:right w:val="none" w:sz="0" w:space="0" w:color="auto"/>
          </w:divBdr>
        </w:div>
      </w:divsChild>
    </w:div>
    <w:div w:id="954216015">
      <w:bodyDiv w:val="1"/>
      <w:marLeft w:val="0"/>
      <w:marRight w:val="0"/>
      <w:marTop w:val="0"/>
      <w:marBottom w:val="0"/>
      <w:divBdr>
        <w:top w:val="none" w:sz="0" w:space="0" w:color="auto"/>
        <w:left w:val="none" w:sz="0" w:space="0" w:color="auto"/>
        <w:bottom w:val="none" w:sz="0" w:space="0" w:color="auto"/>
        <w:right w:val="none" w:sz="0" w:space="0" w:color="auto"/>
      </w:divBdr>
      <w:divsChild>
        <w:div w:id="522790653">
          <w:marLeft w:val="0"/>
          <w:marRight w:val="0"/>
          <w:marTop w:val="0"/>
          <w:marBottom w:val="0"/>
          <w:divBdr>
            <w:top w:val="none" w:sz="0" w:space="0" w:color="auto"/>
            <w:left w:val="none" w:sz="0" w:space="0" w:color="auto"/>
            <w:bottom w:val="none" w:sz="0" w:space="0" w:color="auto"/>
            <w:right w:val="none" w:sz="0" w:space="0" w:color="auto"/>
          </w:divBdr>
        </w:div>
      </w:divsChild>
    </w:div>
    <w:div w:id="1002581907">
      <w:bodyDiv w:val="1"/>
      <w:marLeft w:val="0"/>
      <w:marRight w:val="0"/>
      <w:marTop w:val="0"/>
      <w:marBottom w:val="0"/>
      <w:divBdr>
        <w:top w:val="none" w:sz="0" w:space="0" w:color="auto"/>
        <w:left w:val="none" w:sz="0" w:space="0" w:color="auto"/>
        <w:bottom w:val="none" w:sz="0" w:space="0" w:color="auto"/>
        <w:right w:val="none" w:sz="0" w:space="0" w:color="auto"/>
      </w:divBdr>
    </w:div>
    <w:div w:id="1023941047">
      <w:bodyDiv w:val="1"/>
      <w:marLeft w:val="0"/>
      <w:marRight w:val="0"/>
      <w:marTop w:val="0"/>
      <w:marBottom w:val="0"/>
      <w:divBdr>
        <w:top w:val="none" w:sz="0" w:space="0" w:color="auto"/>
        <w:left w:val="none" w:sz="0" w:space="0" w:color="auto"/>
        <w:bottom w:val="none" w:sz="0" w:space="0" w:color="auto"/>
        <w:right w:val="none" w:sz="0" w:space="0" w:color="auto"/>
      </w:divBdr>
    </w:div>
    <w:div w:id="1081683079">
      <w:bodyDiv w:val="1"/>
      <w:marLeft w:val="0"/>
      <w:marRight w:val="0"/>
      <w:marTop w:val="0"/>
      <w:marBottom w:val="0"/>
      <w:divBdr>
        <w:top w:val="none" w:sz="0" w:space="0" w:color="auto"/>
        <w:left w:val="none" w:sz="0" w:space="0" w:color="auto"/>
        <w:bottom w:val="none" w:sz="0" w:space="0" w:color="auto"/>
        <w:right w:val="none" w:sz="0" w:space="0" w:color="auto"/>
      </w:divBdr>
      <w:divsChild>
        <w:div w:id="1895657439">
          <w:marLeft w:val="0"/>
          <w:marRight w:val="0"/>
          <w:marTop w:val="0"/>
          <w:marBottom w:val="0"/>
          <w:divBdr>
            <w:top w:val="none" w:sz="0" w:space="0" w:color="auto"/>
            <w:left w:val="none" w:sz="0" w:space="0" w:color="auto"/>
            <w:bottom w:val="none" w:sz="0" w:space="0" w:color="auto"/>
            <w:right w:val="none" w:sz="0" w:space="0" w:color="auto"/>
          </w:divBdr>
        </w:div>
      </w:divsChild>
    </w:div>
    <w:div w:id="1103920663">
      <w:bodyDiv w:val="1"/>
      <w:marLeft w:val="0"/>
      <w:marRight w:val="0"/>
      <w:marTop w:val="0"/>
      <w:marBottom w:val="0"/>
      <w:divBdr>
        <w:top w:val="none" w:sz="0" w:space="0" w:color="auto"/>
        <w:left w:val="none" w:sz="0" w:space="0" w:color="auto"/>
        <w:bottom w:val="none" w:sz="0" w:space="0" w:color="auto"/>
        <w:right w:val="none" w:sz="0" w:space="0" w:color="auto"/>
      </w:divBdr>
    </w:div>
    <w:div w:id="1219365518">
      <w:bodyDiv w:val="1"/>
      <w:marLeft w:val="0"/>
      <w:marRight w:val="0"/>
      <w:marTop w:val="0"/>
      <w:marBottom w:val="0"/>
      <w:divBdr>
        <w:top w:val="none" w:sz="0" w:space="0" w:color="auto"/>
        <w:left w:val="none" w:sz="0" w:space="0" w:color="auto"/>
        <w:bottom w:val="none" w:sz="0" w:space="0" w:color="auto"/>
        <w:right w:val="none" w:sz="0" w:space="0" w:color="auto"/>
      </w:divBdr>
      <w:divsChild>
        <w:div w:id="926576639">
          <w:marLeft w:val="0"/>
          <w:marRight w:val="0"/>
          <w:marTop w:val="0"/>
          <w:marBottom w:val="0"/>
          <w:divBdr>
            <w:top w:val="none" w:sz="0" w:space="0" w:color="auto"/>
            <w:left w:val="none" w:sz="0" w:space="0" w:color="auto"/>
            <w:bottom w:val="none" w:sz="0" w:space="0" w:color="auto"/>
            <w:right w:val="none" w:sz="0" w:space="0" w:color="auto"/>
          </w:divBdr>
        </w:div>
      </w:divsChild>
    </w:div>
    <w:div w:id="1231306506">
      <w:bodyDiv w:val="1"/>
      <w:marLeft w:val="0"/>
      <w:marRight w:val="0"/>
      <w:marTop w:val="0"/>
      <w:marBottom w:val="0"/>
      <w:divBdr>
        <w:top w:val="none" w:sz="0" w:space="0" w:color="auto"/>
        <w:left w:val="none" w:sz="0" w:space="0" w:color="auto"/>
        <w:bottom w:val="none" w:sz="0" w:space="0" w:color="auto"/>
        <w:right w:val="none" w:sz="0" w:space="0" w:color="auto"/>
      </w:divBdr>
    </w:div>
    <w:div w:id="1264535524">
      <w:bodyDiv w:val="1"/>
      <w:marLeft w:val="0"/>
      <w:marRight w:val="0"/>
      <w:marTop w:val="0"/>
      <w:marBottom w:val="0"/>
      <w:divBdr>
        <w:top w:val="none" w:sz="0" w:space="0" w:color="auto"/>
        <w:left w:val="none" w:sz="0" w:space="0" w:color="auto"/>
        <w:bottom w:val="none" w:sz="0" w:space="0" w:color="auto"/>
        <w:right w:val="none" w:sz="0" w:space="0" w:color="auto"/>
      </w:divBdr>
    </w:div>
    <w:div w:id="1276213756">
      <w:bodyDiv w:val="1"/>
      <w:marLeft w:val="0"/>
      <w:marRight w:val="0"/>
      <w:marTop w:val="0"/>
      <w:marBottom w:val="0"/>
      <w:divBdr>
        <w:top w:val="none" w:sz="0" w:space="0" w:color="auto"/>
        <w:left w:val="none" w:sz="0" w:space="0" w:color="auto"/>
        <w:bottom w:val="none" w:sz="0" w:space="0" w:color="auto"/>
        <w:right w:val="none" w:sz="0" w:space="0" w:color="auto"/>
      </w:divBdr>
    </w:div>
    <w:div w:id="1308851161">
      <w:bodyDiv w:val="1"/>
      <w:marLeft w:val="0"/>
      <w:marRight w:val="0"/>
      <w:marTop w:val="0"/>
      <w:marBottom w:val="0"/>
      <w:divBdr>
        <w:top w:val="none" w:sz="0" w:space="0" w:color="auto"/>
        <w:left w:val="none" w:sz="0" w:space="0" w:color="auto"/>
        <w:bottom w:val="none" w:sz="0" w:space="0" w:color="auto"/>
        <w:right w:val="none" w:sz="0" w:space="0" w:color="auto"/>
      </w:divBdr>
      <w:divsChild>
        <w:div w:id="45884794">
          <w:marLeft w:val="0"/>
          <w:marRight w:val="0"/>
          <w:marTop w:val="0"/>
          <w:marBottom w:val="0"/>
          <w:divBdr>
            <w:top w:val="none" w:sz="0" w:space="0" w:color="auto"/>
            <w:left w:val="none" w:sz="0" w:space="0" w:color="auto"/>
            <w:bottom w:val="none" w:sz="0" w:space="0" w:color="auto"/>
            <w:right w:val="none" w:sz="0" w:space="0" w:color="auto"/>
          </w:divBdr>
        </w:div>
        <w:div w:id="1139878971">
          <w:marLeft w:val="0"/>
          <w:marRight w:val="0"/>
          <w:marTop w:val="0"/>
          <w:marBottom w:val="0"/>
          <w:divBdr>
            <w:top w:val="none" w:sz="0" w:space="0" w:color="auto"/>
            <w:left w:val="none" w:sz="0" w:space="0" w:color="auto"/>
            <w:bottom w:val="none" w:sz="0" w:space="0" w:color="auto"/>
            <w:right w:val="none" w:sz="0" w:space="0" w:color="auto"/>
          </w:divBdr>
        </w:div>
        <w:div w:id="1982952743">
          <w:marLeft w:val="0"/>
          <w:marRight w:val="0"/>
          <w:marTop w:val="0"/>
          <w:marBottom w:val="0"/>
          <w:divBdr>
            <w:top w:val="none" w:sz="0" w:space="0" w:color="auto"/>
            <w:left w:val="none" w:sz="0" w:space="0" w:color="auto"/>
            <w:bottom w:val="none" w:sz="0" w:space="0" w:color="auto"/>
            <w:right w:val="none" w:sz="0" w:space="0" w:color="auto"/>
          </w:divBdr>
        </w:div>
      </w:divsChild>
    </w:div>
    <w:div w:id="1402676465">
      <w:bodyDiv w:val="1"/>
      <w:marLeft w:val="0"/>
      <w:marRight w:val="0"/>
      <w:marTop w:val="0"/>
      <w:marBottom w:val="0"/>
      <w:divBdr>
        <w:top w:val="none" w:sz="0" w:space="0" w:color="auto"/>
        <w:left w:val="none" w:sz="0" w:space="0" w:color="auto"/>
        <w:bottom w:val="none" w:sz="0" w:space="0" w:color="auto"/>
        <w:right w:val="none" w:sz="0" w:space="0" w:color="auto"/>
      </w:divBdr>
    </w:div>
    <w:div w:id="1403599227">
      <w:bodyDiv w:val="1"/>
      <w:marLeft w:val="0"/>
      <w:marRight w:val="0"/>
      <w:marTop w:val="0"/>
      <w:marBottom w:val="0"/>
      <w:divBdr>
        <w:top w:val="none" w:sz="0" w:space="0" w:color="auto"/>
        <w:left w:val="none" w:sz="0" w:space="0" w:color="auto"/>
        <w:bottom w:val="none" w:sz="0" w:space="0" w:color="auto"/>
        <w:right w:val="none" w:sz="0" w:space="0" w:color="auto"/>
      </w:divBdr>
    </w:div>
    <w:div w:id="1435631868">
      <w:bodyDiv w:val="1"/>
      <w:marLeft w:val="0"/>
      <w:marRight w:val="0"/>
      <w:marTop w:val="0"/>
      <w:marBottom w:val="0"/>
      <w:divBdr>
        <w:top w:val="none" w:sz="0" w:space="0" w:color="auto"/>
        <w:left w:val="none" w:sz="0" w:space="0" w:color="auto"/>
        <w:bottom w:val="none" w:sz="0" w:space="0" w:color="auto"/>
        <w:right w:val="none" w:sz="0" w:space="0" w:color="auto"/>
      </w:divBdr>
      <w:divsChild>
        <w:div w:id="1770159031">
          <w:marLeft w:val="0"/>
          <w:marRight w:val="0"/>
          <w:marTop w:val="0"/>
          <w:marBottom w:val="0"/>
          <w:divBdr>
            <w:top w:val="none" w:sz="0" w:space="0" w:color="auto"/>
            <w:left w:val="none" w:sz="0" w:space="0" w:color="auto"/>
            <w:bottom w:val="none" w:sz="0" w:space="0" w:color="auto"/>
            <w:right w:val="none" w:sz="0" w:space="0" w:color="auto"/>
          </w:divBdr>
        </w:div>
      </w:divsChild>
    </w:div>
    <w:div w:id="1442528491">
      <w:bodyDiv w:val="1"/>
      <w:marLeft w:val="0"/>
      <w:marRight w:val="0"/>
      <w:marTop w:val="0"/>
      <w:marBottom w:val="0"/>
      <w:divBdr>
        <w:top w:val="none" w:sz="0" w:space="0" w:color="auto"/>
        <w:left w:val="none" w:sz="0" w:space="0" w:color="auto"/>
        <w:bottom w:val="none" w:sz="0" w:space="0" w:color="auto"/>
        <w:right w:val="none" w:sz="0" w:space="0" w:color="auto"/>
      </w:divBdr>
    </w:div>
    <w:div w:id="1605455890">
      <w:bodyDiv w:val="1"/>
      <w:marLeft w:val="0"/>
      <w:marRight w:val="0"/>
      <w:marTop w:val="0"/>
      <w:marBottom w:val="0"/>
      <w:divBdr>
        <w:top w:val="none" w:sz="0" w:space="0" w:color="auto"/>
        <w:left w:val="none" w:sz="0" w:space="0" w:color="auto"/>
        <w:bottom w:val="none" w:sz="0" w:space="0" w:color="auto"/>
        <w:right w:val="none" w:sz="0" w:space="0" w:color="auto"/>
      </w:divBdr>
    </w:div>
    <w:div w:id="1757357859">
      <w:bodyDiv w:val="1"/>
      <w:marLeft w:val="0"/>
      <w:marRight w:val="0"/>
      <w:marTop w:val="0"/>
      <w:marBottom w:val="0"/>
      <w:divBdr>
        <w:top w:val="none" w:sz="0" w:space="0" w:color="auto"/>
        <w:left w:val="none" w:sz="0" w:space="0" w:color="auto"/>
        <w:bottom w:val="none" w:sz="0" w:space="0" w:color="auto"/>
        <w:right w:val="none" w:sz="0" w:space="0" w:color="auto"/>
      </w:divBdr>
    </w:div>
    <w:div w:id="1984772399">
      <w:bodyDiv w:val="1"/>
      <w:marLeft w:val="0"/>
      <w:marRight w:val="0"/>
      <w:marTop w:val="0"/>
      <w:marBottom w:val="0"/>
      <w:divBdr>
        <w:top w:val="none" w:sz="0" w:space="0" w:color="auto"/>
        <w:left w:val="none" w:sz="0" w:space="0" w:color="auto"/>
        <w:bottom w:val="none" w:sz="0" w:space="0" w:color="auto"/>
        <w:right w:val="none" w:sz="0" w:space="0" w:color="auto"/>
      </w:divBdr>
    </w:div>
    <w:div w:id="2025587605">
      <w:bodyDiv w:val="1"/>
      <w:marLeft w:val="0"/>
      <w:marRight w:val="0"/>
      <w:marTop w:val="0"/>
      <w:marBottom w:val="0"/>
      <w:divBdr>
        <w:top w:val="none" w:sz="0" w:space="0" w:color="auto"/>
        <w:left w:val="none" w:sz="0" w:space="0" w:color="auto"/>
        <w:bottom w:val="none" w:sz="0" w:space="0" w:color="auto"/>
        <w:right w:val="none" w:sz="0" w:space="0" w:color="auto"/>
      </w:divBdr>
      <w:divsChild>
        <w:div w:id="1510212102">
          <w:marLeft w:val="0"/>
          <w:marRight w:val="0"/>
          <w:marTop w:val="0"/>
          <w:marBottom w:val="0"/>
          <w:divBdr>
            <w:top w:val="none" w:sz="0" w:space="0" w:color="auto"/>
            <w:left w:val="none" w:sz="0" w:space="0" w:color="auto"/>
            <w:bottom w:val="none" w:sz="0" w:space="0" w:color="auto"/>
            <w:right w:val="none" w:sz="0" w:space="0" w:color="auto"/>
          </w:divBdr>
        </w:div>
      </w:divsChild>
    </w:div>
    <w:div w:id="2068257441">
      <w:bodyDiv w:val="1"/>
      <w:marLeft w:val="0"/>
      <w:marRight w:val="0"/>
      <w:marTop w:val="0"/>
      <w:marBottom w:val="0"/>
      <w:divBdr>
        <w:top w:val="none" w:sz="0" w:space="0" w:color="auto"/>
        <w:left w:val="none" w:sz="0" w:space="0" w:color="auto"/>
        <w:bottom w:val="none" w:sz="0" w:space="0" w:color="auto"/>
        <w:right w:val="none" w:sz="0" w:space="0" w:color="auto"/>
      </w:divBdr>
    </w:div>
    <w:div w:id="2106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FDA00-0DAD-4C83-B7C9-276DB9380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2233</TotalTime>
  <Pages>14</Pages>
  <Words>959</Words>
  <Characters>5468</Characters>
  <Application>Microsoft Office Word</Application>
  <DocSecurity>0</DocSecurity>
  <Lines>45</Lines>
  <Paragraphs>12</Paragraphs>
  <ScaleCrop>false</ScaleCrop>
  <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郁文海</dc:creator>
  <cp:keywords/>
  <dc:description/>
  <cp:lastModifiedBy>郁文海</cp:lastModifiedBy>
  <cp:revision>636</cp:revision>
  <cp:lastPrinted>2021-12-06T09:07:00Z</cp:lastPrinted>
  <dcterms:created xsi:type="dcterms:W3CDTF">2021-09-12T03:04:00Z</dcterms:created>
  <dcterms:modified xsi:type="dcterms:W3CDTF">2021-12-06T14:25:00Z</dcterms:modified>
</cp:coreProperties>
</file>